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4591" w14:textId="77777777" w:rsidR="002879D6" w:rsidRPr="00DA5CBE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</w:p>
    <w:p w14:paraId="0CD37E41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PATRICIA ANN REUTER-LORENZ</w:t>
      </w:r>
    </w:p>
    <w:p w14:paraId="289F4E65" w14:textId="77777777" w:rsidR="002879D6" w:rsidRPr="00245A80" w:rsidRDefault="0008005C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 xml:space="preserve">Chair and </w:t>
      </w:r>
      <w:r w:rsidR="002879D6" w:rsidRPr="00245A80">
        <w:rPr>
          <w:rFonts w:ascii="Calibri" w:hAnsi="Calibri"/>
          <w:b/>
          <w:sz w:val="20"/>
          <w:szCs w:val="20"/>
        </w:rPr>
        <w:t xml:space="preserve">Professor of Psychology </w:t>
      </w:r>
    </w:p>
    <w:p w14:paraId="028F36D0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University of Michigan</w:t>
      </w:r>
    </w:p>
    <w:p w14:paraId="4B366CEE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Department of Psychology</w:t>
      </w:r>
    </w:p>
    <w:p w14:paraId="01FDB61E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530 Church Street</w:t>
      </w:r>
    </w:p>
    <w:p w14:paraId="7D40443B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Ann Arbor, Michigan 48109-1043</w:t>
      </w:r>
    </w:p>
    <w:p w14:paraId="25869980" w14:textId="171B7E44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 xml:space="preserve">Phone: (764) </w:t>
      </w:r>
      <w:r w:rsidR="00371008" w:rsidRPr="00245A80">
        <w:rPr>
          <w:rFonts w:ascii="Calibri" w:hAnsi="Calibri"/>
          <w:b/>
          <w:sz w:val="20"/>
          <w:szCs w:val="20"/>
        </w:rPr>
        <w:t>764-7429</w:t>
      </w:r>
    </w:p>
    <w:p w14:paraId="37BB9D0A" w14:textId="14C7AC34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Fax: (764) 763-7480</w:t>
      </w:r>
    </w:p>
    <w:p w14:paraId="338464CC" w14:textId="77777777" w:rsidR="002879D6" w:rsidRPr="00245A80" w:rsidRDefault="002879D6">
      <w:pPr>
        <w:tabs>
          <w:tab w:val="left" w:pos="800"/>
        </w:tabs>
        <w:ind w:right="-720"/>
        <w:jc w:val="center"/>
        <w:rPr>
          <w:rFonts w:ascii="Calibri" w:hAnsi="Calibri"/>
          <w:b/>
          <w:i/>
          <w:sz w:val="20"/>
          <w:szCs w:val="20"/>
        </w:rPr>
      </w:pPr>
      <w:r w:rsidRPr="00245A80">
        <w:rPr>
          <w:rFonts w:ascii="Calibri" w:hAnsi="Calibri"/>
          <w:b/>
          <w:i/>
          <w:sz w:val="20"/>
          <w:szCs w:val="20"/>
        </w:rPr>
        <w:t xml:space="preserve">Email Address: </w:t>
      </w:r>
      <w:hyperlink r:id="rId7" w:history="1">
        <w:r w:rsidRPr="00245A80">
          <w:rPr>
            <w:rStyle w:val="Hyperlink"/>
            <w:rFonts w:ascii="Calibri" w:hAnsi="Calibri"/>
            <w:sz w:val="20"/>
            <w:szCs w:val="20"/>
            <w:u w:val="none"/>
          </w:rPr>
          <w:t>parl@umich.edu</w:t>
        </w:r>
      </w:hyperlink>
    </w:p>
    <w:p w14:paraId="791BA99E" w14:textId="455B98A4" w:rsidR="002879D6" w:rsidRPr="00245A80" w:rsidRDefault="00DA2BC3">
      <w:pPr>
        <w:tabs>
          <w:tab w:val="left" w:pos="800"/>
        </w:tabs>
        <w:ind w:right="-720"/>
        <w:jc w:val="center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i/>
          <w:sz w:val="20"/>
          <w:szCs w:val="20"/>
        </w:rPr>
        <w:t xml:space="preserve">PARL </w:t>
      </w:r>
      <w:hyperlink r:id="rId8" w:history="1">
        <w:r w:rsidRPr="00245A80">
          <w:rPr>
            <w:rStyle w:val="Hyperlink"/>
            <w:rFonts w:ascii="Calibri" w:hAnsi="Calibri"/>
            <w:b/>
            <w:i/>
            <w:sz w:val="20"/>
            <w:szCs w:val="20"/>
          </w:rPr>
          <w:t>Lab Web Site</w:t>
        </w:r>
      </w:hyperlink>
    </w:p>
    <w:p w14:paraId="3547057D" w14:textId="77777777" w:rsidR="002879D6" w:rsidRPr="00245A80" w:rsidRDefault="002879D6">
      <w:pPr>
        <w:tabs>
          <w:tab w:val="left" w:pos="800"/>
        </w:tabs>
        <w:rPr>
          <w:rFonts w:ascii="Calibri" w:hAnsi="Calibri"/>
          <w:b/>
          <w:sz w:val="20"/>
          <w:szCs w:val="20"/>
        </w:rPr>
      </w:pPr>
    </w:p>
    <w:p w14:paraId="00AA6641" w14:textId="77777777" w:rsidR="002879D6" w:rsidRPr="00245A80" w:rsidRDefault="002879D6" w:rsidP="002879D6">
      <w:pPr>
        <w:rPr>
          <w:rFonts w:ascii="Calibri" w:hAnsi="Calibri"/>
          <w:b/>
          <w:sz w:val="20"/>
          <w:szCs w:val="20"/>
        </w:rPr>
      </w:pPr>
    </w:p>
    <w:p w14:paraId="242176ED" w14:textId="77777777" w:rsidR="002879D6" w:rsidRPr="00245A80" w:rsidRDefault="002879D6" w:rsidP="002879D6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Education:</w:t>
      </w:r>
    </w:p>
    <w:p w14:paraId="32DC1520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Ph.D.</w:t>
      </w:r>
      <w:r w:rsidRPr="00245A80">
        <w:rPr>
          <w:rFonts w:ascii="Calibri" w:hAnsi="Calibri"/>
          <w:sz w:val="20"/>
          <w:szCs w:val="20"/>
        </w:rPr>
        <w:tab/>
        <w:t>1987</w:t>
      </w:r>
      <w:r w:rsidRPr="00245A80">
        <w:rPr>
          <w:rFonts w:ascii="Calibri" w:hAnsi="Calibri"/>
          <w:sz w:val="20"/>
          <w:szCs w:val="20"/>
        </w:rPr>
        <w:tab/>
        <w:t>University of Toronto (Psychology)</w:t>
      </w:r>
    </w:p>
    <w:p w14:paraId="4023465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M.A.</w:t>
      </w:r>
      <w:r w:rsidRPr="00245A80">
        <w:rPr>
          <w:rFonts w:ascii="Calibri" w:hAnsi="Calibri"/>
          <w:sz w:val="20"/>
          <w:szCs w:val="20"/>
        </w:rPr>
        <w:tab/>
        <w:t>1981</w:t>
      </w:r>
      <w:r w:rsidRPr="00245A80">
        <w:rPr>
          <w:rFonts w:ascii="Calibri" w:hAnsi="Calibri"/>
          <w:sz w:val="20"/>
          <w:szCs w:val="20"/>
        </w:rPr>
        <w:tab/>
        <w:t>University of Toronto (Psychology)</w:t>
      </w:r>
    </w:p>
    <w:p w14:paraId="244EC519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B.A.</w:t>
      </w:r>
      <w:r w:rsidRPr="00245A80">
        <w:rPr>
          <w:rFonts w:ascii="Calibri" w:hAnsi="Calibri"/>
          <w:sz w:val="20"/>
          <w:szCs w:val="20"/>
        </w:rPr>
        <w:tab/>
        <w:t>1979</w:t>
      </w:r>
      <w:r w:rsidRPr="00245A80">
        <w:rPr>
          <w:rFonts w:ascii="Calibri" w:hAnsi="Calibri"/>
          <w:sz w:val="20"/>
          <w:szCs w:val="20"/>
        </w:rPr>
        <w:tab/>
        <w:t>State University of New York, Purchase (Psychology, with Honors)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</w:r>
    </w:p>
    <w:p w14:paraId="7CEC1C81" w14:textId="77777777" w:rsidR="002879D6" w:rsidRPr="00245A80" w:rsidRDefault="002879D6" w:rsidP="002879D6">
      <w:pPr>
        <w:rPr>
          <w:rFonts w:ascii="Calibri" w:hAnsi="Calibri"/>
          <w:b/>
          <w:sz w:val="20"/>
          <w:szCs w:val="20"/>
        </w:rPr>
      </w:pPr>
    </w:p>
    <w:p w14:paraId="090E8B8F" w14:textId="77777777" w:rsidR="002879D6" w:rsidRPr="00245A80" w:rsidRDefault="002879D6" w:rsidP="002879D6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Professional Experience:</w:t>
      </w:r>
    </w:p>
    <w:p w14:paraId="2895A6F0" w14:textId="04ED00D9" w:rsidR="00DE5908" w:rsidRPr="00245A80" w:rsidRDefault="00DE5908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2016-present</w:t>
      </w:r>
      <w:r w:rsidRPr="00245A80">
        <w:rPr>
          <w:rFonts w:ascii="Calibri" w:hAnsi="Calibri"/>
          <w:sz w:val="20"/>
          <w:szCs w:val="20"/>
        </w:rPr>
        <w:tab/>
        <w:t xml:space="preserve">Michael I. Posner Collegiate </w:t>
      </w:r>
      <w:r w:rsidR="00FC73E7" w:rsidRPr="00245A80">
        <w:rPr>
          <w:rFonts w:ascii="Calibri" w:hAnsi="Calibri"/>
          <w:sz w:val="20"/>
          <w:szCs w:val="20"/>
        </w:rPr>
        <w:t>Professor</w:t>
      </w:r>
      <w:r w:rsidRPr="00245A80">
        <w:rPr>
          <w:rFonts w:ascii="Calibri" w:hAnsi="Calibri"/>
          <w:sz w:val="20"/>
          <w:szCs w:val="20"/>
        </w:rPr>
        <w:t xml:space="preserve"> of Cognitive Neuroscience</w:t>
      </w:r>
    </w:p>
    <w:p w14:paraId="0E0CA8D2" w14:textId="77777777" w:rsidR="00677E6C" w:rsidRPr="00245A80" w:rsidRDefault="00677E6C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2015-present</w:t>
      </w:r>
      <w:r w:rsidRPr="00245A80">
        <w:rPr>
          <w:rFonts w:ascii="Calibri" w:hAnsi="Calibri"/>
          <w:sz w:val="20"/>
          <w:szCs w:val="20"/>
        </w:rPr>
        <w:tab/>
        <w:t>Chair, Department of Psychology, University of Michigan</w:t>
      </w:r>
    </w:p>
    <w:p w14:paraId="16B538C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2002-present</w:t>
      </w:r>
      <w:r w:rsidRPr="00245A80">
        <w:rPr>
          <w:rFonts w:ascii="Calibri" w:hAnsi="Calibri"/>
          <w:sz w:val="20"/>
          <w:szCs w:val="20"/>
        </w:rPr>
        <w:tab/>
        <w:t>Professor, Department of Psychology, University of Michigan</w:t>
      </w:r>
    </w:p>
    <w:p w14:paraId="41504F36" w14:textId="77777777" w:rsidR="007C54AA" w:rsidRPr="00245A80" w:rsidRDefault="007C54AA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2012-present</w:t>
      </w:r>
      <w:r w:rsidRPr="00245A80">
        <w:rPr>
          <w:rFonts w:ascii="Calibri" w:hAnsi="Calibri"/>
          <w:sz w:val="20"/>
          <w:szCs w:val="20"/>
        </w:rPr>
        <w:tab/>
        <w:t>Faculty Associate, Survey Research Center, Institute for Social Research</w:t>
      </w:r>
    </w:p>
    <w:p w14:paraId="0FAD5C04" w14:textId="57606090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</w:t>
      </w:r>
      <w:r w:rsidR="00E809DC" w:rsidRPr="00245A80">
        <w:rPr>
          <w:rFonts w:ascii="Calibri" w:hAnsi="Calibri"/>
          <w:sz w:val="20"/>
          <w:szCs w:val="20"/>
        </w:rPr>
        <w:t>2017</w:t>
      </w:r>
      <w:r w:rsidRPr="00245A80">
        <w:rPr>
          <w:rFonts w:ascii="Calibri" w:hAnsi="Calibri"/>
          <w:sz w:val="20"/>
          <w:szCs w:val="20"/>
        </w:rPr>
        <w:tab/>
        <w:t>Co-Director, International Max Planck Research School on the LIFE course</w:t>
      </w:r>
    </w:p>
    <w:p w14:paraId="188BA779" w14:textId="05CE06BC" w:rsidR="00527B96" w:rsidRPr="00245A80" w:rsidRDefault="00527B96" w:rsidP="00527B9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2012 (Winter)</w:t>
      </w:r>
      <w:r w:rsidRPr="00245A80">
        <w:rPr>
          <w:rFonts w:ascii="Calibri" w:hAnsi="Calibri"/>
          <w:sz w:val="20"/>
          <w:szCs w:val="20"/>
        </w:rPr>
        <w:tab/>
        <w:t>Visiting Scientist, Center for Vital Longevity, UT Dallas</w:t>
      </w:r>
    </w:p>
    <w:p w14:paraId="08AFCB71" w14:textId="42671382" w:rsidR="000C5EC9" w:rsidRPr="00245A80" w:rsidRDefault="000C5EC9" w:rsidP="000C5EC9">
      <w:pPr>
        <w:ind w:left="1440" w:hanging="1440"/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2009 (Spring)</w:t>
      </w:r>
      <w:r w:rsidRPr="00245A80">
        <w:rPr>
          <w:rFonts w:ascii="Calibri" w:hAnsi="Calibri"/>
          <w:sz w:val="20"/>
          <w:szCs w:val="20"/>
        </w:rPr>
        <w:tab/>
        <w:t xml:space="preserve">Visiting Scholar, </w:t>
      </w:r>
      <w:r w:rsidRPr="00245A80">
        <w:rPr>
          <w:rFonts w:ascii="Calibri" w:hAnsi="Calibri"/>
          <w:color w:val="000000"/>
          <w:sz w:val="20"/>
          <w:szCs w:val="20"/>
        </w:rPr>
        <w:t>Wales Inst</w:t>
      </w:r>
      <w:r w:rsidR="00415FAD" w:rsidRPr="00245A80">
        <w:rPr>
          <w:rFonts w:ascii="Calibri" w:hAnsi="Calibri"/>
          <w:color w:val="000000"/>
          <w:sz w:val="20"/>
          <w:szCs w:val="20"/>
        </w:rPr>
        <w:t xml:space="preserve">itute of Cognitive Neuroscience &amp; </w:t>
      </w:r>
      <w:r w:rsidRPr="00245A80">
        <w:rPr>
          <w:rFonts w:ascii="Calibri" w:hAnsi="Calibri"/>
          <w:color w:val="000000"/>
          <w:sz w:val="20"/>
          <w:szCs w:val="20"/>
        </w:rPr>
        <w:t>University of Wales, Bangor</w:t>
      </w:r>
    </w:p>
    <w:p w14:paraId="5B1C5430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2002-2005</w:t>
      </w:r>
      <w:r w:rsidRPr="00245A80">
        <w:rPr>
          <w:rFonts w:ascii="Calibri" w:hAnsi="Calibri"/>
          <w:sz w:val="20"/>
          <w:szCs w:val="20"/>
        </w:rPr>
        <w:tab/>
        <w:t>Chair, Cognition and Cognitive Neuroscience Area, University of Michigan</w:t>
      </w:r>
    </w:p>
    <w:p w14:paraId="68D6A0BC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1997-2002</w:t>
      </w:r>
      <w:r w:rsidRPr="00245A80">
        <w:rPr>
          <w:rFonts w:ascii="Calibri" w:hAnsi="Calibri"/>
          <w:sz w:val="20"/>
          <w:szCs w:val="20"/>
        </w:rPr>
        <w:tab/>
        <w:t>Associate Professor, Department of Psychology, University of Michigan</w:t>
      </w:r>
    </w:p>
    <w:p w14:paraId="0CE12A5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1992-1997 </w:t>
      </w:r>
      <w:r w:rsidRPr="00245A80">
        <w:rPr>
          <w:rFonts w:ascii="Calibri" w:hAnsi="Calibri"/>
          <w:sz w:val="20"/>
          <w:szCs w:val="20"/>
        </w:rPr>
        <w:tab/>
        <w:t>Assistant Professor, Department of Psychology, University of Michigan</w:t>
      </w:r>
    </w:p>
    <w:p w14:paraId="3521D725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1988-1991</w:t>
      </w:r>
      <w:r w:rsidRPr="00245A80">
        <w:rPr>
          <w:rFonts w:ascii="Calibri" w:hAnsi="Calibri"/>
          <w:sz w:val="20"/>
          <w:szCs w:val="20"/>
        </w:rPr>
        <w:tab/>
        <w:t xml:space="preserve">Research Assistant Professor, Program in Cognitive Neuroscience, </w:t>
      </w:r>
      <w:proofErr w:type="gramStart"/>
      <w:r w:rsidRPr="00245A80">
        <w:rPr>
          <w:rFonts w:ascii="Calibri" w:hAnsi="Calibri"/>
          <w:sz w:val="20"/>
          <w:szCs w:val="20"/>
        </w:rPr>
        <w:t xml:space="preserve">Department  </w:t>
      </w:r>
      <w:r w:rsidRPr="00245A80">
        <w:rPr>
          <w:rFonts w:ascii="Calibri" w:hAnsi="Calibri"/>
          <w:sz w:val="20"/>
          <w:szCs w:val="20"/>
        </w:rPr>
        <w:tab/>
      </w:r>
      <w:proofErr w:type="gramEnd"/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of Psychiatry, Dartmouth Medical School, Hanover, NH</w:t>
      </w:r>
    </w:p>
    <w:p w14:paraId="6E477F3B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1989-1991</w:t>
      </w:r>
      <w:r w:rsidRPr="00245A80">
        <w:rPr>
          <w:rFonts w:ascii="Calibri" w:hAnsi="Calibri"/>
          <w:sz w:val="20"/>
          <w:szCs w:val="20"/>
        </w:rPr>
        <w:tab/>
        <w:t>Adjunct Assistant Professor, Dept. of Psychology, Dartmouth College, Hanover, NH</w:t>
      </w:r>
    </w:p>
    <w:p w14:paraId="47E8DDA3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1986-1988</w:t>
      </w:r>
      <w:r w:rsidRPr="00245A80">
        <w:rPr>
          <w:rFonts w:ascii="Calibri" w:hAnsi="Calibri"/>
          <w:sz w:val="20"/>
          <w:szCs w:val="20"/>
        </w:rPr>
        <w:tab/>
        <w:t>Postdoctoral Fellow, Cognitive Neuroscience, Cornell University Medical College NY</w:t>
      </w:r>
    </w:p>
    <w:p w14:paraId="4B8BA2EF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1986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Research Fellow, Washington University Medical School, St. Louis, MO</w:t>
      </w:r>
    </w:p>
    <w:p w14:paraId="46F69A2B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1983-</w:t>
      </w:r>
      <w:proofErr w:type="gramStart"/>
      <w:r w:rsidRPr="00245A80">
        <w:rPr>
          <w:rFonts w:ascii="Calibri" w:hAnsi="Calibri"/>
          <w:sz w:val="20"/>
          <w:szCs w:val="20"/>
        </w:rPr>
        <w:t xml:space="preserve">1984  </w:t>
      </w:r>
      <w:r w:rsidRPr="00245A80">
        <w:rPr>
          <w:rFonts w:ascii="Calibri" w:hAnsi="Calibri"/>
          <w:sz w:val="20"/>
          <w:szCs w:val="20"/>
        </w:rPr>
        <w:tab/>
      </w:r>
      <w:proofErr w:type="gramEnd"/>
      <w:r w:rsidRPr="00245A80">
        <w:rPr>
          <w:rFonts w:ascii="Calibri" w:hAnsi="Calibri"/>
          <w:sz w:val="20"/>
          <w:szCs w:val="20"/>
        </w:rPr>
        <w:t>Neuropsychology Intern, Clarke Institute of Psychiatry, Toronto</w:t>
      </w:r>
    </w:p>
    <w:p w14:paraId="7D853A4F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1980-</w:t>
      </w:r>
      <w:proofErr w:type="gramStart"/>
      <w:r w:rsidRPr="00245A80">
        <w:rPr>
          <w:rFonts w:ascii="Calibri" w:hAnsi="Calibri"/>
          <w:sz w:val="20"/>
          <w:szCs w:val="20"/>
        </w:rPr>
        <w:t xml:space="preserve">1985  </w:t>
      </w:r>
      <w:r w:rsidRPr="00245A80">
        <w:rPr>
          <w:rFonts w:ascii="Calibri" w:hAnsi="Calibri"/>
          <w:sz w:val="20"/>
          <w:szCs w:val="20"/>
        </w:rPr>
        <w:tab/>
      </w:r>
      <w:proofErr w:type="gramEnd"/>
      <w:r w:rsidRPr="00245A80">
        <w:rPr>
          <w:rFonts w:ascii="Calibri" w:hAnsi="Calibri"/>
          <w:sz w:val="20"/>
          <w:szCs w:val="20"/>
        </w:rPr>
        <w:t>Teaching Fellow, University of Toronto</w:t>
      </w:r>
    </w:p>
    <w:p w14:paraId="7B1AEEF8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</w:p>
    <w:p w14:paraId="534E8D1D" w14:textId="77777777" w:rsidR="002879D6" w:rsidRPr="00245A80" w:rsidRDefault="002879D6" w:rsidP="002879D6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 xml:space="preserve">Awards and </w:t>
      </w:r>
      <w:r w:rsidR="00F53873" w:rsidRPr="00245A80">
        <w:rPr>
          <w:rFonts w:ascii="Calibri" w:hAnsi="Calibri"/>
          <w:b/>
          <w:sz w:val="20"/>
          <w:szCs w:val="20"/>
        </w:rPr>
        <w:t>Honors</w:t>
      </w:r>
      <w:r w:rsidRPr="00245A80">
        <w:rPr>
          <w:rFonts w:ascii="Calibri" w:hAnsi="Calibri"/>
          <w:b/>
          <w:sz w:val="20"/>
          <w:szCs w:val="20"/>
        </w:rPr>
        <w:t>:</w:t>
      </w:r>
    </w:p>
    <w:p w14:paraId="4DFBC7AB" w14:textId="1EA08C77" w:rsidR="00893B7E" w:rsidRPr="00245A80" w:rsidRDefault="00893B7E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2019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Inaugural Distinguished University Chair Lecture, University of Florida</w:t>
      </w:r>
    </w:p>
    <w:p w14:paraId="2F2312A4" w14:textId="0CFC815F" w:rsidR="008D06E8" w:rsidRPr="00245A80" w:rsidRDefault="00FE502F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2016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Collegiate Professorship</w:t>
      </w:r>
      <w:r w:rsidR="00523594" w:rsidRPr="00245A80">
        <w:rPr>
          <w:rFonts w:ascii="Calibri" w:hAnsi="Calibri"/>
          <w:sz w:val="20"/>
          <w:szCs w:val="20"/>
        </w:rPr>
        <w:t>, University of Michigan</w:t>
      </w:r>
    </w:p>
    <w:p w14:paraId="07887678" w14:textId="77777777" w:rsidR="00AE4E26" w:rsidRPr="00245A80" w:rsidRDefault="00AE4E2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Distinguished Faculty Achievement Award, University of Michigan</w:t>
      </w:r>
    </w:p>
    <w:p w14:paraId="19358069" w14:textId="77777777" w:rsidR="006B43EB" w:rsidRPr="00245A80" w:rsidRDefault="006B43E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2013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Fellow of the Psychonomic Society</w:t>
      </w:r>
    </w:p>
    <w:p w14:paraId="348BF311" w14:textId="77777777" w:rsidR="00F53873" w:rsidRPr="00245A80" w:rsidRDefault="00F53873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2012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Fellow of the Society of Experimental Psychologists</w:t>
      </w:r>
    </w:p>
    <w:p w14:paraId="77F8B27B" w14:textId="43A8EBB3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2010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 xml:space="preserve">Justine &amp; Yves Sergent Award for International Accomplishments in Cognitive </w:t>
      </w:r>
      <w:r w:rsidR="006A00DB" w:rsidRPr="00245A80">
        <w:rPr>
          <w:rFonts w:ascii="Calibri" w:hAnsi="Calibri"/>
          <w:sz w:val="20"/>
          <w:szCs w:val="20"/>
        </w:rPr>
        <w:tab/>
      </w:r>
      <w:r w:rsidR="006A00DB" w:rsidRPr="00245A80">
        <w:rPr>
          <w:rFonts w:ascii="Calibri" w:hAnsi="Calibri"/>
          <w:sz w:val="20"/>
          <w:szCs w:val="20"/>
        </w:rPr>
        <w:tab/>
      </w:r>
      <w:r w:rsidR="006A00DB" w:rsidRPr="00245A80">
        <w:rPr>
          <w:rFonts w:ascii="Calibri" w:hAnsi="Calibri"/>
          <w:sz w:val="20"/>
          <w:szCs w:val="20"/>
        </w:rPr>
        <w:tab/>
      </w:r>
      <w:r w:rsidR="00A56F1D"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>Neuroscience</w:t>
      </w:r>
    </w:p>
    <w:p w14:paraId="1AE41AB0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2009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Outstanding Mentor Award, American Psychological Association, Division 20</w:t>
      </w:r>
    </w:p>
    <w:p w14:paraId="3BE08B1C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2009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Fellow of the Association of Psychological Science</w:t>
      </w:r>
    </w:p>
    <w:p w14:paraId="30457B5A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2007</w:t>
      </w:r>
      <w:r w:rsidRPr="00245A80">
        <w:rPr>
          <w:rFonts w:ascii="Calibri" w:hAnsi="Calibri"/>
          <w:sz w:val="20"/>
          <w:szCs w:val="20"/>
        </w:rPr>
        <w:tab/>
        <w:t>Outstanding Mentor Award, University of Michigan, Undergraduate Research Opportunity Program (UROP)</w:t>
      </w:r>
    </w:p>
    <w:p w14:paraId="7499FECA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2003</w:t>
      </w:r>
      <w:r w:rsidRPr="00245A80">
        <w:rPr>
          <w:rFonts w:ascii="Calibri" w:hAnsi="Calibri"/>
          <w:sz w:val="20"/>
          <w:szCs w:val="20"/>
        </w:rPr>
        <w:tab/>
        <w:t>University of Michigan, Faculty Recognition Award for Outstanding Scholarship, Teaching, and Service</w:t>
      </w:r>
    </w:p>
    <w:p w14:paraId="52D07614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2000</w:t>
      </w:r>
      <w:r w:rsidRPr="00245A80">
        <w:rPr>
          <w:rFonts w:ascii="Calibri" w:hAnsi="Calibri"/>
          <w:sz w:val="20"/>
          <w:szCs w:val="20"/>
        </w:rPr>
        <w:tab/>
        <w:t xml:space="preserve">Career Development Award, University of Michigan </w:t>
      </w:r>
    </w:p>
    <w:p w14:paraId="224ED048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1999</w:t>
      </w:r>
      <w:r w:rsidRPr="00245A80">
        <w:rPr>
          <w:rFonts w:ascii="Calibri" w:hAnsi="Calibri"/>
          <w:sz w:val="20"/>
          <w:szCs w:val="20"/>
        </w:rPr>
        <w:tab/>
        <w:t>Excellence in Research Award, University of Michigan</w:t>
      </w:r>
    </w:p>
    <w:p w14:paraId="44992D07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1998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Rackham Faculty Fellowship, University of Michigan</w:t>
      </w:r>
    </w:p>
    <w:p w14:paraId="43613B5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1995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International Institute Travel Award, University of Michigan</w:t>
      </w:r>
    </w:p>
    <w:p w14:paraId="042E2B43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1995 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Research Partners Award, Rackham Graduate School</w:t>
      </w:r>
    </w:p>
    <w:p w14:paraId="7A3E54B8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1985-1986</w:t>
      </w:r>
      <w:r w:rsidRPr="00245A80">
        <w:rPr>
          <w:rFonts w:ascii="Calibri" w:hAnsi="Calibri"/>
          <w:sz w:val="20"/>
          <w:szCs w:val="20"/>
        </w:rPr>
        <w:tab/>
        <w:t>Ontario Government Scholarship</w:t>
      </w:r>
    </w:p>
    <w:p w14:paraId="44451D91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1984-1985</w:t>
      </w:r>
      <w:r w:rsidRPr="00245A80">
        <w:rPr>
          <w:rFonts w:ascii="Calibri" w:hAnsi="Calibri"/>
          <w:sz w:val="20"/>
          <w:szCs w:val="20"/>
        </w:rPr>
        <w:tab/>
        <w:t>University of Toronto Open Fellowship</w:t>
      </w:r>
    </w:p>
    <w:p w14:paraId="2A8C0DEE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1983 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University of Toronto, Life Sciences Fellowship</w:t>
      </w:r>
    </w:p>
    <w:p w14:paraId="59FF3D8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1980-1983</w:t>
      </w:r>
      <w:r w:rsidRPr="00245A80">
        <w:rPr>
          <w:rFonts w:ascii="Calibri" w:hAnsi="Calibri"/>
          <w:sz w:val="20"/>
          <w:szCs w:val="20"/>
        </w:rPr>
        <w:tab/>
        <w:t>National Science Foundation Graduate Fellowship</w:t>
      </w:r>
    </w:p>
    <w:p w14:paraId="2FE82442" w14:textId="77777777" w:rsidR="007B2D83" w:rsidRPr="00245A80" w:rsidRDefault="007B2D83" w:rsidP="002879D6">
      <w:pPr>
        <w:rPr>
          <w:rFonts w:ascii="Calibri" w:hAnsi="Calibri"/>
          <w:b/>
          <w:sz w:val="20"/>
          <w:szCs w:val="20"/>
        </w:rPr>
      </w:pPr>
    </w:p>
    <w:p w14:paraId="77C3C500" w14:textId="77777777" w:rsidR="006B43EB" w:rsidRPr="00245A80" w:rsidRDefault="006B43EB" w:rsidP="006B43EB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Professional Memberships:</w:t>
      </w:r>
    </w:p>
    <w:p w14:paraId="2C6986B7" w14:textId="42D3CD28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Association for Psychological Science</w:t>
      </w:r>
      <w:r w:rsidR="00893B7E" w:rsidRPr="00245A80">
        <w:rPr>
          <w:rFonts w:ascii="Calibri" w:hAnsi="Calibri"/>
          <w:sz w:val="20"/>
          <w:szCs w:val="20"/>
        </w:rPr>
        <w:t xml:space="preserve"> (Fellow)</w:t>
      </w:r>
    </w:p>
    <w:p w14:paraId="6761DBBE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Cognitive Neuroscience Society</w:t>
      </w:r>
    </w:p>
    <w:p w14:paraId="3037E9E2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International Neuropsychology Symposium</w:t>
      </w:r>
    </w:p>
    <w:p w14:paraId="6C143F1E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International Society for Behavioral Neuroscience</w:t>
      </w:r>
    </w:p>
    <w:p w14:paraId="5FC64EB1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Memory Disorders Research Society</w:t>
      </w:r>
    </w:p>
    <w:p w14:paraId="55C5D29D" w14:textId="59127D53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Psychonomics Society</w:t>
      </w:r>
      <w:r w:rsidR="00893B7E" w:rsidRPr="00245A80">
        <w:rPr>
          <w:rFonts w:ascii="Calibri" w:hAnsi="Calibri"/>
          <w:sz w:val="20"/>
          <w:szCs w:val="20"/>
        </w:rPr>
        <w:t xml:space="preserve"> (Fellow)</w:t>
      </w:r>
    </w:p>
    <w:p w14:paraId="212DA39C" w14:textId="77777777" w:rsidR="00AB0EFE" w:rsidRPr="00245A80" w:rsidRDefault="00AB0EFE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Society of Experimental Psychologists</w:t>
      </w:r>
    </w:p>
    <w:p w14:paraId="6EEA5197" w14:textId="77777777" w:rsidR="006B43EB" w:rsidRPr="00245A80" w:rsidRDefault="006B43E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APA, Division 20, Adult Development and Aging  </w:t>
      </w:r>
    </w:p>
    <w:p w14:paraId="2E48F75B" w14:textId="77777777" w:rsidR="006B43EB" w:rsidRPr="00245A80" w:rsidRDefault="006B43EB" w:rsidP="002879D6">
      <w:pPr>
        <w:rPr>
          <w:rFonts w:ascii="Calibri" w:hAnsi="Calibri"/>
          <w:b/>
          <w:sz w:val="20"/>
          <w:szCs w:val="20"/>
        </w:rPr>
      </w:pPr>
    </w:p>
    <w:p w14:paraId="40462E4F" w14:textId="77777777" w:rsidR="006B43EB" w:rsidRPr="00245A80" w:rsidRDefault="006B43EB" w:rsidP="006B43EB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Scientific and Professional Responsibilities (abbreviated):</w:t>
      </w:r>
    </w:p>
    <w:p w14:paraId="77F11FCE" w14:textId="2855AFD0" w:rsidR="00781AD2" w:rsidRPr="00781AD2" w:rsidRDefault="00781AD2" w:rsidP="006B43EB">
      <w:pPr>
        <w:rPr>
          <w:rFonts w:asciiTheme="majorHAnsi" w:hAnsiTheme="majorHAnsi" w:cstheme="majorHAnsi"/>
          <w:sz w:val="20"/>
          <w:szCs w:val="20"/>
        </w:rPr>
      </w:pPr>
      <w:r w:rsidRPr="00781AD2">
        <w:rPr>
          <w:rFonts w:asciiTheme="majorHAnsi" w:hAnsiTheme="majorHAnsi" w:cstheme="majorHAnsi"/>
          <w:sz w:val="20"/>
          <w:szCs w:val="20"/>
        </w:rPr>
        <w:t xml:space="preserve">External Advisory Committee: </w:t>
      </w:r>
      <w:r w:rsidRPr="00781AD2">
        <w:rPr>
          <w:rFonts w:asciiTheme="majorHAnsi" w:hAnsiTheme="majorHAnsi" w:cstheme="majorHAnsi"/>
          <w:color w:val="000000"/>
          <w:sz w:val="20"/>
          <w:szCs w:val="20"/>
        </w:rPr>
        <w:t xml:space="preserve">Cognitive Neuroscience of Development </w:t>
      </w:r>
      <w:r>
        <w:rPr>
          <w:rFonts w:asciiTheme="majorHAnsi" w:hAnsiTheme="majorHAnsi" w:cstheme="majorHAnsi"/>
          <w:color w:val="000000"/>
          <w:sz w:val="20"/>
          <w:szCs w:val="20"/>
        </w:rPr>
        <w:t>&amp;</w:t>
      </w:r>
      <w:r w:rsidRPr="00781AD2">
        <w:rPr>
          <w:rFonts w:asciiTheme="majorHAnsi" w:hAnsiTheme="majorHAnsi" w:cstheme="majorHAnsi"/>
          <w:color w:val="000000"/>
          <w:sz w:val="20"/>
          <w:szCs w:val="20"/>
        </w:rPr>
        <w:t xml:space="preserve"> Aging (</w:t>
      </w:r>
      <w:proofErr w:type="spellStart"/>
      <w:r w:rsidRPr="00781AD2">
        <w:rPr>
          <w:rFonts w:asciiTheme="majorHAnsi" w:hAnsiTheme="majorHAnsi" w:cstheme="majorHAnsi"/>
          <w:color w:val="000000"/>
          <w:sz w:val="20"/>
          <w:szCs w:val="20"/>
        </w:rPr>
        <w:t>CoNDA</w:t>
      </w:r>
      <w:proofErr w:type="spellEnd"/>
      <w:r w:rsidRPr="00781AD2">
        <w:rPr>
          <w:rFonts w:asciiTheme="majorHAnsi" w:hAnsiTheme="majorHAnsi" w:cstheme="majorHAnsi"/>
          <w:color w:val="000000"/>
          <w:sz w:val="20"/>
          <w:szCs w:val="20"/>
        </w:rPr>
        <w:t>) Center</w:t>
      </w:r>
      <w:r w:rsidRPr="00781AD2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, University of Nebraska</w:t>
      </w:r>
      <w:r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 xml:space="preserve"> (2019-present)</w:t>
      </w:r>
    </w:p>
    <w:p w14:paraId="205EFEAF" w14:textId="4FBB3187" w:rsidR="009D1AED" w:rsidRPr="00245A80" w:rsidRDefault="009D1AED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 </w:t>
      </w:r>
      <w:r w:rsidRPr="00245A80">
        <w:rPr>
          <w:rFonts w:ascii="Calibri" w:hAnsi="Calibri"/>
          <w:i/>
          <w:sz w:val="20"/>
          <w:szCs w:val="20"/>
        </w:rPr>
        <w:t>Aging, Neuropsychology and Cognition</w:t>
      </w:r>
      <w:r w:rsidRPr="00245A80">
        <w:rPr>
          <w:rFonts w:ascii="Calibri" w:hAnsi="Calibri"/>
          <w:sz w:val="20"/>
          <w:szCs w:val="20"/>
        </w:rPr>
        <w:t xml:space="preserve"> (2010-2012, 2015-present)</w:t>
      </w:r>
    </w:p>
    <w:p w14:paraId="0979CC3E" w14:textId="471612F4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Governing Board, Cognitive Neuroscience Society, (1992-2005; </w:t>
      </w:r>
      <w:r w:rsidRPr="00245A80">
        <w:rPr>
          <w:rFonts w:ascii="Calibri" w:hAnsi="Calibri"/>
          <w:i/>
          <w:sz w:val="20"/>
          <w:szCs w:val="20"/>
        </w:rPr>
        <w:t>ex officio</w:t>
      </w:r>
      <w:r w:rsidRPr="00245A80">
        <w:rPr>
          <w:rFonts w:ascii="Calibri" w:hAnsi="Calibri"/>
          <w:sz w:val="20"/>
          <w:szCs w:val="20"/>
        </w:rPr>
        <w:t>: 2006-present)</w:t>
      </w:r>
    </w:p>
    <w:p w14:paraId="5F1D79E3" w14:textId="2A4C6953" w:rsidR="008A45D4" w:rsidRDefault="008A45D4" w:rsidP="00496673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 </w:t>
      </w:r>
      <w:r w:rsidRPr="00245A80">
        <w:rPr>
          <w:rFonts w:ascii="Calibri" w:hAnsi="Calibri"/>
          <w:i/>
          <w:sz w:val="20"/>
          <w:szCs w:val="20"/>
        </w:rPr>
        <w:t>Journal of Cognitive Neuroscience</w:t>
      </w:r>
      <w:r w:rsidRPr="00245A80">
        <w:rPr>
          <w:rFonts w:ascii="Calibri" w:hAnsi="Calibri"/>
          <w:sz w:val="20"/>
          <w:szCs w:val="20"/>
        </w:rPr>
        <w:t xml:space="preserve"> (2004-</w:t>
      </w:r>
      <w:r>
        <w:rPr>
          <w:rFonts w:ascii="Calibri" w:hAnsi="Calibri"/>
          <w:sz w:val="20"/>
          <w:szCs w:val="20"/>
        </w:rPr>
        <w:t>2020</w:t>
      </w:r>
      <w:r w:rsidRPr="00245A80">
        <w:rPr>
          <w:rFonts w:ascii="Calibri" w:hAnsi="Calibri"/>
          <w:sz w:val="20"/>
          <w:szCs w:val="20"/>
        </w:rPr>
        <w:t>)</w:t>
      </w:r>
    </w:p>
    <w:p w14:paraId="59677BA2" w14:textId="2C9EB1F3" w:rsidR="00496673" w:rsidRPr="00245A80" w:rsidRDefault="00496673" w:rsidP="00496673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</w:t>
      </w:r>
      <w:r w:rsidRPr="00245A80">
        <w:rPr>
          <w:rFonts w:ascii="Calibri" w:hAnsi="Calibri"/>
          <w:i/>
          <w:sz w:val="20"/>
          <w:szCs w:val="20"/>
        </w:rPr>
        <w:t>Psychological Science</w:t>
      </w:r>
      <w:r w:rsidRPr="00245A80">
        <w:rPr>
          <w:rFonts w:ascii="Calibri" w:hAnsi="Calibri"/>
          <w:sz w:val="20"/>
          <w:szCs w:val="20"/>
        </w:rPr>
        <w:t xml:space="preserve"> (2009-2019)</w:t>
      </w:r>
    </w:p>
    <w:p w14:paraId="71FEDC20" w14:textId="77777777" w:rsidR="00496673" w:rsidRPr="00245A80" w:rsidRDefault="00496673" w:rsidP="00496673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Governing Board, Psychonomic Society (2014-2019)</w:t>
      </w:r>
    </w:p>
    <w:p w14:paraId="34E1E6FE" w14:textId="61F2F5B2" w:rsidR="00496673" w:rsidRPr="00245A80" w:rsidRDefault="00496673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Psychonomic Society, Annual Meeting Program Committee Chair (2015)</w:t>
      </w:r>
    </w:p>
    <w:p w14:paraId="209D28EA" w14:textId="531E596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Scientific Advisory Board, Max Planck Institute for Human Development, Berlin (2007-</w:t>
      </w:r>
      <w:r w:rsidR="00B245E5" w:rsidRPr="00245A80">
        <w:rPr>
          <w:rFonts w:ascii="Calibri" w:hAnsi="Calibri"/>
          <w:sz w:val="20"/>
          <w:szCs w:val="20"/>
        </w:rPr>
        <w:t>2017</w:t>
      </w:r>
      <w:r w:rsidRPr="00245A80">
        <w:rPr>
          <w:rFonts w:ascii="Calibri" w:hAnsi="Calibri"/>
          <w:sz w:val="20"/>
          <w:szCs w:val="20"/>
        </w:rPr>
        <w:t>)</w:t>
      </w:r>
    </w:p>
    <w:p w14:paraId="483749F0" w14:textId="396E53A2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AFAR (Association for Advancement of Aging Research) Scientific Advisory Council (2010-</w:t>
      </w:r>
      <w:r w:rsidR="00B245E5" w:rsidRPr="00245A80">
        <w:rPr>
          <w:rFonts w:ascii="Calibri" w:hAnsi="Calibri"/>
          <w:sz w:val="20"/>
          <w:szCs w:val="20"/>
        </w:rPr>
        <w:t>2017</w:t>
      </w:r>
      <w:r w:rsidRPr="00245A80">
        <w:rPr>
          <w:rFonts w:ascii="Calibri" w:hAnsi="Calibri"/>
          <w:sz w:val="20"/>
          <w:szCs w:val="20"/>
        </w:rPr>
        <w:t>)</w:t>
      </w:r>
    </w:p>
    <w:p w14:paraId="2118FDAE" w14:textId="77777777" w:rsidR="0091530F" w:rsidRPr="00245A80" w:rsidRDefault="0091530F" w:rsidP="0091530F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Section Editor, </w:t>
      </w:r>
      <w:r w:rsidRPr="00245A80">
        <w:rPr>
          <w:rFonts w:ascii="Calibri" w:hAnsi="Calibri"/>
          <w:i/>
          <w:sz w:val="20"/>
          <w:szCs w:val="20"/>
        </w:rPr>
        <w:t>Neuropsychologia</w:t>
      </w:r>
      <w:r w:rsidRPr="00245A80">
        <w:rPr>
          <w:rFonts w:ascii="Calibri" w:hAnsi="Calibri"/>
          <w:sz w:val="20"/>
          <w:szCs w:val="20"/>
        </w:rPr>
        <w:t>, (2013-2015)</w:t>
      </w:r>
    </w:p>
    <w:p w14:paraId="6A3F7FDC" w14:textId="6E58E9F7" w:rsidR="0091530F" w:rsidRPr="00245A80" w:rsidRDefault="0091530F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Editor-in-Chief, </w:t>
      </w:r>
      <w:r w:rsidRPr="00245A80">
        <w:rPr>
          <w:rFonts w:ascii="Calibri" w:hAnsi="Calibri"/>
          <w:i/>
          <w:sz w:val="20"/>
          <w:szCs w:val="20"/>
        </w:rPr>
        <w:t>Aging, Neuropsychology and Cognition</w:t>
      </w:r>
      <w:r w:rsidRPr="00245A80">
        <w:rPr>
          <w:rFonts w:ascii="Calibri" w:hAnsi="Calibri"/>
          <w:sz w:val="20"/>
          <w:szCs w:val="20"/>
        </w:rPr>
        <w:t xml:space="preserve"> (2012-2015)</w:t>
      </w:r>
    </w:p>
    <w:p w14:paraId="33E115F4" w14:textId="0AAC0FF5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Editorial Board:  Journal of Experimental Psychology:  LMC (2007-</w:t>
      </w:r>
      <w:r w:rsidR="003523EF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>)</w:t>
      </w:r>
    </w:p>
    <w:p w14:paraId="5D13F320" w14:textId="08B18336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</w:t>
      </w:r>
      <w:r w:rsidRPr="00245A80">
        <w:rPr>
          <w:rFonts w:ascii="Calibri" w:hAnsi="Calibri"/>
          <w:i/>
          <w:sz w:val="20"/>
          <w:szCs w:val="20"/>
        </w:rPr>
        <w:t>Psychology and Aging</w:t>
      </w:r>
      <w:r w:rsidRPr="00245A80">
        <w:rPr>
          <w:rFonts w:ascii="Calibri" w:hAnsi="Calibri"/>
          <w:sz w:val="20"/>
          <w:szCs w:val="20"/>
        </w:rPr>
        <w:t>, (2003-2007, 2012-</w:t>
      </w:r>
      <w:r w:rsidR="0091530F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>)</w:t>
      </w:r>
    </w:p>
    <w:p w14:paraId="5B08BB1A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Associate Editor: </w:t>
      </w:r>
      <w:r w:rsidRPr="00245A80">
        <w:rPr>
          <w:rFonts w:ascii="Calibri" w:hAnsi="Calibri"/>
          <w:i/>
          <w:sz w:val="20"/>
          <w:szCs w:val="20"/>
        </w:rPr>
        <w:t>Neuropsychologia</w:t>
      </w:r>
      <w:r w:rsidRPr="00245A80">
        <w:rPr>
          <w:rFonts w:ascii="Calibri" w:hAnsi="Calibri"/>
          <w:sz w:val="20"/>
          <w:szCs w:val="20"/>
        </w:rPr>
        <w:t>, (2001-2012)</w:t>
      </w:r>
    </w:p>
    <w:p w14:paraId="78FEC030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Program Committee, Cognitive Neuroscience Society (2012-2013 for 20th anniversary meeting)</w:t>
      </w:r>
    </w:p>
    <w:p w14:paraId="601FF948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2011 </w:t>
      </w:r>
      <w:proofErr w:type="spellStart"/>
      <w:r w:rsidRPr="00245A80">
        <w:rPr>
          <w:rFonts w:ascii="Calibri" w:hAnsi="Calibri"/>
          <w:sz w:val="20"/>
          <w:szCs w:val="20"/>
        </w:rPr>
        <w:t>Grawemeyer</w:t>
      </w:r>
      <w:proofErr w:type="spellEnd"/>
      <w:r w:rsidRPr="00245A80">
        <w:rPr>
          <w:rFonts w:ascii="Calibri" w:hAnsi="Calibri"/>
          <w:sz w:val="20"/>
          <w:szCs w:val="20"/>
        </w:rPr>
        <w:t xml:space="preserve"> Award in Psychology Committee, University of Louisville, Kentucky </w:t>
      </w:r>
    </w:p>
    <w:p w14:paraId="45AB2522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Program Committee, Chair, Cognitive Neuroscience Society (2006-2011)</w:t>
      </w:r>
    </w:p>
    <w:p w14:paraId="51BC6B5B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 w:cs="Helvetica"/>
          <w:bCs/>
          <w:sz w:val="20"/>
          <w:szCs w:val="20"/>
        </w:rPr>
        <w:t>External review committee, Institute of Psychology of the University Zurich (2010)</w:t>
      </w:r>
    </w:p>
    <w:p w14:paraId="446F7260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Associate Editor:  </w:t>
      </w:r>
      <w:r w:rsidRPr="00245A80">
        <w:rPr>
          <w:rFonts w:ascii="Calibri" w:hAnsi="Calibri"/>
          <w:i/>
          <w:sz w:val="20"/>
          <w:szCs w:val="20"/>
        </w:rPr>
        <w:t>Cognitive, Affective, &amp; Behavioral Neuroscience</w:t>
      </w:r>
      <w:r w:rsidRPr="00245A80">
        <w:rPr>
          <w:rFonts w:ascii="Calibri" w:hAnsi="Calibri"/>
          <w:sz w:val="20"/>
          <w:szCs w:val="20"/>
        </w:rPr>
        <w:t>, (2003-2007)</w:t>
      </w:r>
    </w:p>
    <w:p w14:paraId="0283B16F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Associate Editor:  </w:t>
      </w:r>
      <w:r w:rsidRPr="00245A80">
        <w:rPr>
          <w:rFonts w:ascii="Calibri" w:hAnsi="Calibri"/>
          <w:i/>
          <w:sz w:val="20"/>
          <w:szCs w:val="20"/>
        </w:rPr>
        <w:t>Psychonomic Bulletin and Review</w:t>
      </w:r>
      <w:r w:rsidRPr="00245A80">
        <w:rPr>
          <w:rFonts w:ascii="Calibri" w:hAnsi="Calibri"/>
          <w:sz w:val="20"/>
          <w:szCs w:val="20"/>
        </w:rPr>
        <w:t xml:space="preserve">, (2000-2002) </w:t>
      </w:r>
    </w:p>
    <w:p w14:paraId="113A99A9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 </w:t>
      </w:r>
      <w:r w:rsidRPr="00245A80">
        <w:rPr>
          <w:rFonts w:ascii="Calibri" w:hAnsi="Calibri"/>
          <w:i/>
          <w:sz w:val="20"/>
          <w:szCs w:val="20"/>
        </w:rPr>
        <w:t>Psychonomic Bulletin and Review</w:t>
      </w:r>
      <w:r w:rsidRPr="00245A80">
        <w:rPr>
          <w:rFonts w:ascii="Calibri" w:hAnsi="Calibri"/>
          <w:sz w:val="20"/>
          <w:szCs w:val="20"/>
        </w:rPr>
        <w:t>, (1999-2000)</w:t>
      </w:r>
    </w:p>
    <w:p w14:paraId="1025B3EE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Editorial Board:  </w:t>
      </w:r>
      <w:r w:rsidRPr="00245A80">
        <w:rPr>
          <w:rFonts w:ascii="Calibri" w:hAnsi="Calibri"/>
          <w:i/>
          <w:sz w:val="20"/>
          <w:szCs w:val="20"/>
        </w:rPr>
        <w:t>Cognitive, Affective, &amp; Behavioral Neuroscience</w:t>
      </w:r>
      <w:r w:rsidRPr="00245A80">
        <w:rPr>
          <w:rFonts w:ascii="Calibri" w:hAnsi="Calibri"/>
          <w:sz w:val="20"/>
          <w:szCs w:val="20"/>
        </w:rPr>
        <w:t>, (2000-2003)</w:t>
      </w:r>
    </w:p>
    <w:p w14:paraId="1174592D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Women in Cognitive Science, Travel Award Committee (2004-2005)</w:t>
      </w:r>
    </w:p>
    <w:p w14:paraId="378DD12A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NIH Blueprint, Workshop on Harnessing Neuroplasticity for Human Applications (2009)</w:t>
      </w:r>
    </w:p>
    <w:p w14:paraId="569E0C7A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NIH Workshop on Cognitive Rehabilitation (2004)</w:t>
      </w:r>
    </w:p>
    <w:p w14:paraId="08518475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NIH- Integrative, Functional and Cognitive Neuroscience IRG, (Ad hoc member 2001, 2003-2004)</w:t>
      </w:r>
    </w:p>
    <w:p w14:paraId="3A5331B4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NIH—Aging, Neuroimaging and Cognition, SEP (2003)</w:t>
      </w:r>
    </w:p>
    <w:p w14:paraId="24A69EE2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Max Planck Society- Presidential Commission on Gerontology (2003)</w:t>
      </w:r>
    </w:p>
    <w:p w14:paraId="272A0B6F" w14:textId="77777777" w:rsidR="006B43EB" w:rsidRPr="00245A80" w:rsidRDefault="006B43EB" w:rsidP="006B43EB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NSF Cognitive Neuroscience Review Panel, 2001</w:t>
      </w:r>
    </w:p>
    <w:p w14:paraId="1305782B" w14:textId="77777777" w:rsidR="006B43EB" w:rsidRPr="00245A80" w:rsidRDefault="006B43EB" w:rsidP="006B43EB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Founding Committee, Cognitive Neuroscience Society, (1993-1995)</w:t>
      </w:r>
    </w:p>
    <w:p w14:paraId="53DFD11A" w14:textId="77777777" w:rsidR="006B43EB" w:rsidRPr="00245A80" w:rsidRDefault="006B43EB" w:rsidP="002879D6">
      <w:pPr>
        <w:rPr>
          <w:rFonts w:ascii="Calibri" w:hAnsi="Calibri"/>
          <w:b/>
          <w:sz w:val="20"/>
          <w:szCs w:val="20"/>
        </w:rPr>
      </w:pPr>
    </w:p>
    <w:p w14:paraId="4C65B739" w14:textId="0269D560" w:rsidR="002879D6" w:rsidRPr="00245A80" w:rsidRDefault="00826B5D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 xml:space="preserve">Mentoring and Diversity </w:t>
      </w:r>
      <w:r w:rsidR="002879D6" w:rsidRPr="00245A80">
        <w:rPr>
          <w:rFonts w:ascii="Calibri" w:hAnsi="Calibri"/>
          <w:b/>
          <w:sz w:val="20"/>
          <w:szCs w:val="20"/>
        </w:rPr>
        <w:t>related Service:</w:t>
      </w:r>
    </w:p>
    <w:p w14:paraId="19D64FB7" w14:textId="29F50904" w:rsidR="00195C03" w:rsidRPr="00245A80" w:rsidRDefault="00195C03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2016</w:t>
      </w:r>
      <w:r w:rsidRPr="00245A80">
        <w:rPr>
          <w:rFonts w:ascii="Calibri" w:hAnsi="Calibri"/>
          <w:sz w:val="20"/>
          <w:szCs w:val="20"/>
        </w:rPr>
        <w:tab/>
        <w:t xml:space="preserve">Mentor, Women in Cognitive Science </w:t>
      </w:r>
    </w:p>
    <w:p w14:paraId="5F965814" w14:textId="401F2C1A" w:rsidR="00826B5D" w:rsidRPr="00245A80" w:rsidRDefault="00826B5D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2015</w:t>
      </w:r>
      <w:r w:rsidRPr="00245A80">
        <w:rPr>
          <w:rFonts w:ascii="Calibri" w:hAnsi="Calibri"/>
          <w:sz w:val="20"/>
          <w:szCs w:val="20"/>
        </w:rPr>
        <w:tab/>
      </w:r>
      <w:proofErr w:type="spellStart"/>
      <w:r w:rsidRPr="00245A80">
        <w:rPr>
          <w:rFonts w:ascii="Calibri" w:hAnsi="Calibri"/>
          <w:sz w:val="20"/>
          <w:szCs w:val="20"/>
        </w:rPr>
        <w:t>NextProf</w:t>
      </w:r>
      <w:proofErr w:type="spellEnd"/>
      <w:r w:rsidRPr="00245A80">
        <w:rPr>
          <w:rFonts w:ascii="Calibri" w:hAnsi="Calibri"/>
          <w:sz w:val="20"/>
          <w:szCs w:val="20"/>
        </w:rPr>
        <w:t xml:space="preserve"> Psychology </w:t>
      </w:r>
      <w:r w:rsidR="000D5AB3" w:rsidRPr="00245A80">
        <w:rPr>
          <w:rFonts w:ascii="Calibri" w:hAnsi="Calibri"/>
          <w:sz w:val="20"/>
          <w:szCs w:val="20"/>
        </w:rPr>
        <w:t>Liaison</w:t>
      </w:r>
      <w:r w:rsidR="00195C03" w:rsidRPr="00245A80">
        <w:rPr>
          <w:rFonts w:ascii="Calibri" w:hAnsi="Calibri"/>
          <w:sz w:val="20"/>
          <w:szCs w:val="20"/>
        </w:rPr>
        <w:t>, University of Michigan</w:t>
      </w:r>
      <w:r w:rsidRPr="00245A80">
        <w:rPr>
          <w:rFonts w:ascii="Calibri" w:hAnsi="Calibri"/>
          <w:sz w:val="20"/>
          <w:szCs w:val="20"/>
        </w:rPr>
        <w:tab/>
      </w:r>
    </w:p>
    <w:p w14:paraId="6D0158AF" w14:textId="3FCF0754" w:rsidR="00826B5D" w:rsidRPr="00245A80" w:rsidRDefault="00826B5D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2014-2015</w:t>
      </w:r>
      <w:r w:rsidRPr="00245A80">
        <w:rPr>
          <w:rFonts w:ascii="Calibri" w:hAnsi="Calibri"/>
          <w:sz w:val="20"/>
          <w:szCs w:val="20"/>
        </w:rPr>
        <w:tab/>
        <w:t xml:space="preserve">University of </w:t>
      </w:r>
      <w:r w:rsidR="00420256" w:rsidRPr="00245A80">
        <w:rPr>
          <w:rFonts w:ascii="Calibri" w:hAnsi="Calibri"/>
          <w:sz w:val="20"/>
          <w:szCs w:val="20"/>
        </w:rPr>
        <w:t>Michigan, Psychology Diversity c</w:t>
      </w:r>
      <w:r w:rsidRPr="00245A80">
        <w:rPr>
          <w:rFonts w:ascii="Calibri" w:hAnsi="Calibri"/>
          <w:sz w:val="20"/>
          <w:szCs w:val="20"/>
        </w:rPr>
        <w:t>ommittee</w:t>
      </w:r>
    </w:p>
    <w:p w14:paraId="7532EB4F" w14:textId="77777777" w:rsidR="00815F9B" w:rsidRPr="00245A80" w:rsidRDefault="00815F9B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2012-</w:t>
      </w:r>
      <w:r w:rsidR="006B43EB" w:rsidRPr="00245A80">
        <w:rPr>
          <w:rFonts w:ascii="Calibri" w:hAnsi="Calibri"/>
          <w:sz w:val="20"/>
          <w:szCs w:val="20"/>
        </w:rPr>
        <w:t>2014</w:t>
      </w:r>
      <w:r w:rsidRPr="00245A80">
        <w:rPr>
          <w:rFonts w:ascii="Calibri" w:hAnsi="Calibri"/>
          <w:sz w:val="20"/>
          <w:szCs w:val="20"/>
        </w:rPr>
        <w:tab/>
        <w:t>University of Michigan, Psychology Student Affairs committee</w:t>
      </w:r>
    </w:p>
    <w:p w14:paraId="3D7A1B3A" w14:textId="77777777" w:rsidR="00B8106E" w:rsidRPr="00245A80" w:rsidRDefault="00B8106E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2013</w:t>
      </w:r>
      <w:r w:rsidRPr="00245A80">
        <w:rPr>
          <w:rFonts w:ascii="Calibri" w:hAnsi="Calibri"/>
          <w:sz w:val="20"/>
          <w:szCs w:val="20"/>
        </w:rPr>
        <w:tab/>
        <w:t>Panelist, Women in Cognitive Science Professional Development Seminar</w:t>
      </w:r>
    </w:p>
    <w:p w14:paraId="10735EB5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2011</w:t>
      </w:r>
      <w:r w:rsidRPr="00245A80">
        <w:rPr>
          <w:rFonts w:ascii="Calibri" w:hAnsi="Calibri"/>
          <w:sz w:val="20"/>
          <w:szCs w:val="20"/>
        </w:rPr>
        <w:tab/>
        <w:t>Lecturer, FENS-IBRO Research School, University of Geneva</w:t>
      </w:r>
    </w:p>
    <w:p w14:paraId="3505090A" w14:textId="61138572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2009-</w:t>
      </w:r>
      <w:r w:rsidR="00B001F7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ab/>
        <w:t>Panelist and member, First Generation University Student Support Group, UM-Rackham Graduate School</w:t>
      </w:r>
    </w:p>
    <w:p w14:paraId="1D38A2D2" w14:textId="145A66A6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</w:t>
      </w:r>
      <w:r w:rsidR="005B62DF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ab/>
        <w:t xml:space="preserve">Co-Director, International Max Planck Research School on the LIFE course; This service includes the conduct of bimonthly research seminars with graduate students in lifespan psychology, organizing biennial 5-day Lifespan Academy meetings of graduate students and faculty in this international </w:t>
      </w:r>
      <w:r w:rsidR="00420256" w:rsidRPr="00245A80">
        <w:rPr>
          <w:rFonts w:ascii="Calibri" w:hAnsi="Calibri"/>
          <w:sz w:val="20"/>
          <w:szCs w:val="20"/>
        </w:rPr>
        <w:t xml:space="preserve">training </w:t>
      </w:r>
      <w:r w:rsidRPr="00245A80">
        <w:rPr>
          <w:rFonts w:ascii="Calibri" w:hAnsi="Calibri"/>
          <w:sz w:val="20"/>
          <w:szCs w:val="20"/>
        </w:rPr>
        <w:t>program</w:t>
      </w:r>
    </w:p>
    <w:p w14:paraId="20CB1221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</w:t>
      </w:r>
      <w:r w:rsidR="00A9302C" w:rsidRPr="00245A80">
        <w:rPr>
          <w:rFonts w:ascii="Calibri" w:hAnsi="Calibri"/>
          <w:sz w:val="20"/>
          <w:szCs w:val="20"/>
        </w:rPr>
        <w:t>20</w:t>
      </w:r>
      <w:r w:rsidRPr="00245A80">
        <w:rPr>
          <w:rFonts w:ascii="Calibri" w:hAnsi="Calibri"/>
          <w:sz w:val="20"/>
          <w:szCs w:val="20"/>
        </w:rPr>
        <w:t>09</w:t>
      </w:r>
      <w:r w:rsidRPr="00245A80">
        <w:rPr>
          <w:rFonts w:ascii="Calibri" w:hAnsi="Calibri"/>
          <w:sz w:val="20"/>
          <w:szCs w:val="20"/>
        </w:rPr>
        <w:tab/>
        <w:t xml:space="preserve">Director, Distinguished Faculty/Graduate Seminar, </w:t>
      </w:r>
      <w:r w:rsidRPr="00245A80">
        <w:rPr>
          <w:rFonts w:ascii="Calibri" w:hAnsi="Calibri"/>
          <w:i/>
          <w:sz w:val="20"/>
          <w:szCs w:val="20"/>
        </w:rPr>
        <w:t>Mental Health &amp; Well Being:  Translational Approaches for Basic Psychological Research,</w:t>
      </w:r>
      <w:r w:rsidRPr="00245A80">
        <w:rPr>
          <w:rFonts w:ascii="Calibri" w:hAnsi="Calibri"/>
          <w:sz w:val="20"/>
          <w:szCs w:val="20"/>
        </w:rPr>
        <w:t xml:space="preserve"> funded by the Office of the Vice President for Research and the Michigan Institute for Clinical and Health Research.</w:t>
      </w:r>
    </w:p>
    <w:p w14:paraId="29834C8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2008-2010</w:t>
      </w:r>
      <w:r w:rsidRPr="00245A80">
        <w:rPr>
          <w:rFonts w:ascii="Calibri" w:hAnsi="Calibri"/>
          <w:sz w:val="20"/>
          <w:szCs w:val="20"/>
        </w:rPr>
        <w:tab/>
        <w:t xml:space="preserve">Research Mentor, Catholic Central High School, Grand Rapids, MI </w:t>
      </w:r>
    </w:p>
    <w:p w14:paraId="2D1C07B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2007-2009</w:t>
      </w:r>
      <w:r w:rsidRPr="00245A80">
        <w:rPr>
          <w:rFonts w:ascii="Calibri" w:hAnsi="Calibri"/>
          <w:sz w:val="20"/>
          <w:szCs w:val="20"/>
        </w:rPr>
        <w:tab/>
        <w:t>Psychology Department, Graduate Committee</w:t>
      </w:r>
    </w:p>
    <w:p w14:paraId="276129E3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2005-2010</w:t>
      </w:r>
      <w:r w:rsidRPr="00245A80">
        <w:rPr>
          <w:rFonts w:ascii="Calibri" w:hAnsi="Calibri"/>
          <w:sz w:val="20"/>
          <w:szCs w:val="20"/>
        </w:rPr>
        <w:tab/>
        <w:t>Mentor, Linda Langley, Assistant Professor and Director, Cognitive Aging Lab, North Dakota State University, NIH- Center of Excellence in Biomedical Research (COBRE)</w:t>
      </w:r>
    </w:p>
    <w:p w14:paraId="5590AF99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2002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Director, Aging Mind &amp; Brain Week, Summer Institute in Cognitive Neuroscience</w:t>
      </w:r>
    </w:p>
    <w:p w14:paraId="2AAD5B0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1991-1996</w:t>
      </w:r>
      <w:r w:rsidRPr="00245A80">
        <w:rPr>
          <w:rFonts w:ascii="Calibri" w:hAnsi="Calibri"/>
          <w:sz w:val="20"/>
          <w:szCs w:val="20"/>
        </w:rPr>
        <w:tab/>
        <w:t>Steering Committee, Women in Cognitive Neuroscience</w:t>
      </w:r>
    </w:p>
    <w:p w14:paraId="5789B1DF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1991-1992</w:t>
      </w:r>
      <w:r w:rsidRPr="00245A80">
        <w:rPr>
          <w:rFonts w:ascii="Calibri" w:hAnsi="Calibri"/>
          <w:sz w:val="20"/>
          <w:szCs w:val="20"/>
        </w:rPr>
        <w:tab/>
        <w:t>Educational Consultant, McDonnell Summer Institute in Cognitive Neuroscience</w:t>
      </w:r>
    </w:p>
    <w:p w14:paraId="587996CB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1988-1991</w:t>
      </w:r>
      <w:r w:rsidRPr="00245A80">
        <w:rPr>
          <w:rFonts w:ascii="Calibri" w:hAnsi="Calibri"/>
          <w:sz w:val="20"/>
          <w:szCs w:val="20"/>
        </w:rPr>
        <w:tab/>
        <w:t>Associate Director, McDonnell Summer Institute in Cognitive Neuroscience</w:t>
      </w:r>
    </w:p>
    <w:p w14:paraId="4B9AE155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</w:p>
    <w:p w14:paraId="0FC34FD3" w14:textId="77777777" w:rsidR="002879D6" w:rsidRPr="00245A80" w:rsidRDefault="002879D6" w:rsidP="002879D6">
      <w:pPr>
        <w:rPr>
          <w:rFonts w:asciiTheme="majorHAnsi" w:hAnsiTheme="majorHAnsi"/>
          <w:b/>
          <w:sz w:val="20"/>
          <w:szCs w:val="20"/>
        </w:rPr>
      </w:pPr>
      <w:r w:rsidRPr="00245A80">
        <w:rPr>
          <w:rFonts w:asciiTheme="majorHAnsi" w:hAnsiTheme="majorHAnsi"/>
          <w:b/>
          <w:sz w:val="20"/>
          <w:szCs w:val="20"/>
        </w:rPr>
        <w:t>Grants</w:t>
      </w:r>
      <w:r w:rsidR="006A00DB" w:rsidRPr="00245A80">
        <w:rPr>
          <w:rFonts w:asciiTheme="majorHAnsi" w:hAnsiTheme="majorHAnsi"/>
          <w:b/>
          <w:sz w:val="20"/>
          <w:szCs w:val="20"/>
        </w:rPr>
        <w:t>:</w:t>
      </w:r>
    </w:p>
    <w:p w14:paraId="756498AD" w14:textId="52D8C95D" w:rsidR="00E57366" w:rsidRPr="00245A80" w:rsidRDefault="00781AD2" w:rsidP="00E5736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2015-2020</w:t>
      </w:r>
      <w:r w:rsidR="00E57366" w:rsidRPr="00245A80">
        <w:rPr>
          <w:rFonts w:asciiTheme="majorHAnsi" w:hAnsiTheme="majorHAnsi" w:cs="Arial"/>
          <w:sz w:val="20"/>
          <w:szCs w:val="20"/>
        </w:rPr>
        <w:tab/>
      </w:r>
      <w:r w:rsidR="00C67C1B">
        <w:rPr>
          <w:rFonts w:asciiTheme="majorHAnsi" w:hAnsiTheme="majorHAnsi" w:cs="Arial"/>
          <w:sz w:val="20"/>
          <w:szCs w:val="20"/>
        </w:rPr>
        <w:t xml:space="preserve">NIA, </w:t>
      </w:r>
      <w:r w:rsidR="00E57366" w:rsidRPr="00245A8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 xml:space="preserve">Working Memory Training in Older Adults, </w:t>
      </w:r>
      <w:r w:rsidR="00E57366" w:rsidRPr="00245A80">
        <w:rPr>
          <w:rFonts w:asciiTheme="majorHAnsi" w:hAnsiTheme="majorHAnsi"/>
          <w:sz w:val="20"/>
          <w:szCs w:val="20"/>
        </w:rPr>
        <w:t xml:space="preserve">(Participating Investigator with specified </w:t>
      </w:r>
      <w:r w:rsidR="00E57366" w:rsidRPr="00245A80">
        <w:rPr>
          <w:rFonts w:asciiTheme="majorHAnsi" w:hAnsiTheme="majorHAnsi"/>
          <w:sz w:val="20"/>
          <w:szCs w:val="20"/>
        </w:rPr>
        <w:tab/>
      </w:r>
      <w:r w:rsidR="00E57366" w:rsidRPr="00245A80">
        <w:rPr>
          <w:rFonts w:asciiTheme="majorHAnsi" w:hAnsiTheme="majorHAnsi"/>
          <w:sz w:val="20"/>
          <w:szCs w:val="20"/>
        </w:rPr>
        <w:tab/>
      </w:r>
      <w:r w:rsidR="00A56F1D" w:rsidRPr="00245A80">
        <w:rPr>
          <w:rFonts w:asciiTheme="majorHAnsi" w:hAnsiTheme="majorHAnsi"/>
          <w:sz w:val="20"/>
          <w:szCs w:val="20"/>
        </w:rPr>
        <w:tab/>
      </w:r>
      <w:r w:rsidR="00E57366" w:rsidRPr="00245A80">
        <w:rPr>
          <w:rFonts w:asciiTheme="majorHAnsi" w:hAnsiTheme="majorHAnsi"/>
          <w:sz w:val="20"/>
          <w:szCs w:val="20"/>
        </w:rPr>
        <w:t xml:space="preserve">effort), </w:t>
      </w:r>
      <w:r w:rsidR="00E57366" w:rsidRPr="00245A80">
        <w:rPr>
          <w:rFonts w:asciiTheme="majorHAnsi" w:hAnsiTheme="majorHAnsi"/>
          <w:sz w:val="20"/>
          <w:szCs w:val="20"/>
        </w:rPr>
        <w:tab/>
        <w:t>$</w:t>
      </w:r>
      <w:r w:rsidR="00E57366" w:rsidRPr="00245A8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1,586,064.</w:t>
      </w:r>
    </w:p>
    <w:p w14:paraId="45DAA4D2" w14:textId="54C0AFBE" w:rsidR="000D5AB3" w:rsidRPr="00245A80" w:rsidRDefault="009411DA" w:rsidP="000D5AB3">
      <w:pPr>
        <w:rPr>
          <w:rFonts w:asciiTheme="majorHAnsi" w:hAnsiTheme="majorHAnsi"/>
          <w:sz w:val="20"/>
          <w:szCs w:val="20"/>
        </w:rPr>
      </w:pPr>
      <w:r w:rsidRPr="00245A80">
        <w:rPr>
          <w:rFonts w:asciiTheme="majorHAnsi" w:hAnsiTheme="majorHAnsi" w:cs="Arial"/>
          <w:sz w:val="20"/>
          <w:szCs w:val="20"/>
        </w:rPr>
        <w:t>2015-2017</w:t>
      </w:r>
      <w:r w:rsidR="000D5AB3" w:rsidRPr="00245A80">
        <w:rPr>
          <w:rFonts w:asciiTheme="majorHAnsi" w:hAnsiTheme="majorHAnsi" w:cs="Arial"/>
          <w:sz w:val="20"/>
          <w:szCs w:val="20"/>
        </w:rPr>
        <w:tab/>
      </w:r>
      <w:r w:rsidR="00C67C1B">
        <w:rPr>
          <w:rFonts w:asciiTheme="majorHAnsi" w:hAnsiTheme="majorHAnsi" w:cs="Arial"/>
          <w:sz w:val="20"/>
          <w:szCs w:val="20"/>
        </w:rPr>
        <w:t>NIA, “</w:t>
      </w:r>
      <w:r w:rsidR="000D5AB3" w:rsidRPr="00245A8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Manual Dexterity: Age Differences in Cortical Sensorimotor Representations</w:t>
      </w:r>
      <w:r w:rsidR="00C67C1B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”</w:t>
      </w:r>
      <w:r w:rsidR="000D5AB3" w:rsidRPr="00245A80">
        <w:rPr>
          <w:rFonts w:asciiTheme="majorHAnsi" w:hAnsiTheme="majorHAnsi"/>
          <w:sz w:val="20"/>
          <w:szCs w:val="20"/>
        </w:rPr>
        <w:t xml:space="preserve"> </w:t>
      </w:r>
      <w:r w:rsidR="000D5AB3" w:rsidRPr="00245A80">
        <w:rPr>
          <w:rFonts w:asciiTheme="majorHAnsi" w:hAnsiTheme="majorHAnsi"/>
          <w:sz w:val="20"/>
          <w:szCs w:val="20"/>
        </w:rPr>
        <w:tab/>
      </w:r>
      <w:r w:rsidR="000D5AB3" w:rsidRPr="00245A80">
        <w:rPr>
          <w:rFonts w:asciiTheme="majorHAnsi" w:hAnsiTheme="majorHAnsi"/>
          <w:sz w:val="20"/>
          <w:szCs w:val="20"/>
        </w:rPr>
        <w:tab/>
      </w:r>
      <w:r w:rsidR="000D5AB3" w:rsidRPr="00245A80">
        <w:rPr>
          <w:rFonts w:asciiTheme="majorHAnsi" w:hAnsiTheme="majorHAnsi"/>
          <w:sz w:val="20"/>
          <w:szCs w:val="20"/>
        </w:rPr>
        <w:tab/>
        <w:t>(Participating Investigator with specified effort), $</w:t>
      </w:r>
      <w:r w:rsidR="000D5AB3" w:rsidRPr="00245A80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2,487,224.</w:t>
      </w:r>
    </w:p>
    <w:p w14:paraId="52DA123D" w14:textId="77777777" w:rsidR="00F2399C" w:rsidRPr="00245A80" w:rsidRDefault="00F2399C" w:rsidP="00BC5A48">
      <w:pPr>
        <w:ind w:left="1440" w:hanging="1440"/>
        <w:rPr>
          <w:rFonts w:ascii="Calibri" w:hAnsi="Calibri" w:cs="Arial"/>
          <w:sz w:val="20"/>
          <w:szCs w:val="20"/>
        </w:rPr>
      </w:pPr>
      <w:r w:rsidRPr="00245A80">
        <w:rPr>
          <w:rFonts w:ascii="Calibri" w:hAnsi="Calibri" w:cs="Arial"/>
          <w:sz w:val="20"/>
          <w:szCs w:val="20"/>
        </w:rPr>
        <w:t>2014-2016</w:t>
      </w:r>
      <w:r w:rsidRPr="00245A80">
        <w:rPr>
          <w:rFonts w:ascii="Calibri" w:hAnsi="Calibri" w:cs="Arial"/>
          <w:sz w:val="20"/>
          <w:szCs w:val="20"/>
        </w:rPr>
        <w:tab/>
        <w:t xml:space="preserve">NIA, </w:t>
      </w:r>
      <w:r w:rsidR="00AE4E26" w:rsidRPr="00245A80">
        <w:rPr>
          <w:rFonts w:ascii="Calibri" w:hAnsi="Calibri" w:cs="Arial"/>
          <w:sz w:val="20"/>
          <w:szCs w:val="20"/>
        </w:rPr>
        <w:t>“</w:t>
      </w:r>
      <w:r w:rsidRPr="00245A80">
        <w:rPr>
          <w:rFonts w:ascii="Calibri" w:hAnsi="Calibri" w:cs="Arial"/>
          <w:sz w:val="20"/>
          <w:szCs w:val="20"/>
        </w:rPr>
        <w:t>Working Memory Training, Neural Correlates and Aging” (PI), $427,000</w:t>
      </w:r>
    </w:p>
    <w:p w14:paraId="12FA9E08" w14:textId="77777777" w:rsidR="00BC5A48" w:rsidRPr="00245A80" w:rsidRDefault="00CF7F1C" w:rsidP="00BC5A48">
      <w:pPr>
        <w:ind w:left="1440" w:hanging="1440"/>
        <w:rPr>
          <w:rFonts w:ascii="Calibri" w:hAnsi="Calibri" w:cs="Arial"/>
          <w:sz w:val="20"/>
          <w:szCs w:val="20"/>
        </w:rPr>
      </w:pPr>
      <w:r w:rsidRPr="00245A80">
        <w:rPr>
          <w:rFonts w:ascii="Calibri" w:hAnsi="Calibri" w:cs="Arial"/>
          <w:sz w:val="20"/>
          <w:szCs w:val="20"/>
        </w:rPr>
        <w:t>2012-2015</w:t>
      </w:r>
      <w:r w:rsidR="00BC5A48" w:rsidRPr="00245A80">
        <w:rPr>
          <w:rFonts w:ascii="Calibri" w:hAnsi="Calibri" w:cs="Arial"/>
          <w:sz w:val="20"/>
          <w:szCs w:val="20"/>
        </w:rPr>
        <w:tab/>
        <w:t xml:space="preserve">NASA, </w:t>
      </w:r>
      <w:r w:rsidR="00F2399C" w:rsidRPr="00245A80">
        <w:rPr>
          <w:rFonts w:ascii="Calibri" w:hAnsi="Calibri" w:cs="Arial"/>
          <w:sz w:val="20"/>
          <w:szCs w:val="20"/>
        </w:rPr>
        <w:t>“</w:t>
      </w:r>
      <w:r w:rsidR="00BC5A48" w:rsidRPr="00245A80">
        <w:rPr>
          <w:rFonts w:ascii="Calibri" w:hAnsi="Calibri" w:cs="Helvetica"/>
          <w:sz w:val="20"/>
          <w:szCs w:val="20"/>
        </w:rPr>
        <w:t xml:space="preserve">Bed Rest </w:t>
      </w:r>
      <w:proofErr w:type="gramStart"/>
      <w:r w:rsidR="00BC5A48" w:rsidRPr="00245A80">
        <w:rPr>
          <w:rFonts w:ascii="Calibri" w:hAnsi="Calibri" w:cs="Helvetica"/>
          <w:sz w:val="20"/>
          <w:szCs w:val="20"/>
        </w:rPr>
        <w:t>As</w:t>
      </w:r>
      <w:proofErr w:type="gramEnd"/>
      <w:r w:rsidR="00BC5A48" w:rsidRPr="00245A80">
        <w:rPr>
          <w:rFonts w:ascii="Calibri" w:hAnsi="Calibri" w:cs="Helvetica"/>
          <w:sz w:val="20"/>
          <w:szCs w:val="20"/>
        </w:rPr>
        <w:t xml:space="preserve"> A Spaceflight Analo</w:t>
      </w:r>
      <w:r w:rsidR="00CC357B" w:rsidRPr="00245A80">
        <w:rPr>
          <w:rFonts w:ascii="Calibri" w:hAnsi="Calibri" w:cs="Helvetica"/>
          <w:sz w:val="20"/>
          <w:szCs w:val="20"/>
        </w:rPr>
        <w:t>g To Study Neuroco</w:t>
      </w:r>
      <w:r w:rsidR="00BC5A48" w:rsidRPr="00245A80">
        <w:rPr>
          <w:rFonts w:ascii="Calibri" w:hAnsi="Calibri" w:cs="Helvetica"/>
          <w:sz w:val="20"/>
          <w:szCs w:val="20"/>
        </w:rPr>
        <w:t>gnitive Changes</w:t>
      </w:r>
      <w:r w:rsidR="00F2399C" w:rsidRPr="00245A80">
        <w:rPr>
          <w:rFonts w:ascii="Calibri" w:hAnsi="Calibri" w:cs="Helvetica"/>
          <w:sz w:val="20"/>
          <w:szCs w:val="20"/>
        </w:rPr>
        <w:t>”</w:t>
      </w:r>
      <w:r w:rsidR="00BC5A48" w:rsidRPr="00245A80">
        <w:rPr>
          <w:rFonts w:ascii="Calibri" w:hAnsi="Calibri" w:cs="Arial"/>
          <w:sz w:val="20"/>
          <w:szCs w:val="20"/>
        </w:rPr>
        <w:t xml:space="preserve"> (Co-</w:t>
      </w:r>
      <w:r w:rsidR="00F2399C" w:rsidRPr="00245A80">
        <w:rPr>
          <w:rFonts w:ascii="Calibri" w:hAnsi="Calibri" w:cs="Arial"/>
          <w:sz w:val="20"/>
          <w:szCs w:val="20"/>
        </w:rPr>
        <w:t>I</w:t>
      </w:r>
      <w:r w:rsidR="00BC5A48" w:rsidRPr="00245A80">
        <w:rPr>
          <w:rFonts w:ascii="Calibri" w:hAnsi="Calibri" w:cs="Arial"/>
          <w:sz w:val="20"/>
          <w:szCs w:val="20"/>
        </w:rPr>
        <w:t xml:space="preserve">), </w:t>
      </w:r>
      <w:r w:rsidR="006B43EB" w:rsidRPr="00245A80">
        <w:rPr>
          <w:rFonts w:ascii="Calibri" w:hAnsi="Calibri" w:cs="Arial"/>
          <w:sz w:val="20"/>
          <w:szCs w:val="20"/>
        </w:rPr>
        <w:t>$</w:t>
      </w:r>
      <w:r w:rsidR="00BC5A48" w:rsidRPr="00245A80">
        <w:rPr>
          <w:rFonts w:ascii="Calibri" w:hAnsi="Calibri" w:cs="Arial"/>
          <w:sz w:val="20"/>
          <w:szCs w:val="20"/>
        </w:rPr>
        <w:t>80,000</w:t>
      </w:r>
    </w:p>
    <w:p w14:paraId="338D53A7" w14:textId="0E4EBD2F" w:rsidR="002879D6" w:rsidRPr="00245A80" w:rsidRDefault="00AD1492" w:rsidP="002879D6">
      <w:pPr>
        <w:ind w:left="1440" w:hanging="1440"/>
        <w:rPr>
          <w:rFonts w:ascii="Calibri" w:hAnsi="Calibri" w:cs="Arial"/>
          <w:sz w:val="20"/>
          <w:szCs w:val="20"/>
        </w:rPr>
      </w:pPr>
      <w:r w:rsidRPr="00245A80">
        <w:rPr>
          <w:rFonts w:ascii="Calibri" w:hAnsi="Calibri" w:cs="Arial"/>
          <w:sz w:val="20"/>
          <w:szCs w:val="20"/>
        </w:rPr>
        <w:t>2011-2019</w:t>
      </w:r>
      <w:r w:rsidR="002879D6" w:rsidRPr="00245A80">
        <w:rPr>
          <w:rFonts w:ascii="Calibri" w:hAnsi="Calibri" w:cs="Arial"/>
          <w:sz w:val="20"/>
          <w:szCs w:val="20"/>
        </w:rPr>
        <w:tab/>
        <w:t xml:space="preserve">NASA, </w:t>
      </w:r>
      <w:r w:rsidR="00496673" w:rsidRPr="00245A80">
        <w:rPr>
          <w:rFonts w:ascii="Calibri" w:hAnsi="Calibri" w:cs="Arial"/>
          <w:sz w:val="20"/>
          <w:szCs w:val="20"/>
        </w:rPr>
        <w:t>“</w:t>
      </w:r>
      <w:r w:rsidR="002879D6" w:rsidRPr="00245A80">
        <w:rPr>
          <w:rFonts w:ascii="Calibri" w:hAnsi="Calibri" w:cs="Arial"/>
          <w:sz w:val="20"/>
          <w:szCs w:val="20"/>
        </w:rPr>
        <w:t>Spaceflight Effects on Neurocognitive Performance: Extent, Longevity, and Neural Bases.</w:t>
      </w:r>
      <w:r w:rsidR="00496673" w:rsidRPr="00245A80">
        <w:rPr>
          <w:rFonts w:ascii="Calibri" w:hAnsi="Calibri" w:cs="Arial"/>
          <w:sz w:val="20"/>
          <w:szCs w:val="20"/>
        </w:rPr>
        <w:t>”</w:t>
      </w:r>
      <w:r w:rsidR="002879D6" w:rsidRPr="00245A80">
        <w:rPr>
          <w:rFonts w:ascii="Calibri" w:hAnsi="Calibri" w:cs="Arial"/>
          <w:i/>
          <w:sz w:val="20"/>
          <w:szCs w:val="20"/>
        </w:rPr>
        <w:t xml:space="preserve"> </w:t>
      </w:r>
      <w:r w:rsidR="002879D6" w:rsidRPr="00245A80">
        <w:rPr>
          <w:rFonts w:ascii="Calibri" w:hAnsi="Calibri" w:cs="Arial"/>
          <w:sz w:val="20"/>
          <w:szCs w:val="20"/>
        </w:rPr>
        <w:t>(</w:t>
      </w:r>
      <w:r w:rsidR="00BC5A48" w:rsidRPr="00245A80">
        <w:rPr>
          <w:rFonts w:ascii="Calibri" w:hAnsi="Calibri" w:cs="Arial"/>
          <w:sz w:val="20"/>
          <w:szCs w:val="20"/>
        </w:rPr>
        <w:t>Co-</w:t>
      </w:r>
      <w:r w:rsidR="00F2399C" w:rsidRPr="00245A80">
        <w:rPr>
          <w:rFonts w:ascii="Calibri" w:hAnsi="Calibri" w:cs="Arial"/>
          <w:sz w:val="20"/>
          <w:szCs w:val="20"/>
        </w:rPr>
        <w:t>I</w:t>
      </w:r>
      <w:r w:rsidR="002879D6" w:rsidRPr="00245A80">
        <w:rPr>
          <w:rFonts w:ascii="Calibri" w:hAnsi="Calibri" w:cs="Arial"/>
          <w:sz w:val="20"/>
          <w:szCs w:val="20"/>
        </w:rPr>
        <w:t xml:space="preserve">), </w:t>
      </w:r>
      <w:r w:rsidR="006B43EB" w:rsidRPr="00245A80">
        <w:rPr>
          <w:rFonts w:ascii="Calibri" w:hAnsi="Calibri" w:cs="Arial"/>
          <w:sz w:val="20"/>
          <w:szCs w:val="20"/>
        </w:rPr>
        <w:t>$</w:t>
      </w:r>
      <w:r w:rsidR="002879D6" w:rsidRPr="00245A80">
        <w:rPr>
          <w:rFonts w:ascii="Calibri" w:hAnsi="Calibri" w:cs="Arial"/>
          <w:sz w:val="20"/>
          <w:szCs w:val="20"/>
        </w:rPr>
        <w:t>80,000</w:t>
      </w:r>
    </w:p>
    <w:p w14:paraId="4FCEF0BA" w14:textId="77777777" w:rsidR="00666775" w:rsidRPr="00245A80" w:rsidRDefault="00666775" w:rsidP="00666775">
      <w:pPr>
        <w:ind w:left="1440" w:hanging="1440"/>
        <w:rPr>
          <w:rFonts w:ascii="Calibri" w:hAnsi="Calibri" w:cs="Arial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2011-2014</w:t>
      </w:r>
      <w:r w:rsidRPr="00245A80">
        <w:rPr>
          <w:rFonts w:ascii="Calibri" w:hAnsi="Calibri"/>
          <w:sz w:val="20"/>
          <w:szCs w:val="20"/>
        </w:rPr>
        <w:tab/>
        <w:t>Department of Education: “</w:t>
      </w:r>
      <w:r w:rsidRPr="00245A80">
        <w:rPr>
          <w:rFonts w:ascii="Calibri" w:hAnsi="Calibri" w:cs="Arial"/>
          <w:sz w:val="20"/>
          <w:szCs w:val="20"/>
        </w:rPr>
        <w:t>Auditory and Visual Working Memory in Children with Cerebral Palsy” (Co-</w:t>
      </w:r>
      <w:r w:rsidR="00F2399C" w:rsidRPr="00245A80">
        <w:rPr>
          <w:rFonts w:ascii="Calibri" w:hAnsi="Calibri" w:cs="Arial"/>
          <w:sz w:val="20"/>
          <w:szCs w:val="20"/>
        </w:rPr>
        <w:t>I</w:t>
      </w:r>
      <w:r w:rsidRPr="00245A80">
        <w:rPr>
          <w:rFonts w:ascii="Calibri" w:hAnsi="Calibri" w:cs="Arial"/>
          <w:sz w:val="20"/>
          <w:szCs w:val="20"/>
        </w:rPr>
        <w:t>), $599,278</w:t>
      </w:r>
    </w:p>
    <w:p w14:paraId="50F5FF36" w14:textId="77777777" w:rsidR="002879D6" w:rsidRPr="00245A80" w:rsidRDefault="005E2864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2008-2013</w:t>
      </w:r>
      <w:r w:rsidR="002879D6" w:rsidRPr="00245A80">
        <w:rPr>
          <w:rFonts w:ascii="Calibri" w:hAnsi="Calibri"/>
          <w:sz w:val="20"/>
          <w:szCs w:val="20"/>
        </w:rPr>
        <w:tab/>
        <w:t>National Institute of Health: “Altered Brain Function in Chemotherapy for Breast Cancer”, (Co-I), $1,371,587.</w:t>
      </w:r>
    </w:p>
    <w:p w14:paraId="084CAD30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2008-2009</w:t>
      </w:r>
      <w:r w:rsidRPr="00245A80">
        <w:rPr>
          <w:rFonts w:ascii="Calibri" w:hAnsi="Calibri"/>
          <w:sz w:val="20"/>
          <w:szCs w:val="20"/>
        </w:rPr>
        <w:tab/>
        <w:t>OVPR “Training executive functions” $15,000</w:t>
      </w:r>
    </w:p>
    <w:p w14:paraId="009CB381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2008</w:t>
      </w:r>
      <w:r w:rsidRPr="00245A80">
        <w:rPr>
          <w:rFonts w:ascii="Calibri" w:hAnsi="Calibri"/>
          <w:sz w:val="20"/>
          <w:szCs w:val="20"/>
        </w:rPr>
        <w:tab/>
      </w:r>
      <w:r w:rsidRPr="00245A80">
        <w:rPr>
          <w:rFonts w:ascii="Calibri" w:hAnsi="Calibri"/>
          <w:sz w:val="20"/>
          <w:szCs w:val="20"/>
        </w:rPr>
        <w:tab/>
        <w:t>OVPR/Rackham Summer Research Grant</w:t>
      </w:r>
      <w:proofErr w:type="gramStart"/>
      <w:r w:rsidRPr="00245A80">
        <w:rPr>
          <w:rFonts w:ascii="Calibri" w:hAnsi="Calibri"/>
          <w:sz w:val="20"/>
          <w:szCs w:val="20"/>
        </w:rPr>
        <w:t>:  “</w:t>
      </w:r>
      <w:proofErr w:type="gramEnd"/>
      <w:r w:rsidRPr="00245A80">
        <w:rPr>
          <w:rFonts w:ascii="Calibri" w:hAnsi="Calibri"/>
          <w:sz w:val="20"/>
          <w:szCs w:val="20"/>
        </w:rPr>
        <w:t>Training the aging brain”, $4000</w:t>
      </w:r>
    </w:p>
    <w:p w14:paraId="169EFDA9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2005-2010</w:t>
      </w:r>
      <w:r w:rsidRPr="00245A80">
        <w:rPr>
          <w:rFonts w:ascii="Calibri" w:hAnsi="Calibri"/>
          <w:sz w:val="20"/>
          <w:szCs w:val="20"/>
        </w:rPr>
        <w:tab/>
        <w:t>National Institute on Aging: "Skill Acquisition in Older Adults” (Co-I), $820,000</w:t>
      </w:r>
    </w:p>
    <w:p w14:paraId="6C75ECCC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2001-2006 </w:t>
      </w:r>
      <w:r w:rsidRPr="00245A80">
        <w:rPr>
          <w:rFonts w:ascii="Calibri" w:hAnsi="Calibri"/>
          <w:sz w:val="20"/>
          <w:szCs w:val="20"/>
        </w:rPr>
        <w:tab/>
        <w:t>National Institute on Aging: "Neurocognitive Aging of Working Memory Storage and Executive Processes," (PI), $1,391,000</w:t>
      </w:r>
    </w:p>
    <w:p w14:paraId="030A407E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2000</w:t>
      </w:r>
      <w:r w:rsidRPr="00245A80">
        <w:rPr>
          <w:rFonts w:ascii="Calibri" w:hAnsi="Calibri"/>
          <w:sz w:val="20"/>
          <w:szCs w:val="20"/>
        </w:rPr>
        <w:tab/>
        <w:t>Undergraduate Research Opportunity Program Faculty Mini-Grant: Cognitive Neuroscience of Human Laterality:  A multi-media tutorial.  (PI), $5000.</w:t>
      </w:r>
    </w:p>
    <w:p w14:paraId="3B58CCB5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1999</w:t>
      </w:r>
      <w:r w:rsidRPr="00245A80">
        <w:rPr>
          <w:rFonts w:ascii="Calibri" w:hAnsi="Calibri"/>
          <w:sz w:val="20"/>
          <w:szCs w:val="20"/>
        </w:rPr>
        <w:tab/>
        <w:t>Rackham Spring/Summer Research Grant:  Executive functions of the left and right hemispheres:  Insights from the bisected brain. (PI), $3000.</w:t>
      </w:r>
    </w:p>
    <w:p w14:paraId="58B218AB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1999-2001</w:t>
      </w:r>
      <w:r w:rsidRPr="00245A80">
        <w:rPr>
          <w:rFonts w:ascii="Calibri" w:hAnsi="Calibri"/>
          <w:sz w:val="20"/>
          <w:szCs w:val="20"/>
        </w:rPr>
        <w:tab/>
        <w:t>Michigan Alzheimer’s Disease Research Center</w:t>
      </w:r>
      <w:proofErr w:type="gramStart"/>
      <w:r w:rsidRPr="00245A80">
        <w:rPr>
          <w:rFonts w:ascii="Calibri" w:hAnsi="Calibri"/>
          <w:sz w:val="20"/>
          <w:szCs w:val="20"/>
        </w:rPr>
        <w:t>:  “</w:t>
      </w:r>
      <w:proofErr w:type="gramEnd"/>
      <w:r w:rsidRPr="00245A80">
        <w:rPr>
          <w:rFonts w:ascii="Calibri" w:hAnsi="Calibri"/>
          <w:sz w:val="20"/>
          <w:szCs w:val="20"/>
        </w:rPr>
        <w:t>Interhemispheric interactions in Alzheimer’s Disease:  Behavioral Measures of the Corpus Callosum,” (PI), $15,000.</w:t>
      </w:r>
    </w:p>
    <w:p w14:paraId="43692B97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1998</w:t>
      </w:r>
      <w:r w:rsidRPr="00245A80">
        <w:rPr>
          <w:rFonts w:ascii="Calibri" w:hAnsi="Calibri"/>
          <w:sz w:val="20"/>
          <w:szCs w:val="20"/>
        </w:rPr>
        <w:tab/>
        <w:t>Center for Applied Cognitive Research on Aging:  "Hemispheric recruitment:  A compensatory mechanism in the aging brain." (PI), $2950</w:t>
      </w:r>
    </w:p>
    <w:p w14:paraId="34BA2708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1996-1998</w:t>
      </w:r>
      <w:r w:rsidRPr="00245A80">
        <w:rPr>
          <w:rFonts w:ascii="Calibri" w:hAnsi="Calibri"/>
          <w:sz w:val="20"/>
          <w:szCs w:val="20"/>
        </w:rPr>
        <w:tab/>
        <w:t>Center for Applied Cognitive Research on Aging:  "Interhemispheric interactions and aging:  A Model of resource depletion", (PI), $2750</w:t>
      </w:r>
    </w:p>
    <w:p w14:paraId="64783C50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1996-1998</w:t>
      </w:r>
      <w:r w:rsidRPr="00245A80">
        <w:rPr>
          <w:rFonts w:ascii="Calibri" w:hAnsi="Calibri"/>
          <w:sz w:val="20"/>
          <w:szCs w:val="20"/>
        </w:rPr>
        <w:tab/>
        <w:t>Rackham Grant and Fellowship Award:  "The role of the egocentric frame of reference in spatial attention," (PI), $15,000</w:t>
      </w:r>
    </w:p>
    <w:p w14:paraId="73AEC42B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1995-2000</w:t>
      </w:r>
      <w:r w:rsidRPr="00245A80">
        <w:rPr>
          <w:rFonts w:ascii="Calibri" w:hAnsi="Calibri"/>
          <w:sz w:val="20"/>
          <w:szCs w:val="20"/>
        </w:rPr>
        <w:tab/>
        <w:t>National Institute on Aging: "Age and working memory: neuroimaging and behavioral studies," (Co-PI), $1,300,000</w:t>
      </w:r>
    </w:p>
    <w:p w14:paraId="12A8902C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1995-1997</w:t>
      </w:r>
      <w:r w:rsidRPr="00245A80">
        <w:rPr>
          <w:rFonts w:ascii="Calibri" w:hAnsi="Calibri"/>
          <w:sz w:val="20"/>
          <w:szCs w:val="20"/>
        </w:rPr>
        <w:tab/>
        <w:t>Center for Research on Learning and Teaching- Faculty Development Fund: "Human neuropsychology:  A curriculum for the 21st century," (PI), $5000</w:t>
      </w:r>
    </w:p>
    <w:p w14:paraId="67AFA6D9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1994-1995</w:t>
      </w:r>
      <w:r w:rsidRPr="00245A80">
        <w:rPr>
          <w:rFonts w:ascii="Calibri" w:hAnsi="Calibri"/>
          <w:sz w:val="20"/>
          <w:szCs w:val="20"/>
        </w:rPr>
        <w:tab/>
        <w:t xml:space="preserve">University of Michigan Geriatrics Center Pilot/Feasibility </w:t>
      </w:r>
      <w:proofErr w:type="gramStart"/>
      <w:r w:rsidRPr="00245A80">
        <w:rPr>
          <w:rFonts w:ascii="Calibri" w:hAnsi="Calibri"/>
          <w:sz w:val="20"/>
          <w:szCs w:val="20"/>
        </w:rPr>
        <w:t>Grant  "</w:t>
      </w:r>
      <w:proofErr w:type="gramEnd"/>
      <w:r w:rsidRPr="00245A80">
        <w:rPr>
          <w:rFonts w:ascii="Calibri" w:hAnsi="Calibri"/>
          <w:sz w:val="20"/>
          <w:szCs w:val="20"/>
        </w:rPr>
        <w:t>Neurobehavioral studies of age-related changes in working memory," (PI), $20,000</w:t>
      </w:r>
    </w:p>
    <w:p w14:paraId="58A0BBE1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1993-1995</w:t>
      </w:r>
      <w:r w:rsidRPr="00245A80">
        <w:rPr>
          <w:rFonts w:ascii="Calibri" w:hAnsi="Calibri"/>
          <w:sz w:val="20"/>
          <w:szCs w:val="20"/>
        </w:rPr>
        <w:tab/>
        <w:t>McDonnell-Pew Program in Cognitive Neuroscience, "A Neurocognitive analysis of multiple form perception," (PI), $60,000</w:t>
      </w:r>
    </w:p>
    <w:p w14:paraId="295499E8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1992-1993</w:t>
      </w:r>
      <w:r w:rsidRPr="00245A80">
        <w:rPr>
          <w:rFonts w:ascii="Calibri" w:hAnsi="Calibri"/>
          <w:sz w:val="20"/>
          <w:szCs w:val="20"/>
        </w:rPr>
        <w:tab/>
        <w:t>Office of the Vice President for Research, Preliminary Project Award, University of Michigan, (PI), $15,000</w:t>
      </w:r>
    </w:p>
    <w:p w14:paraId="2DA113BA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1990-1993</w:t>
      </w:r>
      <w:r w:rsidRPr="00245A80">
        <w:rPr>
          <w:rFonts w:ascii="Calibri" w:hAnsi="Calibri"/>
          <w:sz w:val="20"/>
          <w:szCs w:val="20"/>
        </w:rPr>
        <w:tab/>
        <w:t>National Institute of Health:  "Brain mechanisms of overt and covert orienting," (Co-PI), $135,000</w:t>
      </w:r>
    </w:p>
    <w:p w14:paraId="177E9420" w14:textId="77777777" w:rsidR="002879D6" w:rsidRPr="00245A80" w:rsidRDefault="002879D6" w:rsidP="002879D6">
      <w:pPr>
        <w:ind w:left="1440" w:hanging="144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1989-1992</w:t>
      </w:r>
      <w:r w:rsidRPr="00245A80">
        <w:rPr>
          <w:rFonts w:ascii="Calibri" w:hAnsi="Calibri"/>
          <w:sz w:val="20"/>
          <w:szCs w:val="20"/>
        </w:rPr>
        <w:tab/>
        <w:t>Air Force Office of Scientific Research:  "Multi-modal control of overt and covert orienting," (Co-PI), $300,000</w:t>
      </w:r>
    </w:p>
    <w:p w14:paraId="6E054306" w14:textId="77777777" w:rsidR="002879D6" w:rsidRPr="00245A80" w:rsidRDefault="002879D6" w:rsidP="002879D6">
      <w:pPr>
        <w:tabs>
          <w:tab w:val="left" w:pos="800"/>
          <w:tab w:val="left" w:pos="2420"/>
        </w:tabs>
        <w:rPr>
          <w:rFonts w:ascii="Calibri" w:hAnsi="Calibri"/>
          <w:b/>
          <w:sz w:val="20"/>
          <w:szCs w:val="20"/>
        </w:rPr>
      </w:pPr>
    </w:p>
    <w:p w14:paraId="5AE92E3F" w14:textId="77777777" w:rsidR="002879D6" w:rsidRPr="00245A80" w:rsidRDefault="002879D6" w:rsidP="002879D6">
      <w:pPr>
        <w:tabs>
          <w:tab w:val="left" w:pos="800"/>
          <w:tab w:val="left" w:pos="2420"/>
        </w:tabs>
        <w:rPr>
          <w:rFonts w:ascii="Calibri" w:hAnsi="Calibri"/>
          <w:b/>
          <w:sz w:val="20"/>
          <w:szCs w:val="20"/>
        </w:rPr>
      </w:pPr>
      <w:proofErr w:type="gramStart"/>
      <w:r w:rsidRPr="00245A80">
        <w:rPr>
          <w:rFonts w:ascii="Calibri" w:hAnsi="Calibri"/>
          <w:b/>
          <w:sz w:val="20"/>
          <w:szCs w:val="20"/>
        </w:rPr>
        <w:t>Publications  -</w:t>
      </w:r>
      <w:proofErr w:type="gramEnd"/>
      <w:r w:rsidRPr="00245A80">
        <w:rPr>
          <w:rFonts w:ascii="Calibri" w:hAnsi="Calibri"/>
          <w:b/>
          <w:sz w:val="20"/>
          <w:szCs w:val="20"/>
        </w:rPr>
        <w:t xml:space="preserve">   </w:t>
      </w:r>
      <w:r w:rsidRPr="00245A80">
        <w:rPr>
          <w:rFonts w:ascii="Calibri" w:hAnsi="Calibri"/>
          <w:b/>
          <w:i/>
          <w:sz w:val="20"/>
          <w:szCs w:val="20"/>
        </w:rPr>
        <w:t>Books</w:t>
      </w:r>
      <w:r w:rsidRPr="00245A80">
        <w:rPr>
          <w:rFonts w:ascii="Calibri" w:hAnsi="Calibri"/>
          <w:b/>
          <w:sz w:val="20"/>
          <w:szCs w:val="20"/>
        </w:rPr>
        <w:t>:</w:t>
      </w:r>
    </w:p>
    <w:p w14:paraId="3EA00479" w14:textId="77777777" w:rsidR="002879D6" w:rsidRPr="00245A80" w:rsidRDefault="002879D6" w:rsidP="002879D6">
      <w:pPr>
        <w:tabs>
          <w:tab w:val="left" w:pos="800"/>
          <w:tab w:val="left" w:pos="2420"/>
        </w:tabs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Reuter-Lorenz, P.A., Baynes, K., Mangun, G.R., Phelps, E.A. (2010). </w:t>
      </w:r>
      <w:r w:rsidRPr="00245A80">
        <w:rPr>
          <w:rFonts w:ascii="Calibri" w:hAnsi="Calibri"/>
          <w:i/>
          <w:sz w:val="20"/>
          <w:szCs w:val="20"/>
        </w:rPr>
        <w:t xml:space="preserve">The Cognitive Neuroscience of Mind: A Tribute to Michael S. Gazzaniga.  </w:t>
      </w:r>
      <w:r w:rsidRPr="00245A80">
        <w:rPr>
          <w:rFonts w:ascii="Calibri" w:hAnsi="Calibri"/>
          <w:sz w:val="20"/>
          <w:szCs w:val="20"/>
        </w:rPr>
        <w:t>MIT Press.</w:t>
      </w:r>
    </w:p>
    <w:p w14:paraId="1BD86AC7" w14:textId="77777777" w:rsidR="002879D6" w:rsidRPr="00245A80" w:rsidRDefault="002879D6" w:rsidP="002879D6">
      <w:pPr>
        <w:tabs>
          <w:tab w:val="left" w:pos="800"/>
          <w:tab w:val="left" w:pos="2420"/>
        </w:tabs>
        <w:ind w:left="360" w:hanging="360"/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Baltes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P., Reuter-Lorenz, PA., </w:t>
      </w:r>
      <w:proofErr w:type="spellStart"/>
      <w:r w:rsidRPr="00245A80">
        <w:rPr>
          <w:rFonts w:ascii="Calibri" w:hAnsi="Calibri"/>
          <w:sz w:val="20"/>
          <w:szCs w:val="20"/>
        </w:rPr>
        <w:t>Roesler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F. (2006) </w:t>
      </w:r>
      <w:r w:rsidRPr="00245A80">
        <w:rPr>
          <w:rFonts w:ascii="Calibri" w:hAnsi="Calibri"/>
          <w:i/>
          <w:sz w:val="20"/>
          <w:szCs w:val="20"/>
        </w:rPr>
        <w:t xml:space="preserve">Lifespan Development and the Brain: The Perspective of Biocultural Co-Constructivism. </w:t>
      </w:r>
      <w:r w:rsidRPr="00245A80">
        <w:rPr>
          <w:rFonts w:ascii="Calibri" w:hAnsi="Calibri"/>
          <w:sz w:val="20"/>
          <w:szCs w:val="20"/>
        </w:rPr>
        <w:t>Cambridge University Press.</w:t>
      </w:r>
    </w:p>
    <w:p w14:paraId="58851F72" w14:textId="77777777" w:rsidR="002879D6" w:rsidRPr="00245A80" w:rsidRDefault="002879D6">
      <w:pPr>
        <w:tabs>
          <w:tab w:val="left" w:pos="800"/>
          <w:tab w:val="left" w:pos="2420"/>
        </w:tabs>
        <w:rPr>
          <w:rFonts w:ascii="Calibri" w:hAnsi="Calibri"/>
          <w:b/>
          <w:sz w:val="20"/>
          <w:szCs w:val="20"/>
        </w:rPr>
      </w:pPr>
    </w:p>
    <w:p w14:paraId="777DAB90" w14:textId="7DC6613B" w:rsidR="006C2DAC" w:rsidRPr="00245A80" w:rsidRDefault="00F96682" w:rsidP="006C2DAC">
      <w:pPr>
        <w:tabs>
          <w:tab w:val="left" w:pos="800"/>
          <w:tab w:val="left" w:pos="2420"/>
        </w:tabs>
        <w:rPr>
          <w:rFonts w:ascii="Calibri" w:hAnsi="Calibri"/>
          <w:b/>
          <w:i/>
          <w:sz w:val="20"/>
          <w:szCs w:val="20"/>
        </w:rPr>
      </w:pPr>
      <w:proofErr w:type="gramStart"/>
      <w:r w:rsidRPr="00245A80">
        <w:rPr>
          <w:rFonts w:ascii="Calibri" w:hAnsi="Calibri"/>
          <w:b/>
          <w:sz w:val="20"/>
          <w:szCs w:val="20"/>
        </w:rPr>
        <w:t>Publications  -</w:t>
      </w:r>
      <w:proofErr w:type="gramEnd"/>
      <w:r w:rsidRPr="00245A80">
        <w:rPr>
          <w:rFonts w:ascii="Calibri" w:hAnsi="Calibri"/>
          <w:b/>
          <w:sz w:val="20"/>
          <w:szCs w:val="20"/>
        </w:rPr>
        <w:t xml:space="preserve"> </w:t>
      </w:r>
      <w:r w:rsidR="002879D6" w:rsidRPr="00245A80">
        <w:rPr>
          <w:rFonts w:ascii="Calibri" w:hAnsi="Calibri"/>
          <w:b/>
          <w:sz w:val="20"/>
          <w:szCs w:val="20"/>
        </w:rPr>
        <w:t xml:space="preserve"> </w:t>
      </w:r>
      <w:r w:rsidR="00B56168" w:rsidRPr="00245A80">
        <w:rPr>
          <w:rFonts w:ascii="Calibri" w:hAnsi="Calibri"/>
          <w:b/>
          <w:i/>
          <w:sz w:val="20"/>
          <w:szCs w:val="20"/>
        </w:rPr>
        <w:t>Peer-reviewed</w:t>
      </w:r>
      <w:r w:rsidR="00B56168" w:rsidRPr="00245A80">
        <w:rPr>
          <w:rFonts w:ascii="Calibri" w:hAnsi="Calibri"/>
          <w:b/>
          <w:sz w:val="20"/>
          <w:szCs w:val="20"/>
        </w:rPr>
        <w:t xml:space="preserve"> </w:t>
      </w:r>
      <w:r w:rsidR="002879D6" w:rsidRPr="00245A80">
        <w:rPr>
          <w:rFonts w:ascii="Calibri" w:hAnsi="Calibri"/>
          <w:b/>
          <w:i/>
          <w:sz w:val="20"/>
          <w:szCs w:val="20"/>
        </w:rPr>
        <w:t>Journals</w:t>
      </w:r>
      <w:r w:rsidR="00FE0EB4" w:rsidRPr="00245A80">
        <w:rPr>
          <w:rFonts w:ascii="Calibri" w:hAnsi="Calibri"/>
          <w:b/>
          <w:i/>
          <w:sz w:val="20"/>
          <w:szCs w:val="20"/>
        </w:rPr>
        <w:t xml:space="preserve"> (1</w:t>
      </w:r>
      <w:r w:rsidR="00117D26">
        <w:rPr>
          <w:rFonts w:ascii="Calibri" w:hAnsi="Calibri"/>
          <w:b/>
          <w:i/>
          <w:sz w:val="20"/>
          <w:szCs w:val="20"/>
        </w:rPr>
        <w:t>3</w:t>
      </w:r>
      <w:r w:rsidR="003A6CAC">
        <w:rPr>
          <w:rFonts w:ascii="Calibri" w:hAnsi="Calibri"/>
          <w:b/>
          <w:i/>
          <w:sz w:val="20"/>
          <w:szCs w:val="20"/>
        </w:rPr>
        <w:t>2</w:t>
      </w:r>
      <w:r w:rsidR="00601EE1" w:rsidRPr="00245A80">
        <w:rPr>
          <w:rFonts w:ascii="Calibri" w:hAnsi="Calibri"/>
          <w:b/>
          <w:i/>
          <w:sz w:val="20"/>
          <w:szCs w:val="20"/>
        </w:rPr>
        <w:t xml:space="preserve"> </w:t>
      </w:r>
      <w:r w:rsidR="00965B8A" w:rsidRPr="00245A80">
        <w:rPr>
          <w:rFonts w:ascii="Calibri" w:hAnsi="Calibri"/>
          <w:b/>
          <w:i/>
          <w:sz w:val="20"/>
          <w:szCs w:val="20"/>
        </w:rPr>
        <w:t>total</w:t>
      </w:r>
      <w:r w:rsidR="006A068F" w:rsidRPr="00245A80">
        <w:rPr>
          <w:rFonts w:ascii="Calibri" w:hAnsi="Calibri"/>
          <w:b/>
          <w:i/>
          <w:sz w:val="20"/>
          <w:szCs w:val="20"/>
        </w:rPr>
        <w:t xml:space="preserve"> published</w:t>
      </w:r>
      <w:r w:rsidR="00965B8A" w:rsidRPr="00245A80">
        <w:rPr>
          <w:rFonts w:ascii="Calibri" w:hAnsi="Calibri"/>
          <w:b/>
          <w:i/>
          <w:sz w:val="20"/>
          <w:szCs w:val="20"/>
        </w:rPr>
        <w:t>)</w:t>
      </w:r>
      <w:r w:rsidR="006C2DAC" w:rsidRPr="00245A80">
        <w:rPr>
          <w:rFonts w:ascii="Calibri" w:hAnsi="Calibri"/>
          <w:b/>
          <w:i/>
          <w:sz w:val="20"/>
          <w:szCs w:val="20"/>
        </w:rPr>
        <w:t xml:space="preserve"> </w:t>
      </w:r>
    </w:p>
    <w:p w14:paraId="4129E9AE" w14:textId="15086CAA" w:rsidR="00B664C0" w:rsidRPr="00CA3341" w:rsidRDefault="00B664C0" w:rsidP="00B737F8">
      <w:pPr>
        <w:rPr>
          <w:rFonts w:asciiTheme="majorHAnsi" w:hAnsiTheme="majorHAnsi" w:cstheme="majorHAnsi"/>
          <w:sz w:val="20"/>
          <w:szCs w:val="20"/>
        </w:rPr>
      </w:pPr>
    </w:p>
    <w:p w14:paraId="5D60CA74" w14:textId="3B86B68D" w:rsidR="003A6CAC" w:rsidRPr="003A6CAC" w:rsidRDefault="003A6CAC" w:rsidP="003A6CAC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245A80">
        <w:rPr>
          <w:rFonts w:asciiTheme="majorHAnsi" w:hAnsiTheme="majorHAnsi" w:cstheme="majorHAnsi"/>
        </w:rPr>
        <w:t>Iordan, A.D., Moored, K.D., Katz</w:t>
      </w:r>
      <w:r w:rsidRPr="00245A80">
        <w:rPr>
          <w:rFonts w:asciiTheme="majorHAnsi" w:hAnsiTheme="majorHAnsi" w:cstheme="majorHAnsi"/>
          <w:vertAlign w:val="superscript"/>
        </w:rPr>
        <w:t xml:space="preserve">, </w:t>
      </w:r>
      <w:r w:rsidRPr="00245A80">
        <w:rPr>
          <w:rFonts w:asciiTheme="majorHAnsi" w:hAnsiTheme="majorHAnsi" w:cstheme="majorHAnsi"/>
        </w:rPr>
        <w:t>B.,</w:t>
      </w:r>
      <w:r w:rsidRPr="00781AD2">
        <w:rPr>
          <w:rFonts w:asciiTheme="majorHAnsi" w:hAnsiTheme="majorHAnsi" w:cstheme="majorHAnsi"/>
        </w:rPr>
        <w:t xml:space="preserve"> </w:t>
      </w:r>
      <w:r w:rsidRPr="00245A80">
        <w:rPr>
          <w:rFonts w:asciiTheme="majorHAnsi" w:hAnsiTheme="majorHAnsi" w:cstheme="majorHAnsi"/>
        </w:rPr>
        <w:t>Cooke</w:t>
      </w:r>
      <w:r w:rsidRPr="00245A80">
        <w:rPr>
          <w:rFonts w:asciiTheme="majorHAnsi" w:hAnsiTheme="majorHAnsi" w:cstheme="majorHAnsi"/>
          <w:vertAlign w:val="superscript"/>
        </w:rPr>
        <w:t xml:space="preserve">, </w:t>
      </w:r>
      <w:r>
        <w:rPr>
          <w:rFonts w:asciiTheme="majorHAnsi" w:hAnsiTheme="majorHAnsi" w:cstheme="majorHAnsi"/>
        </w:rPr>
        <w:t>K.A.,</w:t>
      </w:r>
      <w:r w:rsidRPr="00245A80">
        <w:rPr>
          <w:rFonts w:asciiTheme="majorHAnsi" w:hAnsiTheme="majorHAnsi" w:cstheme="majorHAnsi"/>
        </w:rPr>
        <w:t xml:space="preserve"> </w:t>
      </w:r>
      <w:proofErr w:type="spellStart"/>
      <w:r w:rsidRPr="00245A80">
        <w:rPr>
          <w:rFonts w:asciiTheme="majorHAnsi" w:hAnsiTheme="majorHAnsi" w:cstheme="majorHAnsi"/>
        </w:rPr>
        <w:t>Buschkuehl</w:t>
      </w:r>
      <w:proofErr w:type="spellEnd"/>
      <w:r w:rsidRPr="00245A80">
        <w:rPr>
          <w:rFonts w:asciiTheme="majorHAnsi" w:hAnsiTheme="majorHAnsi" w:cstheme="majorHAnsi"/>
          <w:vertAlign w:val="superscript"/>
        </w:rPr>
        <w:t xml:space="preserve">, </w:t>
      </w:r>
      <w:r w:rsidRPr="00245A80">
        <w:rPr>
          <w:rFonts w:asciiTheme="majorHAnsi" w:hAnsiTheme="majorHAnsi" w:cstheme="majorHAnsi"/>
        </w:rPr>
        <w:t xml:space="preserve">M., </w:t>
      </w:r>
      <w:proofErr w:type="spellStart"/>
      <w:r w:rsidRPr="00245A80">
        <w:rPr>
          <w:rFonts w:asciiTheme="majorHAnsi" w:hAnsiTheme="majorHAnsi" w:cstheme="majorHAnsi"/>
        </w:rPr>
        <w:t>Jaeggi</w:t>
      </w:r>
      <w:proofErr w:type="spellEnd"/>
      <w:r w:rsidRPr="00245A80">
        <w:rPr>
          <w:rFonts w:asciiTheme="majorHAnsi" w:hAnsiTheme="majorHAnsi" w:cstheme="majorHAnsi"/>
        </w:rPr>
        <w:t xml:space="preserve">, S. M., Polk, T.A., Peltier, S.J., </w:t>
      </w:r>
      <w:proofErr w:type="spellStart"/>
      <w:r w:rsidRPr="00245A80">
        <w:rPr>
          <w:rFonts w:asciiTheme="majorHAnsi" w:hAnsiTheme="majorHAnsi" w:cstheme="majorHAnsi"/>
        </w:rPr>
        <w:t>Jonides</w:t>
      </w:r>
      <w:proofErr w:type="spellEnd"/>
      <w:r w:rsidRPr="00245A80">
        <w:rPr>
          <w:rFonts w:asciiTheme="majorHAnsi" w:hAnsiTheme="majorHAnsi" w:cstheme="majorHAnsi"/>
        </w:rPr>
        <w:t xml:space="preserve">, J., &amp; </w:t>
      </w:r>
      <w:r w:rsidRPr="00245A80">
        <w:rPr>
          <w:rFonts w:asciiTheme="majorHAnsi" w:hAnsiTheme="majorHAnsi" w:cstheme="majorHAnsi"/>
          <w:b/>
        </w:rPr>
        <w:t>Reuter-Lorenz, P.A.</w:t>
      </w:r>
      <w:r w:rsidRPr="00245A80">
        <w:rPr>
          <w:rFonts w:asciiTheme="majorHAnsi" w:hAnsiTheme="majorHAnsi" w:cstheme="majorHAnsi"/>
        </w:rPr>
        <w:t xml:space="preserve">  (</w:t>
      </w:r>
      <w:r>
        <w:rPr>
          <w:rFonts w:asciiTheme="majorHAnsi" w:hAnsiTheme="majorHAnsi" w:cstheme="majorHAnsi"/>
        </w:rPr>
        <w:t>2021</w:t>
      </w:r>
      <w:r w:rsidRPr="00245A80">
        <w:rPr>
          <w:rFonts w:asciiTheme="majorHAnsi" w:hAnsiTheme="majorHAnsi" w:cstheme="majorHAnsi"/>
        </w:rPr>
        <w:t xml:space="preserve">). </w:t>
      </w:r>
      <w:r>
        <w:rPr>
          <w:rFonts w:asciiTheme="majorHAnsi" w:hAnsiTheme="majorHAnsi" w:cstheme="majorHAnsi"/>
        </w:rPr>
        <w:t xml:space="preserve">Age differences in functional network reconfiguration with working </w:t>
      </w:r>
      <w:r w:rsidRPr="00245A80">
        <w:rPr>
          <w:rFonts w:asciiTheme="majorHAnsi" w:hAnsiTheme="majorHAnsi" w:cstheme="majorHAnsi"/>
        </w:rPr>
        <w:t>memory training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3A6CAC">
        <w:rPr>
          <w:rFonts w:asciiTheme="majorHAnsi" w:hAnsiTheme="majorHAnsi" w:cstheme="majorHAnsi"/>
          <w:b/>
          <w:bCs/>
          <w:i/>
          <w:iCs/>
        </w:rPr>
        <w:t>Human Brain Mapping.</w:t>
      </w:r>
    </w:p>
    <w:p w14:paraId="1459D885" w14:textId="724F0ADE" w:rsidR="00254E98" w:rsidRPr="00254E98" w:rsidRDefault="00CA3341" w:rsidP="00254E98">
      <w:pPr>
        <w:pStyle w:val="ListParagraph"/>
        <w:widowControl w:val="0"/>
        <w:numPr>
          <w:ilvl w:val="0"/>
          <w:numId w:val="7"/>
        </w:numPr>
        <w:adjustRightInd w:val="0"/>
        <w:rPr>
          <w:rFonts w:asciiTheme="majorHAnsi" w:hAnsiTheme="majorHAnsi" w:cstheme="majorHAnsi"/>
        </w:rPr>
      </w:pPr>
      <w:proofErr w:type="spellStart"/>
      <w:r w:rsidRPr="00CA3341">
        <w:rPr>
          <w:rFonts w:asciiTheme="majorHAnsi" w:hAnsiTheme="majorHAnsi" w:cstheme="majorHAnsi"/>
        </w:rPr>
        <w:t>Hupfeld</w:t>
      </w:r>
      <w:proofErr w:type="spellEnd"/>
      <w:r w:rsidRPr="00CA3341">
        <w:rPr>
          <w:rFonts w:asciiTheme="majorHAnsi" w:hAnsiTheme="majorHAnsi" w:cstheme="majorHAnsi"/>
        </w:rPr>
        <w:t xml:space="preserve">, K.E., McGregor, H. R., </w:t>
      </w:r>
      <w:r w:rsidRPr="00CA3341">
        <w:rPr>
          <w:rFonts w:asciiTheme="majorHAnsi" w:hAnsiTheme="majorHAnsi" w:cstheme="majorHAnsi"/>
          <w:b/>
        </w:rPr>
        <w:t>Reuter-Lorenz, P. A.,</w:t>
      </w:r>
      <w:r w:rsidRPr="00CA3341">
        <w:rPr>
          <w:rFonts w:asciiTheme="majorHAnsi" w:hAnsiTheme="majorHAnsi" w:cstheme="majorHAnsi"/>
        </w:rPr>
        <w:t xml:space="preserve"> &amp; Seidler, R. D. (</w:t>
      </w:r>
      <w:r w:rsidR="00A91FEF">
        <w:rPr>
          <w:rFonts w:asciiTheme="majorHAnsi" w:hAnsiTheme="majorHAnsi" w:cstheme="majorHAnsi"/>
        </w:rPr>
        <w:t>2021</w:t>
      </w:r>
      <w:r w:rsidRPr="00CA3341">
        <w:rPr>
          <w:rFonts w:asciiTheme="majorHAnsi" w:hAnsiTheme="majorHAnsi" w:cstheme="majorHAnsi"/>
        </w:rPr>
        <w:t>)</w:t>
      </w:r>
      <w:r w:rsidR="00AC6B42">
        <w:rPr>
          <w:rFonts w:asciiTheme="majorHAnsi" w:hAnsiTheme="majorHAnsi" w:cstheme="majorHAnsi"/>
        </w:rPr>
        <w:t>.</w:t>
      </w:r>
      <w:r w:rsidRPr="00CA3341">
        <w:rPr>
          <w:rFonts w:asciiTheme="majorHAnsi" w:hAnsiTheme="majorHAnsi" w:cstheme="majorHAnsi"/>
        </w:rPr>
        <w:t xml:space="preserve">  Microgravity effects on the human brain and behavior: Dysfunction and adaptive plasticity.  </w:t>
      </w:r>
      <w:r w:rsidRPr="00A91FEF">
        <w:rPr>
          <w:rFonts w:asciiTheme="majorHAnsi" w:hAnsiTheme="majorHAnsi" w:cstheme="majorHAnsi"/>
          <w:b/>
          <w:bCs/>
          <w:i/>
        </w:rPr>
        <w:t>Neuroscience and Biobehavioral Reviews</w:t>
      </w:r>
      <w:r w:rsidR="00A91FEF">
        <w:rPr>
          <w:rFonts w:asciiTheme="majorHAnsi" w:hAnsiTheme="majorHAnsi" w:cstheme="majorHAnsi"/>
          <w:i/>
        </w:rPr>
        <w:t xml:space="preserve">, 122, </w:t>
      </w:r>
      <w:r w:rsidR="00A91FEF" w:rsidRPr="00A91FEF">
        <w:rPr>
          <w:rFonts w:asciiTheme="majorHAnsi" w:hAnsiTheme="majorHAnsi" w:cstheme="majorHAnsi"/>
          <w:iCs/>
        </w:rPr>
        <w:t>176-189</w:t>
      </w:r>
      <w:r w:rsidRPr="00A91FEF">
        <w:rPr>
          <w:rFonts w:asciiTheme="majorHAnsi" w:hAnsiTheme="majorHAnsi" w:cstheme="majorHAnsi"/>
          <w:iCs/>
        </w:rPr>
        <w:t>.</w:t>
      </w:r>
    </w:p>
    <w:p w14:paraId="1196FCE5" w14:textId="4619BF03" w:rsidR="00D74879" w:rsidRPr="00A91FEF" w:rsidRDefault="0037625E" w:rsidP="00A91FEF">
      <w:pPr>
        <w:pStyle w:val="ListParagraph"/>
        <w:widowControl w:val="0"/>
        <w:numPr>
          <w:ilvl w:val="0"/>
          <w:numId w:val="7"/>
        </w:numPr>
        <w:adjustRightInd w:val="0"/>
        <w:rPr>
          <w:rFonts w:asciiTheme="majorHAnsi" w:hAnsiTheme="majorHAnsi" w:cs="Helvetica"/>
        </w:rPr>
      </w:pPr>
      <w:r w:rsidRPr="001E248F">
        <w:rPr>
          <w:rFonts w:asciiTheme="majorHAnsi" w:hAnsiTheme="majorHAnsi" w:cstheme="majorHAnsi"/>
          <w:color w:val="000000"/>
        </w:rPr>
        <w:t xml:space="preserve">Frank, C., Iordan, A., </w:t>
      </w:r>
      <w:proofErr w:type="spellStart"/>
      <w:r w:rsidRPr="001E248F">
        <w:rPr>
          <w:rFonts w:asciiTheme="majorHAnsi" w:hAnsiTheme="majorHAnsi" w:cstheme="majorHAnsi"/>
          <w:color w:val="000000"/>
        </w:rPr>
        <w:t>Ballouz</w:t>
      </w:r>
      <w:proofErr w:type="spellEnd"/>
      <w:r w:rsidRPr="001E248F">
        <w:rPr>
          <w:rFonts w:asciiTheme="majorHAnsi" w:hAnsiTheme="majorHAnsi" w:cstheme="majorHAnsi"/>
          <w:color w:val="000000"/>
        </w:rPr>
        <w:t xml:space="preserve">, T., </w:t>
      </w:r>
      <w:proofErr w:type="spellStart"/>
      <w:r w:rsidRPr="001E248F">
        <w:rPr>
          <w:rFonts w:asciiTheme="majorHAnsi" w:hAnsiTheme="majorHAnsi" w:cstheme="majorHAnsi"/>
          <w:color w:val="000000"/>
        </w:rPr>
        <w:t>Mikels</w:t>
      </w:r>
      <w:proofErr w:type="spellEnd"/>
      <w:r w:rsidRPr="001E248F">
        <w:rPr>
          <w:rFonts w:asciiTheme="majorHAnsi" w:hAnsiTheme="majorHAnsi" w:cstheme="majorHAnsi"/>
          <w:color w:val="000000"/>
        </w:rPr>
        <w:t xml:space="preserve">, J., &amp; </w:t>
      </w:r>
      <w:r w:rsidRPr="001E248F">
        <w:rPr>
          <w:rFonts w:asciiTheme="majorHAnsi" w:hAnsiTheme="majorHAnsi" w:cstheme="majorHAnsi"/>
          <w:b/>
          <w:color w:val="000000"/>
        </w:rPr>
        <w:t>Reuter-Lorenz, P.A.</w:t>
      </w:r>
      <w:r w:rsidRPr="001E248F">
        <w:rPr>
          <w:rFonts w:asciiTheme="majorHAnsi" w:hAnsiTheme="majorHAnsi" w:cstheme="majorHAnsi"/>
          <w:color w:val="000000"/>
        </w:rPr>
        <w:t xml:space="preserve"> (</w:t>
      </w:r>
      <w:r w:rsidR="001E248F" w:rsidRPr="001E248F">
        <w:rPr>
          <w:rFonts w:asciiTheme="majorHAnsi" w:hAnsiTheme="majorHAnsi" w:cstheme="majorHAnsi"/>
          <w:color w:val="000000"/>
        </w:rPr>
        <w:t>202</w:t>
      </w:r>
      <w:r w:rsidR="00A91FEF">
        <w:rPr>
          <w:rFonts w:asciiTheme="majorHAnsi" w:hAnsiTheme="majorHAnsi" w:cstheme="majorHAnsi"/>
          <w:color w:val="000000"/>
        </w:rPr>
        <w:t>1</w:t>
      </w:r>
      <w:r w:rsidRPr="001E248F">
        <w:rPr>
          <w:rFonts w:asciiTheme="majorHAnsi" w:hAnsiTheme="majorHAnsi" w:cstheme="majorHAnsi"/>
          <w:color w:val="000000"/>
        </w:rPr>
        <w:t>). Affective forecasting: A Selective relationship with working memory for emotion,</w:t>
      </w:r>
      <w:r w:rsidRPr="001E248F">
        <w:rPr>
          <w:rFonts w:asciiTheme="majorHAnsi" w:hAnsiTheme="majorHAnsi" w:cstheme="majorHAnsi"/>
          <w:b/>
          <w:color w:val="000000"/>
        </w:rPr>
        <w:t xml:space="preserve"> </w:t>
      </w:r>
      <w:r w:rsidRPr="001E248F">
        <w:rPr>
          <w:rFonts w:asciiTheme="majorHAnsi" w:hAnsiTheme="majorHAnsi" w:cstheme="majorHAnsi"/>
          <w:b/>
          <w:i/>
          <w:color w:val="000000"/>
        </w:rPr>
        <w:t>Journal of Experimental Psychology:</w:t>
      </w:r>
      <w:r w:rsidR="00A91FEF">
        <w:rPr>
          <w:rFonts w:asciiTheme="majorHAnsi" w:hAnsiTheme="majorHAnsi" w:cstheme="majorHAnsi"/>
          <w:b/>
          <w:i/>
          <w:color w:val="000000"/>
        </w:rPr>
        <w:t xml:space="preserve"> G</w:t>
      </w:r>
      <w:r w:rsidRPr="001E248F">
        <w:rPr>
          <w:rFonts w:asciiTheme="majorHAnsi" w:hAnsiTheme="majorHAnsi" w:cstheme="majorHAnsi"/>
          <w:b/>
          <w:i/>
          <w:color w:val="000000"/>
        </w:rPr>
        <w:t>eneral.</w:t>
      </w:r>
      <w:r w:rsidR="001E248F" w:rsidRPr="001E248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E248F" w:rsidRPr="001E248F">
        <w:rPr>
          <w:rFonts w:asciiTheme="majorHAnsi" w:hAnsiTheme="majorHAnsi" w:cstheme="majorHAnsi"/>
          <w:color w:val="333333"/>
          <w:shd w:val="clear" w:color="auto" w:fill="FFFFFF"/>
        </w:rPr>
        <w:t> </w:t>
      </w:r>
      <w:r w:rsidR="00A91FEF">
        <w:rPr>
          <w:rFonts w:asciiTheme="majorHAnsi" w:hAnsiTheme="majorHAnsi" w:cstheme="majorHAnsi"/>
          <w:color w:val="333333"/>
          <w:shd w:val="clear" w:color="auto" w:fill="FFFFFF"/>
        </w:rPr>
        <w:t xml:space="preserve">150(1), 67-82. </w:t>
      </w:r>
      <w:hyperlink r:id="rId9" w:history="1">
        <w:r w:rsidR="00A91FEF" w:rsidRPr="00501630">
          <w:rPr>
            <w:rStyle w:val="Hyperlink"/>
            <w:rFonts w:asciiTheme="majorHAnsi" w:hAnsiTheme="majorHAnsi" w:cstheme="majorHAnsi"/>
            <w:shd w:val="clear" w:color="auto" w:fill="FFFFFF"/>
          </w:rPr>
          <w:t>https://doi.org/10.1037/xge</w:t>
        </w:r>
        <w:r w:rsidR="00A91FEF" w:rsidRPr="00501630">
          <w:rPr>
            <w:rStyle w:val="Hyperlink"/>
            <w:rFonts w:asciiTheme="majorHAnsi" w:hAnsiTheme="majorHAnsi" w:cstheme="majorHAnsi"/>
            <w:shd w:val="clear" w:color="auto" w:fill="FFFFFF"/>
          </w:rPr>
          <w:t>0</w:t>
        </w:r>
        <w:r w:rsidR="00A91FEF" w:rsidRPr="00501630">
          <w:rPr>
            <w:rStyle w:val="Hyperlink"/>
            <w:rFonts w:asciiTheme="majorHAnsi" w:hAnsiTheme="majorHAnsi" w:cstheme="majorHAnsi"/>
            <w:shd w:val="clear" w:color="auto" w:fill="FFFFFF"/>
          </w:rPr>
          <w:t>000780</w:t>
        </w:r>
      </w:hyperlink>
    </w:p>
    <w:p w14:paraId="64C1BE2A" w14:textId="54DF44CE" w:rsidR="00A91FEF" w:rsidRPr="00A91FEF" w:rsidRDefault="00A91FEF" w:rsidP="00A91FEF">
      <w:pPr>
        <w:pStyle w:val="ListParagraph"/>
        <w:widowControl w:val="0"/>
        <w:numPr>
          <w:ilvl w:val="0"/>
          <w:numId w:val="7"/>
        </w:numPr>
        <w:adjustRightInd w:val="0"/>
        <w:rPr>
          <w:rFonts w:asciiTheme="majorHAnsi" w:hAnsiTheme="majorHAnsi" w:cstheme="majorHAnsi"/>
        </w:rPr>
      </w:pPr>
      <w:r w:rsidRPr="00254E98">
        <w:rPr>
          <w:rFonts w:asciiTheme="majorHAnsi" w:hAnsiTheme="majorHAnsi" w:cstheme="majorHAnsi"/>
        </w:rPr>
        <w:t xml:space="preserve">Jantz, T.K., </w:t>
      </w:r>
      <w:proofErr w:type="spellStart"/>
      <w:r w:rsidRPr="00254E98">
        <w:rPr>
          <w:rFonts w:asciiTheme="majorHAnsi" w:hAnsiTheme="majorHAnsi" w:cstheme="majorHAnsi"/>
        </w:rPr>
        <w:t>Festini</w:t>
      </w:r>
      <w:proofErr w:type="spellEnd"/>
      <w:r w:rsidRPr="00254E98">
        <w:rPr>
          <w:rFonts w:asciiTheme="majorHAnsi" w:hAnsiTheme="majorHAnsi" w:cstheme="majorHAnsi"/>
        </w:rPr>
        <w:t xml:space="preserve">, S.B., &amp; </w:t>
      </w:r>
      <w:r w:rsidRPr="00254E98">
        <w:rPr>
          <w:rFonts w:asciiTheme="majorHAnsi" w:hAnsiTheme="majorHAnsi" w:cstheme="majorHAnsi"/>
          <w:b/>
        </w:rPr>
        <w:t>Reuter-Lorenz, P.A.</w:t>
      </w:r>
      <w:r w:rsidRPr="00254E98">
        <w:rPr>
          <w:rFonts w:asciiTheme="majorHAnsi" w:hAnsiTheme="majorHAnsi" w:cstheme="majorHAnsi"/>
        </w:rPr>
        <w:t xml:space="preserve"> (2020). Failing to forget:  Evidence for both impaired and preserved working memory control in older adults. </w:t>
      </w:r>
      <w:r w:rsidRPr="00A91FEF">
        <w:rPr>
          <w:rFonts w:asciiTheme="majorHAnsi" w:hAnsiTheme="majorHAnsi" w:cstheme="majorHAnsi"/>
          <w:b/>
          <w:bCs/>
          <w:i/>
        </w:rPr>
        <w:t>Aging, Neuropsychology &amp; Cognition.</w:t>
      </w:r>
      <w:r w:rsidRPr="00254E98">
        <w:rPr>
          <w:rFonts w:asciiTheme="majorHAnsi" w:hAnsiTheme="majorHAnsi" w:cstheme="majorHAnsi"/>
          <w:i/>
        </w:rPr>
        <w:t xml:space="preserve"> </w:t>
      </w:r>
      <w:r w:rsidRPr="00254E98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Nov 3:1-23. </w:t>
      </w:r>
      <w:proofErr w:type="spellStart"/>
      <w:r w:rsidRPr="00254E98">
        <w:rPr>
          <w:rFonts w:asciiTheme="majorHAnsi" w:hAnsiTheme="majorHAnsi" w:cstheme="majorHAnsi"/>
          <w:color w:val="000000" w:themeColor="text1"/>
          <w:shd w:val="clear" w:color="auto" w:fill="FFFFFF"/>
        </w:rPr>
        <w:t>doi</w:t>
      </w:r>
      <w:proofErr w:type="spellEnd"/>
      <w:r w:rsidRPr="00254E98">
        <w:rPr>
          <w:rFonts w:asciiTheme="majorHAnsi" w:hAnsiTheme="majorHAnsi" w:cstheme="majorHAnsi"/>
          <w:color w:val="000000" w:themeColor="text1"/>
          <w:shd w:val="clear" w:color="auto" w:fill="FFFFFF"/>
        </w:rPr>
        <w:t>: 10.1080/13825585.2020.1839012. PMID: 33141653</w:t>
      </w:r>
    </w:p>
    <w:p w14:paraId="668217EF" w14:textId="77777777" w:rsidR="005575C8" w:rsidRPr="005575C8" w:rsidRDefault="0037625E" w:rsidP="005575C8">
      <w:pPr>
        <w:pStyle w:val="ListParagraph"/>
        <w:numPr>
          <w:ilvl w:val="0"/>
          <w:numId w:val="7"/>
        </w:numPr>
        <w:autoSpaceDE/>
        <w:autoSpaceDN/>
        <w:rPr>
          <w:rFonts w:asciiTheme="majorHAnsi" w:hAnsiTheme="majorHAnsi" w:cstheme="majorHAnsi"/>
        </w:rPr>
      </w:pPr>
      <w:r w:rsidRPr="00D74879">
        <w:rPr>
          <w:rFonts w:asciiTheme="majorHAnsi" w:hAnsiTheme="majorHAnsi" w:cs="Arial"/>
        </w:rPr>
        <w:t xml:space="preserve">Lin, Z., Cabrera, L.E., &amp; </w:t>
      </w:r>
      <w:r w:rsidRPr="00D74879">
        <w:rPr>
          <w:rFonts w:asciiTheme="majorHAnsi" w:hAnsiTheme="majorHAnsi" w:cs="Arial"/>
          <w:b/>
        </w:rPr>
        <w:t xml:space="preserve">Reuter-Lorenz, P.A. </w:t>
      </w:r>
      <w:r w:rsidRPr="00D74879">
        <w:rPr>
          <w:rFonts w:asciiTheme="majorHAnsi" w:hAnsiTheme="majorHAnsi" w:cs="Arial"/>
        </w:rPr>
        <w:t>(</w:t>
      </w:r>
      <w:r w:rsidR="00D74879" w:rsidRPr="00D74879">
        <w:rPr>
          <w:rFonts w:asciiTheme="majorHAnsi" w:hAnsiTheme="majorHAnsi" w:cs="Arial"/>
        </w:rPr>
        <w:t>2020</w:t>
      </w:r>
      <w:r w:rsidRPr="00D74879">
        <w:rPr>
          <w:rFonts w:asciiTheme="majorHAnsi" w:hAnsiTheme="majorHAnsi" w:cs="Arial"/>
        </w:rPr>
        <w:t xml:space="preserve">). Asymmetrical learning and memory for </w:t>
      </w:r>
      <w:r w:rsidRPr="00D74879">
        <w:rPr>
          <w:rFonts w:asciiTheme="majorHAnsi" w:hAnsiTheme="majorHAnsi" w:cstheme="majorHAnsi"/>
        </w:rPr>
        <w:t xml:space="preserve">acquired gain and loss associations.  </w:t>
      </w:r>
      <w:r w:rsidRPr="00D74879">
        <w:rPr>
          <w:rFonts w:asciiTheme="majorHAnsi" w:hAnsiTheme="majorHAnsi" w:cstheme="majorHAnsi"/>
          <w:b/>
          <w:i/>
        </w:rPr>
        <w:t>Cognition</w:t>
      </w:r>
      <w:r w:rsidR="00D74879" w:rsidRPr="00D74879">
        <w:rPr>
          <w:rFonts w:asciiTheme="majorHAnsi" w:hAnsiTheme="majorHAnsi" w:cstheme="majorHAnsi"/>
          <w:b/>
          <w:i/>
        </w:rPr>
        <w:t xml:space="preserve">, 202, </w:t>
      </w:r>
      <w:hyperlink r:id="rId10" w:tgtFrame="_blank" w:tooltip="Persistent link using digital object identifier" w:history="1">
        <w:r w:rsidR="00D74879" w:rsidRPr="00D74879">
          <w:rPr>
            <w:rStyle w:val="Hyperlink"/>
            <w:rFonts w:asciiTheme="majorHAnsi" w:hAnsiTheme="majorHAnsi" w:cstheme="majorHAnsi"/>
            <w:i/>
            <w:color w:val="0C7DBB"/>
          </w:rPr>
          <w:t>https://doi.org/10.1016/j.cognition.2020.104318</w:t>
        </w:r>
      </w:hyperlink>
    </w:p>
    <w:p w14:paraId="319BD5B3" w14:textId="46736DD4" w:rsidR="00D74879" w:rsidRPr="00A7734A" w:rsidRDefault="00926E22" w:rsidP="00A7734A">
      <w:pPr>
        <w:pStyle w:val="ListParagraph"/>
        <w:numPr>
          <w:ilvl w:val="0"/>
          <w:numId w:val="7"/>
        </w:numPr>
        <w:autoSpaceDE/>
        <w:autoSpaceDN/>
        <w:rPr>
          <w:rFonts w:asciiTheme="majorHAnsi" w:hAnsiTheme="majorHAnsi" w:cstheme="majorHAnsi"/>
        </w:rPr>
      </w:pPr>
      <w:proofErr w:type="spellStart"/>
      <w:r w:rsidRPr="005575C8">
        <w:rPr>
          <w:rFonts w:asciiTheme="majorHAnsi" w:hAnsiTheme="majorHAnsi" w:cstheme="majorHAnsi"/>
        </w:rPr>
        <w:t>Hupfeld</w:t>
      </w:r>
      <w:proofErr w:type="spellEnd"/>
      <w:r w:rsidRPr="005575C8">
        <w:rPr>
          <w:rFonts w:asciiTheme="majorHAnsi" w:hAnsiTheme="majorHAnsi" w:cstheme="majorHAnsi"/>
        </w:rPr>
        <w:t xml:space="preserve">, K.E., McGregor, H. R., Lee, J. K., Gadd, N., </w:t>
      </w:r>
      <w:proofErr w:type="spellStart"/>
      <w:r w:rsidRPr="005575C8">
        <w:rPr>
          <w:rFonts w:asciiTheme="majorHAnsi" w:hAnsiTheme="majorHAnsi" w:cstheme="majorHAnsi"/>
        </w:rPr>
        <w:t>Kofman</w:t>
      </w:r>
      <w:proofErr w:type="spellEnd"/>
      <w:r w:rsidRPr="005575C8">
        <w:rPr>
          <w:rFonts w:asciiTheme="majorHAnsi" w:hAnsiTheme="majorHAnsi" w:cstheme="majorHAnsi"/>
        </w:rPr>
        <w:t xml:space="preserve">, I. </w:t>
      </w:r>
      <w:proofErr w:type="gramStart"/>
      <w:r w:rsidRPr="005575C8">
        <w:rPr>
          <w:rFonts w:asciiTheme="majorHAnsi" w:hAnsiTheme="majorHAnsi" w:cstheme="majorHAnsi"/>
        </w:rPr>
        <w:t>S. ,</w:t>
      </w:r>
      <w:proofErr w:type="gramEnd"/>
      <w:r w:rsidRPr="005575C8">
        <w:rPr>
          <w:rFonts w:asciiTheme="majorHAnsi" w:hAnsiTheme="majorHAnsi" w:cstheme="majorHAnsi"/>
        </w:rPr>
        <w:t xml:space="preserve"> De Dios, Y. E., </w:t>
      </w:r>
      <w:r w:rsidRPr="005575C8">
        <w:rPr>
          <w:rFonts w:asciiTheme="majorHAnsi" w:hAnsiTheme="majorHAnsi" w:cstheme="majorHAnsi"/>
          <w:b/>
        </w:rPr>
        <w:t>Reuter-Lorenz, P. A.,</w:t>
      </w:r>
      <w:r w:rsidRPr="005575C8">
        <w:rPr>
          <w:rFonts w:asciiTheme="majorHAnsi" w:hAnsiTheme="majorHAnsi" w:cstheme="majorHAnsi"/>
        </w:rPr>
        <w:t xml:space="preserve"> </w:t>
      </w:r>
      <w:proofErr w:type="spellStart"/>
      <w:r w:rsidRPr="005575C8">
        <w:rPr>
          <w:rFonts w:asciiTheme="majorHAnsi" w:hAnsiTheme="majorHAnsi" w:cstheme="majorHAnsi"/>
        </w:rPr>
        <w:t>Riascos</w:t>
      </w:r>
      <w:proofErr w:type="spellEnd"/>
      <w:r w:rsidRPr="005575C8">
        <w:rPr>
          <w:rFonts w:asciiTheme="majorHAnsi" w:hAnsiTheme="majorHAnsi" w:cstheme="majorHAnsi"/>
        </w:rPr>
        <w:t xml:space="preserve">, R., Pasternak, O., Wood, S. J., Bloomberg, J. J., </w:t>
      </w:r>
      <w:proofErr w:type="spellStart"/>
      <w:r w:rsidRPr="005575C8">
        <w:rPr>
          <w:rFonts w:asciiTheme="majorHAnsi" w:hAnsiTheme="majorHAnsi" w:cstheme="majorHAnsi"/>
        </w:rPr>
        <w:t>Mulavara</w:t>
      </w:r>
      <w:proofErr w:type="spellEnd"/>
      <w:r w:rsidRPr="005575C8">
        <w:rPr>
          <w:rFonts w:asciiTheme="majorHAnsi" w:hAnsiTheme="majorHAnsi" w:cstheme="majorHAnsi"/>
        </w:rPr>
        <w:t>, A. P., Seidler, R. D.  (</w:t>
      </w:r>
      <w:r w:rsidR="00A7734A">
        <w:rPr>
          <w:rFonts w:asciiTheme="majorHAnsi" w:hAnsiTheme="majorHAnsi" w:cstheme="majorHAnsi"/>
        </w:rPr>
        <w:t>2020</w:t>
      </w:r>
      <w:r w:rsidRPr="005575C8">
        <w:rPr>
          <w:rFonts w:asciiTheme="majorHAnsi" w:hAnsiTheme="majorHAnsi" w:cstheme="majorHAnsi"/>
        </w:rPr>
        <w:t xml:space="preserve">). The impact of six and twelve months in space on human brain structure and intracranial fluid shifts. </w:t>
      </w:r>
      <w:r w:rsidRPr="005575C8">
        <w:rPr>
          <w:rFonts w:asciiTheme="majorHAnsi" w:hAnsiTheme="majorHAnsi" w:cstheme="majorHAnsi"/>
          <w:b/>
          <w:i/>
        </w:rPr>
        <w:t>Cerebral Cortex Communications</w:t>
      </w:r>
      <w:r w:rsidR="00B950A7">
        <w:rPr>
          <w:rFonts w:asciiTheme="majorHAnsi" w:hAnsiTheme="majorHAnsi" w:cstheme="majorHAnsi"/>
          <w:b/>
          <w:i/>
        </w:rPr>
        <w:t xml:space="preserve"> 1(1)</w:t>
      </w:r>
      <w:r w:rsidRPr="005575C8">
        <w:rPr>
          <w:rFonts w:asciiTheme="majorHAnsi" w:hAnsiTheme="majorHAnsi" w:cstheme="majorHAnsi"/>
          <w:b/>
          <w:i/>
        </w:rPr>
        <w:t>.</w:t>
      </w:r>
      <w:r w:rsidR="005575C8" w:rsidRPr="005575C8">
        <w:t xml:space="preserve"> </w:t>
      </w:r>
      <w:hyperlink r:id="rId11" w:history="1">
        <w:r w:rsidR="005575C8" w:rsidRPr="005575C8">
          <w:rPr>
            <w:rStyle w:val="Hyperlink"/>
            <w:rFonts w:asciiTheme="majorHAnsi" w:hAnsiTheme="majorHAnsi" w:cstheme="majorHAnsi"/>
            <w:b/>
            <w:color w:val="006FB7"/>
            <w:bdr w:val="none" w:sz="0" w:space="0" w:color="auto" w:frame="1"/>
            <w:shd w:val="clear" w:color="auto" w:fill="FFFFFF"/>
          </w:rPr>
          <w:t>https://doi.org/10.1093/texcom/tgaa023</w:t>
        </w:r>
      </w:hyperlink>
    </w:p>
    <w:p w14:paraId="3E2A096A" w14:textId="5F742C22" w:rsidR="00D74879" w:rsidRPr="00D74879" w:rsidRDefault="0037625E" w:rsidP="00D748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D74879">
        <w:rPr>
          <w:rFonts w:ascii="Calibri" w:hAnsi="Calibri"/>
        </w:rPr>
        <w:t>Botvinik-Nezer</w:t>
      </w:r>
      <w:proofErr w:type="spellEnd"/>
      <w:r w:rsidRPr="00D74879">
        <w:rPr>
          <w:rFonts w:ascii="Calibri" w:hAnsi="Calibri"/>
        </w:rPr>
        <w:t>,</w:t>
      </w:r>
      <w:r w:rsidR="001E248F">
        <w:rPr>
          <w:rFonts w:ascii="Calibri" w:hAnsi="Calibri"/>
        </w:rPr>
        <w:t xml:space="preserve"> </w:t>
      </w:r>
      <w:proofErr w:type="spellStart"/>
      <w:r w:rsidR="00D74879" w:rsidRPr="00D74879">
        <w:rPr>
          <w:rFonts w:ascii="Calibri" w:hAnsi="Calibri"/>
        </w:rPr>
        <w:t>Holmeister</w:t>
      </w:r>
      <w:proofErr w:type="spellEnd"/>
      <w:r w:rsidR="00D74879" w:rsidRPr="00D74879">
        <w:rPr>
          <w:rFonts w:ascii="Calibri" w:hAnsi="Calibri"/>
        </w:rPr>
        <w:t>, F., Camerer, C.F.</w:t>
      </w:r>
      <w:r w:rsidRPr="00D74879">
        <w:rPr>
          <w:rFonts w:ascii="Calibri" w:hAnsi="Calibri"/>
        </w:rPr>
        <w:t>et al., (</w:t>
      </w:r>
      <w:r w:rsidR="00D74879" w:rsidRPr="005575C8">
        <w:rPr>
          <w:rFonts w:ascii="Calibri" w:hAnsi="Calibri"/>
        </w:rPr>
        <w:t>2020</w:t>
      </w:r>
      <w:r w:rsidRPr="00D74879">
        <w:rPr>
          <w:rFonts w:ascii="Calibri" w:hAnsi="Calibri"/>
        </w:rPr>
        <w:t xml:space="preserve">).  </w:t>
      </w:r>
      <w:r w:rsidRPr="00D74879">
        <w:rPr>
          <w:rFonts w:asciiTheme="majorHAnsi" w:hAnsiTheme="majorHAnsi" w:cstheme="majorHAnsi"/>
        </w:rPr>
        <w:t xml:space="preserve">Variability in the analysis of a single neuroimaging dataset by many teams. </w:t>
      </w:r>
      <w:r w:rsidRPr="00D74879">
        <w:rPr>
          <w:rFonts w:ascii="Calibri" w:hAnsi="Calibri"/>
          <w:b/>
          <w:i/>
        </w:rPr>
        <w:t>Nature</w:t>
      </w:r>
      <w:r w:rsidR="00D74879" w:rsidRPr="00D74879">
        <w:rPr>
          <w:rFonts w:ascii="Calibri" w:hAnsi="Calibri"/>
          <w:b/>
          <w:i/>
        </w:rPr>
        <w:t>, 582,</w:t>
      </w:r>
      <w:r w:rsidR="00D74879" w:rsidRPr="00D74879">
        <w:rPr>
          <w:rFonts w:ascii="Calibri" w:hAnsi="Calibri"/>
          <w:i/>
        </w:rPr>
        <w:t xml:space="preserve"> 84-88.</w:t>
      </w:r>
      <w:r w:rsidR="00D74879" w:rsidRPr="00D74879">
        <w:rPr>
          <w:rFonts w:asciiTheme="majorHAnsi" w:hAnsiTheme="majorHAnsi" w:cstheme="majorHAnsi"/>
        </w:rPr>
        <w:t xml:space="preserve"> </w:t>
      </w:r>
      <w:hyperlink r:id="rId12" w:history="1">
        <w:r w:rsidR="00D74879" w:rsidRPr="005575C8">
          <w:rPr>
            <w:rStyle w:val="Hyperlink"/>
            <w:rFonts w:asciiTheme="majorHAnsi" w:hAnsiTheme="majorHAnsi" w:cstheme="majorHAnsi"/>
            <w:i/>
            <w:color w:val="006699"/>
            <w:shd w:val="clear" w:color="auto" w:fill="FFFFFF"/>
          </w:rPr>
          <w:t>https://doi.org/10.1038/s41586-020-2314-9</w:t>
        </w:r>
      </w:hyperlink>
    </w:p>
    <w:p w14:paraId="6A14B23E" w14:textId="313AF732" w:rsidR="00DA5CBE" w:rsidRPr="00D74879" w:rsidRDefault="00DA5CBE" w:rsidP="00D748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D74879">
        <w:rPr>
          <w:rFonts w:asciiTheme="majorHAnsi" w:hAnsiTheme="majorHAnsi"/>
        </w:rPr>
        <w:t>Iordan, A.D., Cooke</w:t>
      </w:r>
      <w:r w:rsidRPr="00D74879">
        <w:rPr>
          <w:rFonts w:asciiTheme="majorHAnsi" w:hAnsiTheme="majorHAnsi"/>
          <w:vertAlign w:val="superscript"/>
        </w:rPr>
        <w:t xml:space="preserve">, </w:t>
      </w:r>
      <w:r w:rsidRPr="00D74879">
        <w:rPr>
          <w:rFonts w:asciiTheme="majorHAnsi" w:hAnsiTheme="majorHAnsi"/>
        </w:rPr>
        <w:t>K.A., Moored, K.D., Katz</w:t>
      </w:r>
      <w:r w:rsidRPr="00D74879">
        <w:rPr>
          <w:rFonts w:asciiTheme="majorHAnsi" w:hAnsiTheme="majorHAnsi"/>
          <w:vertAlign w:val="superscript"/>
        </w:rPr>
        <w:t xml:space="preserve">, </w:t>
      </w:r>
      <w:r w:rsidRPr="00D74879">
        <w:rPr>
          <w:rFonts w:asciiTheme="majorHAnsi" w:hAnsiTheme="majorHAnsi"/>
        </w:rPr>
        <w:t xml:space="preserve">B., </w:t>
      </w:r>
      <w:proofErr w:type="spellStart"/>
      <w:r w:rsidRPr="00D74879">
        <w:rPr>
          <w:rFonts w:asciiTheme="majorHAnsi" w:hAnsiTheme="majorHAnsi"/>
        </w:rPr>
        <w:t>Buschkuehl</w:t>
      </w:r>
      <w:proofErr w:type="spellEnd"/>
      <w:r w:rsidRPr="00D74879">
        <w:rPr>
          <w:rFonts w:asciiTheme="majorHAnsi" w:hAnsiTheme="majorHAnsi"/>
          <w:vertAlign w:val="superscript"/>
        </w:rPr>
        <w:t xml:space="preserve">, </w:t>
      </w:r>
      <w:r w:rsidRPr="00D74879">
        <w:rPr>
          <w:rFonts w:asciiTheme="majorHAnsi" w:hAnsiTheme="majorHAnsi"/>
        </w:rPr>
        <w:t xml:space="preserve">M., </w:t>
      </w:r>
      <w:proofErr w:type="spellStart"/>
      <w:r w:rsidRPr="00D74879">
        <w:rPr>
          <w:rFonts w:asciiTheme="majorHAnsi" w:hAnsiTheme="majorHAnsi"/>
        </w:rPr>
        <w:t>Jaeggi</w:t>
      </w:r>
      <w:proofErr w:type="spellEnd"/>
      <w:r w:rsidRPr="00D74879">
        <w:rPr>
          <w:rFonts w:asciiTheme="majorHAnsi" w:hAnsiTheme="majorHAnsi"/>
        </w:rPr>
        <w:t xml:space="preserve">, S. M., </w:t>
      </w:r>
      <w:proofErr w:type="spellStart"/>
      <w:r w:rsidRPr="00D74879">
        <w:rPr>
          <w:rFonts w:asciiTheme="majorHAnsi" w:hAnsiTheme="majorHAnsi"/>
        </w:rPr>
        <w:t>Jonides</w:t>
      </w:r>
      <w:proofErr w:type="spellEnd"/>
      <w:r w:rsidRPr="00D74879">
        <w:rPr>
          <w:rFonts w:asciiTheme="majorHAnsi" w:hAnsiTheme="majorHAnsi"/>
        </w:rPr>
        <w:t xml:space="preserve">, J., Peltier, S.J., Polk, T.A., &amp; </w:t>
      </w:r>
      <w:r w:rsidRPr="00D74879">
        <w:rPr>
          <w:rFonts w:asciiTheme="majorHAnsi" w:hAnsiTheme="majorHAnsi"/>
          <w:b/>
        </w:rPr>
        <w:t>Reuter-Lorenz, P.A.</w:t>
      </w:r>
      <w:r w:rsidRPr="00D74879">
        <w:rPr>
          <w:rFonts w:asciiTheme="majorHAnsi" w:hAnsiTheme="majorHAnsi"/>
        </w:rPr>
        <w:t xml:space="preserve">  (</w:t>
      </w:r>
      <w:r w:rsidR="0037625E" w:rsidRPr="00D74879">
        <w:rPr>
          <w:rFonts w:asciiTheme="majorHAnsi" w:hAnsiTheme="majorHAnsi"/>
        </w:rPr>
        <w:t>2020</w:t>
      </w:r>
      <w:r w:rsidRPr="00D74879">
        <w:rPr>
          <w:rFonts w:asciiTheme="majorHAnsi" w:hAnsiTheme="majorHAnsi"/>
        </w:rPr>
        <w:t xml:space="preserve">). </w:t>
      </w:r>
      <w:r w:rsidRPr="00D74879">
        <w:rPr>
          <w:rFonts w:asciiTheme="majorHAnsi" w:hAnsiTheme="majorHAnsi" w:cstheme="majorHAnsi"/>
          <w:color w:val="000000"/>
        </w:rPr>
        <w:t xml:space="preserve">Neural correlates of working memory training: Evidence for plasticity in older adults.  </w:t>
      </w:r>
      <w:r w:rsidRPr="00D74879">
        <w:rPr>
          <w:rFonts w:asciiTheme="majorHAnsi" w:hAnsiTheme="majorHAnsi" w:cstheme="majorHAnsi"/>
          <w:b/>
          <w:i/>
          <w:color w:val="000000"/>
        </w:rPr>
        <w:t>Neuroimage</w:t>
      </w:r>
      <w:r w:rsidR="0037625E" w:rsidRPr="00D74879">
        <w:rPr>
          <w:rFonts w:asciiTheme="majorHAnsi" w:hAnsiTheme="majorHAnsi" w:cstheme="majorHAnsi"/>
          <w:b/>
          <w:i/>
          <w:color w:val="000000"/>
        </w:rPr>
        <w:t>, 217</w:t>
      </w:r>
      <w:hyperlink r:id="rId13" w:history="1">
        <w:r w:rsidR="0037625E" w:rsidRPr="00D74879">
          <w:rPr>
            <w:rStyle w:val="Hyperlink"/>
            <w:rFonts w:asciiTheme="majorHAnsi" w:hAnsiTheme="majorHAnsi" w:cstheme="majorHAnsi"/>
            <w:b/>
            <w:i/>
          </w:rPr>
          <w:t>, https://doi.org/10.1016/j.neuroimage.2020.116887</w:t>
        </w:r>
      </w:hyperlink>
    </w:p>
    <w:p w14:paraId="2C665757" w14:textId="605787EB" w:rsidR="004C656B" w:rsidRPr="00245A80" w:rsidRDefault="004C656B" w:rsidP="004C656B">
      <w:pPr>
        <w:pStyle w:val="NoSpacing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Cassady, K., </w:t>
      </w:r>
      <w:proofErr w:type="spellStart"/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Ruitenberg</w:t>
      </w:r>
      <w:proofErr w:type="spellEnd"/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M.F.L., </w:t>
      </w:r>
      <w:r w:rsidRPr="00245A8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Reuter-Lorenz, P.A.,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Tommerdahl</w:t>
      </w:r>
      <w:proofErr w:type="spellEnd"/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, M.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.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, &amp; Seidler, R.D.,</w:t>
      </w:r>
      <w:r w:rsidRPr="00245A8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="0037625E">
        <w:rPr>
          <w:rFonts w:asciiTheme="majorHAnsi" w:hAnsiTheme="majorHAnsi" w:cstheme="majorHAnsi"/>
          <w:color w:val="000000" w:themeColor="text1"/>
          <w:sz w:val="20"/>
          <w:szCs w:val="20"/>
        </w:rPr>
        <w:t>2020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  <w:r w:rsidRPr="00245A8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 </w:t>
      </w:r>
      <w:r w:rsidRPr="00245A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Neural dedifferentiation across the lifespan in the motor and somatosensory systems. </w:t>
      </w:r>
      <w:r w:rsidRPr="00245A80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Cerebral Cortex</w:t>
      </w:r>
      <w:r w:rsidR="0037625E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, </w:t>
      </w:r>
      <w:hyperlink r:id="rId14" w:history="1">
        <w:r w:rsidR="0037625E" w:rsidRPr="0037625E">
          <w:rPr>
            <w:rStyle w:val="Hyperlink"/>
            <w:rFonts w:asciiTheme="majorHAnsi" w:hAnsiTheme="majorHAnsi" w:cstheme="majorHAnsi"/>
            <w:b/>
            <w:i/>
            <w:sz w:val="20"/>
            <w:szCs w:val="20"/>
          </w:rPr>
          <w:t>https://doi.org/10.1093/cercor/bhz336</w:t>
        </w:r>
      </w:hyperlink>
    </w:p>
    <w:p w14:paraId="4A9450A7" w14:textId="597057D0" w:rsidR="00270DA9" w:rsidRPr="00245A80" w:rsidRDefault="00270DA9" w:rsidP="00270DA9">
      <w:pPr>
        <w:pStyle w:val="ListParagraph"/>
        <w:numPr>
          <w:ilvl w:val="0"/>
          <w:numId w:val="7"/>
        </w:numPr>
        <w:autoSpaceDE/>
        <w:autoSpaceDN/>
        <w:rPr>
          <w:rFonts w:asciiTheme="majorHAnsi" w:hAnsiTheme="majorHAnsi" w:cstheme="majorHAnsi"/>
        </w:rPr>
      </w:pPr>
      <w:r w:rsidRPr="00245A80">
        <w:rPr>
          <w:rFonts w:asciiTheme="majorHAnsi" w:hAnsiTheme="majorHAnsi" w:cstheme="majorHAnsi"/>
          <w:color w:val="000000"/>
        </w:rPr>
        <w:t xml:space="preserve">Clark, D.J., Manini, T.M., Ferris, D.P., Hass, C.J., </w:t>
      </w:r>
      <w:proofErr w:type="spellStart"/>
      <w:r w:rsidRPr="00245A80">
        <w:rPr>
          <w:rFonts w:asciiTheme="majorHAnsi" w:hAnsiTheme="majorHAnsi" w:cstheme="majorHAnsi"/>
          <w:color w:val="000000"/>
        </w:rPr>
        <w:t>Brumback</w:t>
      </w:r>
      <w:proofErr w:type="spellEnd"/>
      <w:r w:rsidRPr="00245A80">
        <w:rPr>
          <w:rFonts w:asciiTheme="majorHAnsi" w:hAnsiTheme="majorHAnsi" w:cstheme="majorHAnsi"/>
          <w:color w:val="000000"/>
        </w:rPr>
        <w:t xml:space="preserve">, </w:t>
      </w:r>
      <w:proofErr w:type="spellStart"/>
      <w:proofErr w:type="gramStart"/>
      <w:r w:rsidRPr="00245A80">
        <w:rPr>
          <w:rFonts w:asciiTheme="majorHAnsi" w:hAnsiTheme="majorHAnsi" w:cstheme="majorHAnsi"/>
          <w:color w:val="000000"/>
        </w:rPr>
        <w:t>B.A.,Cruz</w:t>
      </w:r>
      <w:proofErr w:type="spellEnd"/>
      <w:proofErr w:type="gramEnd"/>
      <w:r w:rsidRPr="00245A80">
        <w:rPr>
          <w:rFonts w:asciiTheme="majorHAnsi" w:hAnsiTheme="majorHAnsi" w:cstheme="majorHAnsi"/>
          <w:color w:val="000000"/>
        </w:rPr>
        <w:t xml:space="preserve">-Almeida, Y., </w:t>
      </w:r>
      <w:proofErr w:type="spellStart"/>
      <w:r w:rsidRPr="00245A80">
        <w:rPr>
          <w:rFonts w:asciiTheme="majorHAnsi" w:hAnsiTheme="majorHAnsi" w:cstheme="majorHAnsi"/>
          <w:color w:val="000000"/>
        </w:rPr>
        <w:t>Pahor</w:t>
      </w:r>
      <w:proofErr w:type="spellEnd"/>
      <w:r w:rsidRPr="00245A80">
        <w:rPr>
          <w:rFonts w:asciiTheme="majorHAnsi" w:hAnsiTheme="majorHAnsi" w:cstheme="majorHAnsi"/>
          <w:color w:val="000000"/>
        </w:rPr>
        <w:t xml:space="preserve">, M., </w:t>
      </w:r>
      <w:r w:rsidRPr="00245A80">
        <w:rPr>
          <w:rFonts w:asciiTheme="majorHAnsi" w:hAnsiTheme="majorHAnsi" w:cstheme="majorHAnsi"/>
          <w:b/>
          <w:color w:val="000000"/>
        </w:rPr>
        <w:t>Reuter-Lorenz, P.A.,</w:t>
      </w:r>
      <w:r w:rsidRPr="00245A80">
        <w:rPr>
          <w:rFonts w:asciiTheme="majorHAnsi" w:hAnsiTheme="majorHAnsi" w:cstheme="majorHAnsi"/>
          <w:color w:val="000000"/>
        </w:rPr>
        <w:t xml:space="preserve"> Seidler, R.D., (2020) Multimodal imaging of brain activity to investigate walking and mobility decline in older adults (Mind in Motion Study): Hypothesis, Theory, and Methods. </w:t>
      </w:r>
      <w:r w:rsidRPr="00245A80">
        <w:rPr>
          <w:rFonts w:asciiTheme="majorHAnsi" w:hAnsiTheme="majorHAnsi" w:cstheme="majorHAnsi"/>
          <w:b/>
          <w:i/>
          <w:color w:val="000000"/>
        </w:rPr>
        <w:t>Frontiers in Aging Neuroscience</w:t>
      </w:r>
      <w:r w:rsidRPr="00245A80">
        <w:rPr>
          <w:rFonts w:asciiTheme="majorHAnsi" w:hAnsiTheme="majorHAnsi" w:cstheme="majorHAnsi"/>
          <w:color w:val="000000"/>
        </w:rPr>
        <w:t xml:space="preserve"> Article type: Study Protocol. </w:t>
      </w:r>
      <w:hyperlink r:id="rId15" w:history="1">
        <w:r w:rsidRPr="00245A80">
          <w:rPr>
            <w:rStyle w:val="Hyperlink"/>
            <w:rFonts w:asciiTheme="majorHAnsi" w:hAnsiTheme="majorHAnsi" w:cstheme="majorHAnsi"/>
            <w:color w:val="D54449"/>
            <w:shd w:val="clear" w:color="auto" w:fill="FFFFFF"/>
          </w:rPr>
          <w:t>https://doi.org/10.3389/fnagi.2019.00358</w:t>
        </w:r>
      </w:hyperlink>
    </w:p>
    <w:p w14:paraId="470F7548" w14:textId="4BA86A11" w:rsidR="00B737F8" w:rsidRPr="00245A80" w:rsidRDefault="00B737F8" w:rsidP="00B737F8">
      <w:pPr>
        <w:pStyle w:val="ListParagraph"/>
        <w:numPr>
          <w:ilvl w:val="0"/>
          <w:numId w:val="7"/>
        </w:numPr>
        <w:autoSpaceDE/>
        <w:autoSpaceDN/>
        <w:rPr>
          <w:rFonts w:ascii="Times New Roman" w:hAnsi="Times New Roman"/>
        </w:rPr>
      </w:pPr>
      <w:proofErr w:type="spellStart"/>
      <w:r w:rsidRPr="00245A80">
        <w:rPr>
          <w:rFonts w:asciiTheme="majorHAnsi" w:hAnsiTheme="majorHAnsi"/>
          <w:color w:val="000000"/>
        </w:rPr>
        <w:lastRenderedPageBreak/>
        <w:t>Ruitenberg</w:t>
      </w:r>
      <w:proofErr w:type="spellEnd"/>
      <w:r w:rsidRPr="00245A80">
        <w:rPr>
          <w:rFonts w:asciiTheme="majorHAnsi" w:hAnsiTheme="majorHAnsi"/>
          <w:color w:val="000000"/>
        </w:rPr>
        <w:t>, M.,</w:t>
      </w:r>
      <w:r w:rsidR="00CD7573" w:rsidRPr="00245A80">
        <w:rPr>
          <w:rFonts w:asciiTheme="majorHAnsi" w:hAnsiTheme="majorHAnsi"/>
          <w:color w:val="000000"/>
        </w:rPr>
        <w:t xml:space="preserve"> </w:t>
      </w:r>
      <w:r w:rsidRPr="00245A80">
        <w:rPr>
          <w:rFonts w:asciiTheme="majorHAnsi" w:hAnsiTheme="majorHAnsi"/>
          <w:color w:val="000000"/>
        </w:rPr>
        <w:t xml:space="preserve">Cassady, K., </w:t>
      </w:r>
      <w:r w:rsidRPr="00245A80">
        <w:rPr>
          <w:rFonts w:asciiTheme="majorHAnsi" w:hAnsiTheme="majorHAnsi"/>
          <w:b/>
          <w:color w:val="000000"/>
        </w:rPr>
        <w:t>Reuter-Lorenz, P.A.,</w:t>
      </w:r>
      <w:r w:rsidRPr="00245A80">
        <w:rPr>
          <w:rFonts w:asciiTheme="majorHAnsi" w:hAnsiTheme="majorHAnsi"/>
          <w:color w:val="000000"/>
        </w:rPr>
        <w:t xml:space="preserve"> </w:t>
      </w:r>
      <w:proofErr w:type="spellStart"/>
      <w:r w:rsidRPr="00245A80">
        <w:rPr>
          <w:rFonts w:asciiTheme="majorHAnsi" w:hAnsiTheme="majorHAnsi"/>
          <w:color w:val="000000"/>
        </w:rPr>
        <w:t>Tommerdahl</w:t>
      </w:r>
      <w:proofErr w:type="spellEnd"/>
      <w:r w:rsidRPr="00245A80">
        <w:rPr>
          <w:rFonts w:asciiTheme="majorHAnsi" w:hAnsiTheme="majorHAnsi"/>
          <w:color w:val="000000"/>
        </w:rPr>
        <w:t xml:space="preserve">, M. &amp; Seidler, R. (2019). Age-related reductions in tactile and motor inhibitory function start early but are independent. </w:t>
      </w:r>
      <w:r w:rsidRPr="00245A80">
        <w:rPr>
          <w:rFonts w:asciiTheme="majorHAnsi" w:hAnsiTheme="majorHAnsi"/>
          <w:b/>
          <w:i/>
          <w:color w:val="000000"/>
        </w:rPr>
        <w:t>Frontiers in Aging Neuroscience</w:t>
      </w:r>
      <w:r w:rsidRPr="00245A80">
        <w:rPr>
          <w:rFonts w:asciiTheme="majorHAnsi" w:hAnsiTheme="majorHAnsi"/>
          <w:i/>
          <w:color w:val="000000"/>
        </w:rPr>
        <w:t xml:space="preserve">. </w:t>
      </w:r>
      <w:hyperlink r:id="rId16" w:history="1">
        <w:r w:rsidRPr="00245A80">
          <w:rPr>
            <w:rStyle w:val="Hyperlink"/>
            <w:rFonts w:asciiTheme="majorHAnsi" w:hAnsiTheme="majorHAnsi" w:cstheme="majorHAnsi"/>
            <w:color w:val="D54449"/>
            <w:shd w:val="clear" w:color="auto" w:fill="FFFFFF"/>
          </w:rPr>
          <w:t>https://doi.org/10.3389/fnagi.2019.00193</w:t>
        </w:r>
      </w:hyperlink>
    </w:p>
    <w:p w14:paraId="35B53AC8" w14:textId="141CD950" w:rsidR="00B737F8" w:rsidRPr="00245A80" w:rsidRDefault="00B737F8" w:rsidP="00B737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/>
          <w:color w:val="000000"/>
        </w:rPr>
        <w:t>Jaeggi</w:t>
      </w:r>
      <w:proofErr w:type="spellEnd"/>
      <w:r w:rsidRPr="00245A80">
        <w:rPr>
          <w:rFonts w:asciiTheme="majorHAnsi" w:hAnsiTheme="majorHAnsi"/>
          <w:color w:val="000000"/>
        </w:rPr>
        <w:t xml:space="preserve">, S.M., </w:t>
      </w:r>
      <w:proofErr w:type="spellStart"/>
      <w:r w:rsidRPr="00245A80">
        <w:rPr>
          <w:rFonts w:asciiTheme="majorHAnsi" w:hAnsiTheme="majorHAnsi"/>
          <w:color w:val="000000"/>
        </w:rPr>
        <w:t>Buschkuehl</w:t>
      </w:r>
      <w:proofErr w:type="spellEnd"/>
      <w:r w:rsidRPr="00245A80">
        <w:rPr>
          <w:rFonts w:asciiTheme="majorHAnsi" w:hAnsiTheme="majorHAnsi"/>
          <w:color w:val="000000"/>
        </w:rPr>
        <w:t xml:space="preserve">, M., </w:t>
      </w:r>
      <w:proofErr w:type="spellStart"/>
      <w:r w:rsidRPr="00245A80">
        <w:rPr>
          <w:rFonts w:asciiTheme="majorHAnsi" w:hAnsiTheme="majorHAnsi"/>
          <w:color w:val="000000"/>
        </w:rPr>
        <w:t>Parlett-Pelleriti</w:t>
      </w:r>
      <w:proofErr w:type="spellEnd"/>
      <w:r w:rsidRPr="00245A80">
        <w:rPr>
          <w:rFonts w:asciiTheme="majorHAnsi" w:hAnsiTheme="majorHAnsi"/>
          <w:color w:val="000000"/>
        </w:rPr>
        <w:t xml:space="preserve">, C.M., Moon, S.M., Evans, M., </w:t>
      </w:r>
      <w:proofErr w:type="spellStart"/>
      <w:r w:rsidRPr="00245A80">
        <w:rPr>
          <w:rFonts w:asciiTheme="majorHAnsi" w:hAnsiTheme="majorHAnsi"/>
          <w:color w:val="000000"/>
        </w:rPr>
        <w:t>Kritzmacher</w:t>
      </w:r>
      <w:proofErr w:type="spellEnd"/>
      <w:r w:rsidRPr="00245A80">
        <w:rPr>
          <w:rFonts w:asciiTheme="majorHAnsi" w:hAnsiTheme="majorHAnsi"/>
          <w:color w:val="000000"/>
        </w:rPr>
        <w:t xml:space="preserve">, A., </w:t>
      </w:r>
      <w:r w:rsidRPr="00245A80">
        <w:rPr>
          <w:rFonts w:asciiTheme="majorHAnsi" w:hAnsiTheme="majorHAnsi"/>
          <w:b/>
          <w:color w:val="000000"/>
        </w:rPr>
        <w:t>Reuter-Lorenz, P.A.,</w:t>
      </w:r>
      <w:r w:rsidRPr="00245A80">
        <w:rPr>
          <w:rFonts w:asciiTheme="majorHAnsi" w:hAnsiTheme="majorHAnsi"/>
          <w:color w:val="000000"/>
        </w:rPr>
        <w:t xml:space="preserve"> Shah, P., </w:t>
      </w:r>
      <w:proofErr w:type="spellStart"/>
      <w:r w:rsidRPr="00245A80">
        <w:rPr>
          <w:rFonts w:asciiTheme="majorHAnsi" w:hAnsiTheme="majorHAnsi"/>
          <w:color w:val="000000"/>
        </w:rPr>
        <w:t>Jonides</w:t>
      </w:r>
      <w:proofErr w:type="spellEnd"/>
      <w:r w:rsidRPr="00245A80">
        <w:rPr>
          <w:rFonts w:asciiTheme="majorHAnsi" w:hAnsiTheme="majorHAnsi"/>
          <w:color w:val="000000"/>
        </w:rPr>
        <w:t xml:space="preserve">, J. (2019). </w:t>
      </w:r>
      <w:r w:rsidRPr="00245A80">
        <w:rPr>
          <w:rFonts w:asciiTheme="majorHAnsi" w:hAnsiTheme="majorHAnsi"/>
          <w:bCs/>
          <w:color w:val="000000"/>
        </w:rPr>
        <w:t xml:space="preserve">Investigating the effects of spacing on working memory training outcome – a randomized controlled multi-site trial in older adults. </w:t>
      </w:r>
      <w:r w:rsidRPr="00245A80">
        <w:rPr>
          <w:rFonts w:asciiTheme="majorHAnsi" w:hAnsiTheme="majorHAnsi"/>
          <w:b/>
          <w:bCs/>
          <w:i/>
          <w:color w:val="000000"/>
        </w:rPr>
        <w:t>Journal of Gerontology:  Psychological Sciences.</w:t>
      </w:r>
      <w:r w:rsidR="00FD738C" w:rsidRPr="00245A80">
        <w:rPr>
          <w:rFonts w:asciiTheme="majorHAnsi" w:hAnsiTheme="majorHAnsi"/>
          <w:bCs/>
          <w:i/>
          <w:color w:val="000000"/>
        </w:rPr>
        <w:t xml:space="preserve"> </w:t>
      </w:r>
      <w:hyperlink r:id="rId17" w:history="1">
        <w:r w:rsidR="00FD738C" w:rsidRPr="00245A80">
          <w:rPr>
            <w:rStyle w:val="Hyperlink"/>
            <w:rFonts w:asciiTheme="majorHAnsi" w:hAnsiTheme="majorHAnsi"/>
            <w:bCs/>
          </w:rPr>
          <w:t>https://doi.org/10.1093/geronb/gbz090</w:t>
        </w:r>
      </w:hyperlink>
    </w:p>
    <w:p w14:paraId="37572EBA" w14:textId="77777777" w:rsidR="00E30FF0" w:rsidRPr="00245A80" w:rsidRDefault="00FE502F" w:rsidP="00E30FF0">
      <w:pPr>
        <w:pStyle w:val="ListParagraph"/>
        <w:widowControl w:val="0"/>
        <w:numPr>
          <w:ilvl w:val="0"/>
          <w:numId w:val="7"/>
        </w:numPr>
        <w:adjustRightInd w:val="0"/>
        <w:rPr>
          <w:rFonts w:asciiTheme="majorHAnsi" w:hAnsiTheme="majorHAnsi" w:cs="Helvetica"/>
        </w:rPr>
      </w:pPr>
      <w:proofErr w:type="spellStart"/>
      <w:r w:rsidRPr="00245A80">
        <w:rPr>
          <w:rFonts w:ascii="Calibri" w:hAnsi="Calibri"/>
        </w:rPr>
        <w:t>Mikels</w:t>
      </w:r>
      <w:proofErr w:type="spellEnd"/>
      <w:r w:rsidRPr="00245A80">
        <w:rPr>
          <w:rFonts w:ascii="Calibri" w:hAnsi="Calibri"/>
        </w:rPr>
        <w:t xml:space="preserve">, J.A. &amp; </w:t>
      </w: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(</w:t>
      </w:r>
      <w:r w:rsidR="00223B07" w:rsidRPr="00245A80">
        <w:rPr>
          <w:rFonts w:ascii="Calibri" w:hAnsi="Calibri"/>
        </w:rPr>
        <w:t>2019</w:t>
      </w:r>
      <w:r w:rsidRPr="00245A80">
        <w:rPr>
          <w:rFonts w:ascii="Calibri" w:hAnsi="Calibri"/>
        </w:rPr>
        <w:t>). Affective working memory: An integrative psychological construct.</w:t>
      </w:r>
      <w:r w:rsidR="008033C1" w:rsidRPr="00245A80">
        <w:rPr>
          <w:rFonts w:ascii="Calibri" w:hAnsi="Calibri"/>
        </w:rPr>
        <w:t xml:space="preserve"> </w:t>
      </w:r>
      <w:r w:rsidR="008033C1" w:rsidRPr="00245A80">
        <w:rPr>
          <w:rFonts w:ascii="Calibri" w:hAnsi="Calibri"/>
          <w:b/>
          <w:i/>
        </w:rPr>
        <w:t>Perspectives in Psychological Science.</w:t>
      </w:r>
      <w:r w:rsidR="006C2DAC" w:rsidRPr="00245A80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="006C2DAC" w:rsidRPr="00245A80">
        <w:rPr>
          <w:rFonts w:asciiTheme="majorHAnsi" w:hAnsiTheme="majorHAnsi" w:cs="Arial"/>
          <w:color w:val="000000"/>
          <w:shd w:val="clear" w:color="auto" w:fill="FFFFFF"/>
        </w:rPr>
        <w:t>doi</w:t>
      </w:r>
      <w:proofErr w:type="spellEnd"/>
      <w:r w:rsidR="006C2DAC" w:rsidRPr="00245A80">
        <w:rPr>
          <w:rFonts w:asciiTheme="majorHAnsi" w:hAnsiTheme="majorHAnsi" w:cs="Arial"/>
          <w:color w:val="000000"/>
          <w:shd w:val="clear" w:color="auto" w:fill="FFFFFF"/>
        </w:rPr>
        <w:t>: 10.1177/1745691619837597; PMID 31058662</w:t>
      </w:r>
    </w:p>
    <w:p w14:paraId="009F66C7" w14:textId="29CCF81D" w:rsidR="006C2DAC" w:rsidRPr="00245A80" w:rsidRDefault="006C2DAC" w:rsidP="00E30FF0">
      <w:pPr>
        <w:pStyle w:val="ListParagraph"/>
        <w:widowControl w:val="0"/>
        <w:numPr>
          <w:ilvl w:val="0"/>
          <w:numId w:val="7"/>
        </w:numPr>
        <w:adjustRightInd w:val="0"/>
        <w:rPr>
          <w:rFonts w:asciiTheme="majorHAnsi" w:hAnsiTheme="majorHAnsi" w:cs="Helvetica"/>
        </w:rPr>
      </w:pPr>
      <w:proofErr w:type="spellStart"/>
      <w:r w:rsidRPr="00245A80">
        <w:rPr>
          <w:rFonts w:asciiTheme="majorHAnsi" w:hAnsiTheme="majorHAnsi" w:cs="Helvetica"/>
        </w:rPr>
        <w:t>Kardan</w:t>
      </w:r>
      <w:proofErr w:type="spellEnd"/>
      <w:r w:rsidRPr="00245A80">
        <w:rPr>
          <w:rFonts w:asciiTheme="majorHAnsi" w:hAnsiTheme="majorHAnsi" w:cs="Helvetica"/>
        </w:rPr>
        <w:t xml:space="preserve">, O., </w:t>
      </w:r>
      <w:r w:rsidRPr="00245A80">
        <w:rPr>
          <w:rFonts w:asciiTheme="majorHAnsi" w:hAnsiTheme="majorHAnsi" w:cs="Helvetica"/>
          <w:b/>
        </w:rPr>
        <w:t>Reuter-Lorenz, P.A.,</w:t>
      </w:r>
      <w:r w:rsidRPr="00245A80">
        <w:rPr>
          <w:rFonts w:asciiTheme="majorHAnsi" w:hAnsiTheme="majorHAnsi" w:cs="Helvetica"/>
        </w:rPr>
        <w:t xml:space="preserve"> Peltier, S., Churchill, N.W., </w:t>
      </w:r>
      <w:proofErr w:type="spellStart"/>
      <w:r w:rsidRPr="00245A80">
        <w:rPr>
          <w:rFonts w:asciiTheme="majorHAnsi" w:hAnsiTheme="majorHAnsi" w:cs="Helvetica"/>
        </w:rPr>
        <w:t>Misic</w:t>
      </w:r>
      <w:proofErr w:type="spellEnd"/>
      <w:r w:rsidRPr="00245A80">
        <w:rPr>
          <w:rFonts w:asciiTheme="majorHAnsi" w:hAnsiTheme="majorHAnsi" w:cs="Helvetica"/>
        </w:rPr>
        <w:t xml:space="preserve">, B., Askren, M.K., Jung, M., </w:t>
      </w:r>
      <w:proofErr w:type="spellStart"/>
      <w:r w:rsidRPr="00245A80">
        <w:rPr>
          <w:rFonts w:asciiTheme="majorHAnsi" w:hAnsiTheme="majorHAnsi" w:cs="Helvetica"/>
        </w:rPr>
        <w:t>Cimprich</w:t>
      </w:r>
      <w:proofErr w:type="spellEnd"/>
      <w:r w:rsidRPr="00245A80">
        <w:rPr>
          <w:rFonts w:asciiTheme="majorHAnsi" w:hAnsiTheme="majorHAnsi" w:cs="Helvetica"/>
        </w:rPr>
        <w:t xml:space="preserve">, B. Berman, M.G., (2019). Brain connectivity tracks effects of chemotherapy separately from behavioral measures. </w:t>
      </w:r>
      <w:r w:rsidRPr="00245A80">
        <w:rPr>
          <w:rFonts w:asciiTheme="majorHAnsi" w:hAnsiTheme="majorHAnsi" w:cs="Helvetica"/>
          <w:b/>
          <w:i/>
        </w:rPr>
        <w:t>Neuroimage: Clinical</w:t>
      </w:r>
      <w:r w:rsidRPr="00245A80">
        <w:rPr>
          <w:rFonts w:asciiTheme="majorHAnsi" w:hAnsiTheme="majorHAnsi" w:cs="Helvetica"/>
          <w:i/>
        </w:rPr>
        <w:t xml:space="preserve">. </w:t>
      </w:r>
      <w:proofErr w:type="spellStart"/>
      <w:r w:rsidRPr="00245A80">
        <w:rPr>
          <w:rFonts w:asciiTheme="majorHAnsi" w:hAnsiTheme="majorHAnsi" w:cs="Arial"/>
          <w:color w:val="000000"/>
          <w:shd w:val="clear" w:color="auto" w:fill="FFFFFF"/>
        </w:rPr>
        <w:t>doi</w:t>
      </w:r>
      <w:proofErr w:type="spellEnd"/>
      <w:r w:rsidRPr="00245A80">
        <w:rPr>
          <w:rFonts w:asciiTheme="majorHAnsi" w:hAnsiTheme="majorHAnsi" w:cs="Arial"/>
          <w:color w:val="000000"/>
          <w:shd w:val="clear" w:color="auto" w:fill="FFFFFF"/>
        </w:rPr>
        <w:t>: 10.1016/j.nicl.2019.101654</w:t>
      </w:r>
    </w:p>
    <w:p w14:paraId="37B88506" w14:textId="6749CECA" w:rsidR="00BD0CDC" w:rsidRPr="00245A80" w:rsidRDefault="00BD0CDC" w:rsidP="00A56F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5A80">
        <w:rPr>
          <w:rFonts w:asciiTheme="majorHAnsi" w:hAnsiTheme="majorHAnsi"/>
          <w:b/>
        </w:rPr>
        <w:t>Reuter-Lorenz, P.A.</w:t>
      </w:r>
      <w:r w:rsidRPr="00245A80">
        <w:rPr>
          <w:rFonts w:asciiTheme="majorHAnsi" w:hAnsiTheme="majorHAnsi"/>
        </w:rPr>
        <w:t xml:space="preserve"> &amp; Iordan, A. D. (2018). From cognitive tasks to cognitive theories and back again: Fitting data to the real world. </w:t>
      </w:r>
      <w:hyperlink r:id="rId18" w:tooltip="Go to Journal of Applied Research in Memory and Cognition on ScienceDirect" w:history="1">
        <w:r w:rsidRPr="00245A80">
          <w:rPr>
            <w:rFonts w:asciiTheme="majorHAnsi" w:hAnsiTheme="majorHAnsi"/>
            <w:b/>
            <w:i/>
          </w:rPr>
          <w:t>Journal of Applied Research in Memory and Cognition</w:t>
        </w:r>
      </w:hyperlink>
      <w:r w:rsidR="00910E24" w:rsidRPr="00245A80">
        <w:rPr>
          <w:rFonts w:asciiTheme="majorHAnsi" w:hAnsiTheme="majorHAnsi"/>
          <w:b/>
          <w:i/>
        </w:rPr>
        <w:t>,</w:t>
      </w:r>
      <w:r w:rsidR="00910E24" w:rsidRPr="00245A80">
        <w:rPr>
          <w:rFonts w:asciiTheme="majorHAnsi" w:hAnsiTheme="majorHAnsi"/>
          <w:i/>
        </w:rPr>
        <w:t xml:space="preserve"> 7(4)</w:t>
      </w:r>
      <w:r w:rsidR="003168A0" w:rsidRPr="00245A80">
        <w:rPr>
          <w:rFonts w:asciiTheme="majorHAnsi" w:hAnsiTheme="majorHAnsi"/>
        </w:rPr>
        <w:t>, </w:t>
      </w:r>
      <w:r w:rsidRPr="00245A80">
        <w:rPr>
          <w:rFonts w:asciiTheme="majorHAnsi" w:hAnsiTheme="majorHAnsi"/>
        </w:rPr>
        <w:t>510-513.</w:t>
      </w:r>
    </w:p>
    <w:p w14:paraId="655E538A" w14:textId="3CB1F7A4" w:rsidR="00A56F1D" w:rsidRPr="00245A80" w:rsidRDefault="00A56F1D" w:rsidP="00A56F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/>
        </w:rPr>
        <w:t>Koppelmans</w:t>
      </w:r>
      <w:proofErr w:type="spellEnd"/>
      <w:r w:rsidRPr="00245A80">
        <w:rPr>
          <w:rFonts w:asciiTheme="majorHAnsi" w:hAnsiTheme="majorHAnsi"/>
        </w:rPr>
        <w:t xml:space="preserve">, V., Scott, J.M., Downs, M.E., Cassady, K.E., Yuan, P., Pasternak, O., Wood, S.J., De Dios, Y.E., Gadd, N.E., </w:t>
      </w:r>
      <w:proofErr w:type="spellStart"/>
      <w:r w:rsidRPr="00245A80">
        <w:rPr>
          <w:rFonts w:asciiTheme="majorHAnsi" w:hAnsiTheme="majorHAnsi"/>
        </w:rPr>
        <w:t>Kofman</w:t>
      </w:r>
      <w:proofErr w:type="spellEnd"/>
      <w:r w:rsidRPr="00245A80">
        <w:rPr>
          <w:rFonts w:asciiTheme="majorHAnsi" w:hAnsiTheme="majorHAnsi"/>
        </w:rPr>
        <w:t xml:space="preserve">, I.S., </w:t>
      </w:r>
      <w:proofErr w:type="spellStart"/>
      <w:r w:rsidRPr="00245A80">
        <w:rPr>
          <w:rFonts w:asciiTheme="majorHAnsi" w:hAnsiTheme="majorHAnsi"/>
        </w:rPr>
        <w:t>Riascos</w:t>
      </w:r>
      <w:proofErr w:type="spellEnd"/>
      <w:r w:rsidRPr="00245A80">
        <w:rPr>
          <w:rFonts w:asciiTheme="majorHAnsi" w:hAnsiTheme="majorHAnsi"/>
        </w:rPr>
        <w:t xml:space="preserve">, R., </w:t>
      </w:r>
      <w:r w:rsidRPr="00245A80">
        <w:rPr>
          <w:rFonts w:asciiTheme="majorHAnsi" w:hAnsiTheme="majorHAnsi"/>
          <w:b/>
        </w:rPr>
        <w:t>Reuter-Lorenz, P.A.</w:t>
      </w:r>
      <w:r w:rsidRPr="00245A80">
        <w:rPr>
          <w:rFonts w:asciiTheme="majorHAnsi" w:hAnsiTheme="majorHAnsi"/>
        </w:rPr>
        <w:t xml:space="preserve">, Bloomberg, J.J., </w:t>
      </w:r>
      <w:proofErr w:type="spellStart"/>
      <w:r w:rsidRPr="00245A80">
        <w:rPr>
          <w:rFonts w:asciiTheme="majorHAnsi" w:hAnsiTheme="majorHAnsi"/>
        </w:rPr>
        <w:t>Mulavara</w:t>
      </w:r>
      <w:proofErr w:type="spellEnd"/>
      <w:r w:rsidRPr="00245A80">
        <w:rPr>
          <w:rFonts w:asciiTheme="majorHAnsi" w:hAnsiTheme="majorHAnsi"/>
        </w:rPr>
        <w:t xml:space="preserve">, A.P., </w:t>
      </w:r>
      <w:proofErr w:type="spellStart"/>
      <w:r w:rsidRPr="00245A80">
        <w:rPr>
          <w:rFonts w:asciiTheme="majorHAnsi" w:hAnsiTheme="majorHAnsi"/>
        </w:rPr>
        <w:t>Ploutz</w:t>
      </w:r>
      <w:proofErr w:type="spellEnd"/>
      <w:r w:rsidRPr="00245A80">
        <w:rPr>
          <w:rFonts w:asciiTheme="majorHAnsi" w:hAnsiTheme="majorHAnsi"/>
        </w:rPr>
        <w:t xml:space="preserve">-Snyder, L.L., &amp; Seidler, R.D. (2018). Exercise effects on bed rest-induced brain changes. </w:t>
      </w:r>
      <w:proofErr w:type="spellStart"/>
      <w:r w:rsidRPr="00245A80">
        <w:rPr>
          <w:rFonts w:asciiTheme="majorHAnsi" w:hAnsiTheme="majorHAnsi"/>
          <w:b/>
          <w:i/>
        </w:rPr>
        <w:t>PLoS</w:t>
      </w:r>
      <w:proofErr w:type="spellEnd"/>
      <w:r w:rsidRPr="00245A80">
        <w:rPr>
          <w:rFonts w:asciiTheme="majorHAnsi" w:hAnsiTheme="majorHAnsi"/>
          <w:b/>
          <w:i/>
        </w:rPr>
        <w:t xml:space="preserve"> One</w:t>
      </w:r>
      <w:r w:rsidRPr="00245A80">
        <w:rPr>
          <w:rFonts w:asciiTheme="majorHAnsi" w:hAnsiTheme="majorHAnsi"/>
          <w:i/>
        </w:rPr>
        <w:t>.</w:t>
      </w:r>
      <w:r w:rsidRPr="00245A80">
        <w:rPr>
          <w:rFonts w:asciiTheme="majorHAnsi" w:hAnsiTheme="majorHAnsi"/>
        </w:rPr>
        <w:t xml:space="preserve"> Oct 11;13(10</w:t>
      </w:r>
      <w:proofErr w:type="gramStart"/>
      <w:r w:rsidRPr="00245A80">
        <w:rPr>
          <w:rFonts w:asciiTheme="majorHAnsi" w:hAnsiTheme="majorHAnsi"/>
        </w:rPr>
        <w:t>):e</w:t>
      </w:r>
      <w:proofErr w:type="gramEnd"/>
      <w:r w:rsidRPr="00245A80">
        <w:rPr>
          <w:rFonts w:asciiTheme="majorHAnsi" w:hAnsiTheme="majorHAnsi"/>
        </w:rPr>
        <w:t xml:space="preserve">0205515. </w:t>
      </w:r>
      <w:proofErr w:type="spellStart"/>
      <w:r w:rsidRPr="00245A80">
        <w:rPr>
          <w:rFonts w:asciiTheme="majorHAnsi" w:hAnsiTheme="majorHAnsi"/>
        </w:rPr>
        <w:t>doi</w:t>
      </w:r>
      <w:proofErr w:type="spellEnd"/>
      <w:r w:rsidRPr="00245A80">
        <w:rPr>
          <w:rFonts w:asciiTheme="majorHAnsi" w:hAnsiTheme="majorHAnsi"/>
        </w:rPr>
        <w:t>: 10.1371/journal.pone.0205515</w:t>
      </w:r>
      <w:r w:rsidR="0068632F" w:rsidRPr="00245A80">
        <w:rPr>
          <w:rFonts w:asciiTheme="majorHAnsi" w:hAnsiTheme="majorHAnsi"/>
        </w:rPr>
        <w:t>; PMID 30308004</w:t>
      </w:r>
    </w:p>
    <w:p w14:paraId="532A596D" w14:textId="158F1598" w:rsidR="00A56F1D" w:rsidRPr="00245A80" w:rsidRDefault="000131CA" w:rsidP="00A56F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 w:cs="Helvetica"/>
        </w:rPr>
        <w:t>Ruitenberg</w:t>
      </w:r>
      <w:proofErr w:type="spellEnd"/>
      <w:r w:rsidRPr="00245A80">
        <w:rPr>
          <w:rFonts w:asciiTheme="majorHAnsi" w:hAnsiTheme="majorHAnsi" w:cs="Helvetica"/>
        </w:rPr>
        <w:t xml:space="preserve">, M., </w:t>
      </w:r>
      <w:proofErr w:type="spellStart"/>
      <w:r w:rsidRPr="00245A80">
        <w:rPr>
          <w:rFonts w:asciiTheme="majorHAnsi" w:hAnsiTheme="majorHAnsi" w:cs="Helvetica"/>
        </w:rPr>
        <w:t>Koppelmans</w:t>
      </w:r>
      <w:proofErr w:type="spellEnd"/>
      <w:r w:rsidRPr="00245A80">
        <w:rPr>
          <w:rFonts w:asciiTheme="majorHAnsi" w:hAnsiTheme="majorHAnsi" w:cs="Helvetica"/>
        </w:rPr>
        <w:t xml:space="preserve">, V., De Dios, Y., Gadd, N., Wood, S., </w:t>
      </w:r>
      <w:r w:rsidRPr="00245A80">
        <w:rPr>
          <w:rFonts w:asciiTheme="majorHAnsi" w:hAnsiTheme="majorHAnsi" w:cs="Helvetica"/>
          <w:b/>
        </w:rPr>
        <w:t>Reuter-Lorenz, P.A.,</w:t>
      </w:r>
      <w:r w:rsidRPr="00245A80">
        <w:rPr>
          <w:rFonts w:asciiTheme="majorHAnsi" w:hAnsiTheme="majorHAnsi" w:cs="Helvetica"/>
        </w:rPr>
        <w:t xml:space="preserve"> </w:t>
      </w:r>
      <w:proofErr w:type="spellStart"/>
      <w:r w:rsidRPr="00245A80">
        <w:rPr>
          <w:rFonts w:asciiTheme="majorHAnsi" w:hAnsiTheme="majorHAnsi" w:cs="Helvetica"/>
        </w:rPr>
        <w:t>Kofman</w:t>
      </w:r>
      <w:proofErr w:type="spellEnd"/>
      <w:r w:rsidRPr="00245A80">
        <w:rPr>
          <w:rFonts w:asciiTheme="majorHAnsi" w:hAnsiTheme="majorHAnsi" w:cs="Helvetica"/>
        </w:rPr>
        <w:t xml:space="preserve">, I., Bloomberg, J., </w:t>
      </w:r>
      <w:proofErr w:type="spellStart"/>
      <w:r w:rsidRPr="00245A80">
        <w:rPr>
          <w:rFonts w:asciiTheme="majorHAnsi" w:hAnsiTheme="majorHAnsi" w:cs="Helvetica"/>
        </w:rPr>
        <w:t>Mulavara</w:t>
      </w:r>
      <w:proofErr w:type="spellEnd"/>
      <w:r w:rsidRPr="00245A80">
        <w:rPr>
          <w:rFonts w:asciiTheme="majorHAnsi" w:hAnsiTheme="majorHAnsi" w:cs="Helvetica"/>
        </w:rPr>
        <w:t>, A., &amp; Seidler, R., (2018)</w:t>
      </w:r>
      <w:r w:rsidR="00910E24" w:rsidRPr="00245A80">
        <w:rPr>
          <w:rFonts w:asciiTheme="majorHAnsi" w:hAnsiTheme="majorHAnsi" w:cs="Helvetica"/>
        </w:rPr>
        <w:t>.</w:t>
      </w:r>
      <w:r w:rsidRPr="00245A80">
        <w:rPr>
          <w:rFonts w:asciiTheme="majorHAnsi" w:hAnsiTheme="majorHAnsi" w:cs="Helvetica"/>
        </w:rPr>
        <w:t xml:space="preserve"> </w:t>
      </w:r>
      <w:r w:rsidRPr="00245A80">
        <w:rPr>
          <w:rFonts w:asciiTheme="majorHAnsi" w:hAnsiTheme="majorHAnsi"/>
        </w:rPr>
        <w:t xml:space="preserve">Neural correlates of multi-day learning and savings in sensorimotor adaptation. </w:t>
      </w:r>
      <w:r w:rsidRPr="00245A80">
        <w:rPr>
          <w:rFonts w:asciiTheme="majorHAnsi" w:hAnsiTheme="majorHAnsi"/>
          <w:b/>
          <w:i/>
        </w:rPr>
        <w:t>Science Reports</w:t>
      </w:r>
      <w:r w:rsidRPr="00245A80">
        <w:rPr>
          <w:rFonts w:asciiTheme="majorHAnsi" w:hAnsiTheme="majorHAnsi"/>
          <w:b/>
        </w:rPr>
        <w:t>.</w:t>
      </w:r>
      <w:r w:rsidR="00A56F1D" w:rsidRPr="00245A80">
        <w:rPr>
          <w:rFonts w:asciiTheme="majorHAnsi" w:hAnsiTheme="majorHAnsi"/>
        </w:rPr>
        <w:t xml:space="preserve"> Sep 24;8(1):14286. </w:t>
      </w:r>
      <w:proofErr w:type="spellStart"/>
      <w:r w:rsidR="00A56F1D" w:rsidRPr="00245A80">
        <w:rPr>
          <w:rFonts w:asciiTheme="majorHAnsi" w:hAnsiTheme="majorHAnsi"/>
        </w:rPr>
        <w:t>doi</w:t>
      </w:r>
      <w:proofErr w:type="spellEnd"/>
      <w:r w:rsidR="00A56F1D" w:rsidRPr="00245A80">
        <w:rPr>
          <w:rFonts w:asciiTheme="majorHAnsi" w:hAnsiTheme="majorHAnsi"/>
        </w:rPr>
        <w:t>: 10.1038/s41598-018-32689-4. PMID:30250049</w:t>
      </w:r>
    </w:p>
    <w:p w14:paraId="1A467E57" w14:textId="77777777" w:rsidR="0068632F" w:rsidRPr="00245A80" w:rsidRDefault="00E31BBA" w:rsidP="006863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/>
        </w:rPr>
        <w:t>Dimsdale</w:t>
      </w:r>
      <w:proofErr w:type="spellEnd"/>
      <w:r w:rsidRPr="00245A80">
        <w:rPr>
          <w:rFonts w:asciiTheme="majorHAnsi" w:hAnsiTheme="majorHAnsi"/>
        </w:rPr>
        <w:t xml:space="preserve">-Zucker, H.A., Flegal, K.E., Atkins, A.S., &amp; </w:t>
      </w:r>
      <w:r w:rsidRPr="00245A80">
        <w:rPr>
          <w:rFonts w:asciiTheme="majorHAnsi" w:hAnsiTheme="majorHAnsi"/>
          <w:b/>
        </w:rPr>
        <w:t>Reuter-Lorenz, P.A</w:t>
      </w:r>
      <w:r w:rsidRPr="00245A80">
        <w:rPr>
          <w:rFonts w:asciiTheme="majorHAnsi" w:hAnsiTheme="majorHAnsi"/>
        </w:rPr>
        <w:t>. (</w:t>
      </w:r>
      <w:r w:rsidR="00A624C7" w:rsidRPr="00245A80">
        <w:rPr>
          <w:rFonts w:asciiTheme="majorHAnsi" w:hAnsiTheme="majorHAnsi"/>
        </w:rPr>
        <w:t>2018</w:t>
      </w:r>
      <w:r w:rsidRPr="00245A80">
        <w:rPr>
          <w:rFonts w:asciiTheme="majorHAnsi" w:hAnsiTheme="majorHAnsi"/>
        </w:rPr>
        <w:t>).</w:t>
      </w:r>
      <w:r w:rsidRPr="00245A80">
        <w:rPr>
          <w:rFonts w:asciiTheme="majorHAnsi" w:hAnsiTheme="majorHAnsi"/>
          <w:vertAlign w:val="superscript"/>
        </w:rPr>
        <w:t xml:space="preserve">  </w:t>
      </w:r>
      <w:r w:rsidRPr="00245A80">
        <w:rPr>
          <w:rFonts w:asciiTheme="majorHAnsi" w:hAnsiTheme="majorHAnsi"/>
        </w:rPr>
        <w:t>Serial position-dependent false memory effects</w:t>
      </w:r>
      <w:r w:rsidR="00A624C7" w:rsidRPr="00245A80">
        <w:rPr>
          <w:rFonts w:asciiTheme="majorHAnsi" w:hAnsiTheme="majorHAnsi"/>
        </w:rPr>
        <w:t xml:space="preserve">. </w:t>
      </w:r>
      <w:r w:rsidR="00A624C7" w:rsidRPr="00245A80">
        <w:rPr>
          <w:rFonts w:asciiTheme="majorHAnsi" w:hAnsiTheme="majorHAnsi"/>
          <w:b/>
          <w:i/>
        </w:rPr>
        <w:t>Memory</w:t>
      </w:r>
      <w:r w:rsidR="00A624C7" w:rsidRPr="00245A80">
        <w:rPr>
          <w:rFonts w:asciiTheme="majorHAnsi" w:hAnsiTheme="majorHAnsi"/>
          <w:i/>
        </w:rPr>
        <w:t>.</w:t>
      </w:r>
      <w:r w:rsidR="00381AEF" w:rsidRPr="00245A80">
        <w:rPr>
          <w:rFonts w:asciiTheme="majorHAnsi" w:hAnsiTheme="majorHAnsi"/>
        </w:rPr>
        <w:t xml:space="preserve"> </w:t>
      </w:r>
      <w:hyperlink r:id="rId19" w:history="1">
        <w:r w:rsidR="00381AEF" w:rsidRPr="00245A80">
          <w:rPr>
            <w:rFonts w:asciiTheme="majorHAnsi" w:hAnsiTheme="majorHAnsi"/>
          </w:rPr>
          <w:t>doi.org/10.1080/09658211.2018.1513039</w:t>
        </w:r>
      </w:hyperlink>
      <w:r w:rsidR="00A56F1D" w:rsidRPr="00245A80">
        <w:rPr>
          <w:rFonts w:asciiTheme="majorHAnsi" w:hAnsiTheme="majorHAnsi"/>
        </w:rPr>
        <w:t>; PMID: 30152262</w:t>
      </w:r>
    </w:p>
    <w:p w14:paraId="5FB1ADFB" w14:textId="18AE92BE" w:rsidR="00A56F1D" w:rsidRPr="00245A80" w:rsidRDefault="003377F9" w:rsidP="00A56F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5A80">
        <w:rPr>
          <w:rFonts w:asciiTheme="majorHAnsi" w:hAnsiTheme="majorHAnsi"/>
        </w:rPr>
        <w:t xml:space="preserve">Cabeza, R., Albert, A., Belleville, S., Craik, F.I.M., Duarte, A., Grady, C., </w:t>
      </w:r>
      <w:proofErr w:type="spellStart"/>
      <w:r w:rsidRPr="00245A80">
        <w:rPr>
          <w:rFonts w:asciiTheme="majorHAnsi" w:hAnsiTheme="majorHAnsi"/>
        </w:rPr>
        <w:t>Lindenberger</w:t>
      </w:r>
      <w:proofErr w:type="spellEnd"/>
      <w:r w:rsidRPr="00245A80">
        <w:rPr>
          <w:rFonts w:asciiTheme="majorHAnsi" w:hAnsiTheme="majorHAnsi"/>
        </w:rPr>
        <w:t xml:space="preserve">, U., Nyberg, L., Park, D., </w:t>
      </w:r>
      <w:r w:rsidRPr="00245A80">
        <w:rPr>
          <w:rFonts w:asciiTheme="majorHAnsi" w:hAnsiTheme="majorHAnsi"/>
          <w:b/>
        </w:rPr>
        <w:t>Reuter-Lorenz, P.A.,</w:t>
      </w:r>
      <w:r w:rsidRPr="00245A80">
        <w:rPr>
          <w:rFonts w:asciiTheme="majorHAnsi" w:hAnsiTheme="majorHAnsi"/>
        </w:rPr>
        <w:t xml:space="preserve"> Rugg, M.D., </w:t>
      </w:r>
      <w:proofErr w:type="spellStart"/>
      <w:r w:rsidRPr="00245A80">
        <w:rPr>
          <w:rFonts w:asciiTheme="majorHAnsi" w:hAnsiTheme="majorHAnsi"/>
        </w:rPr>
        <w:t>Steffener</w:t>
      </w:r>
      <w:proofErr w:type="spellEnd"/>
      <w:r w:rsidRPr="00245A80">
        <w:rPr>
          <w:rFonts w:asciiTheme="majorHAnsi" w:hAnsiTheme="majorHAnsi"/>
        </w:rPr>
        <w:t>, J., and Rajah, M.N. (</w:t>
      </w:r>
      <w:r w:rsidR="00A624C7" w:rsidRPr="00245A80">
        <w:rPr>
          <w:rFonts w:asciiTheme="majorHAnsi" w:hAnsiTheme="majorHAnsi"/>
        </w:rPr>
        <w:t>2018</w:t>
      </w:r>
      <w:r w:rsidR="00D47A7F" w:rsidRPr="00245A80">
        <w:rPr>
          <w:rFonts w:asciiTheme="majorHAnsi" w:hAnsiTheme="majorHAnsi"/>
        </w:rPr>
        <w:t>). Cognition and the aging brain: Maintenance, reserve, and c</w:t>
      </w:r>
      <w:r w:rsidRPr="00245A80">
        <w:rPr>
          <w:rFonts w:asciiTheme="majorHAnsi" w:hAnsiTheme="majorHAnsi"/>
        </w:rPr>
        <w:t>ompensation.</w:t>
      </w:r>
      <w:r w:rsidR="00B2569C" w:rsidRPr="00245A80">
        <w:rPr>
          <w:rFonts w:asciiTheme="majorHAnsi" w:hAnsiTheme="majorHAnsi"/>
        </w:rPr>
        <w:t xml:space="preserve"> </w:t>
      </w:r>
      <w:r w:rsidR="00B2569C" w:rsidRPr="00245A80">
        <w:rPr>
          <w:rFonts w:asciiTheme="majorHAnsi" w:hAnsiTheme="majorHAnsi"/>
          <w:b/>
          <w:i/>
        </w:rPr>
        <w:t>Nature Neuroscience Reviews.</w:t>
      </w:r>
      <w:r w:rsidR="00A56F1D" w:rsidRPr="00245A80">
        <w:rPr>
          <w:rFonts w:asciiTheme="majorHAnsi" w:hAnsiTheme="majorHAnsi"/>
          <w:i/>
        </w:rPr>
        <w:t xml:space="preserve"> </w:t>
      </w:r>
      <w:r w:rsidR="00A56F1D" w:rsidRPr="00245A80">
        <w:rPr>
          <w:rFonts w:asciiTheme="majorHAnsi" w:hAnsiTheme="majorHAnsi"/>
        </w:rPr>
        <w:t xml:space="preserve">Nov;19(11):701-710. </w:t>
      </w:r>
      <w:proofErr w:type="spellStart"/>
      <w:r w:rsidR="00A56F1D" w:rsidRPr="00245A80">
        <w:rPr>
          <w:rFonts w:asciiTheme="majorHAnsi" w:hAnsiTheme="majorHAnsi"/>
        </w:rPr>
        <w:t>doi</w:t>
      </w:r>
      <w:proofErr w:type="spellEnd"/>
      <w:r w:rsidR="00A56F1D" w:rsidRPr="00245A80">
        <w:rPr>
          <w:rFonts w:asciiTheme="majorHAnsi" w:hAnsiTheme="majorHAnsi"/>
        </w:rPr>
        <w:t>: 10.1038/s41583-018-0068-2.</w:t>
      </w:r>
      <w:r w:rsidR="0068632F" w:rsidRPr="00245A80">
        <w:rPr>
          <w:rFonts w:asciiTheme="majorHAnsi" w:hAnsiTheme="majorHAnsi"/>
        </w:rPr>
        <w:t xml:space="preserve"> PMID 30305711</w:t>
      </w:r>
    </w:p>
    <w:p w14:paraId="5DCEE512" w14:textId="7982461D" w:rsidR="00A56F1D" w:rsidRPr="00245A80" w:rsidRDefault="003A06C9" w:rsidP="00A56F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5A80">
        <w:rPr>
          <w:rFonts w:asciiTheme="majorHAnsi" w:hAnsiTheme="majorHAnsi"/>
        </w:rPr>
        <w:t xml:space="preserve">Yuan, P., </w:t>
      </w:r>
      <w:proofErr w:type="spellStart"/>
      <w:r w:rsidRPr="00245A80">
        <w:rPr>
          <w:rFonts w:asciiTheme="majorHAnsi" w:hAnsiTheme="majorHAnsi"/>
        </w:rPr>
        <w:t>Koppelmans</w:t>
      </w:r>
      <w:proofErr w:type="spellEnd"/>
      <w:r w:rsidRPr="00245A80">
        <w:rPr>
          <w:rFonts w:asciiTheme="majorHAnsi" w:hAnsiTheme="majorHAnsi"/>
        </w:rPr>
        <w:t xml:space="preserve">, V., </w:t>
      </w:r>
      <w:r w:rsidRPr="00245A80">
        <w:rPr>
          <w:rFonts w:asciiTheme="majorHAnsi" w:hAnsiTheme="majorHAnsi"/>
          <w:b/>
        </w:rPr>
        <w:t>Reuter-Lorenz, P.A.,</w:t>
      </w:r>
      <w:r w:rsidRPr="00245A80">
        <w:rPr>
          <w:rFonts w:asciiTheme="majorHAnsi" w:hAnsiTheme="majorHAnsi"/>
        </w:rPr>
        <w:t xml:space="preserve"> De Dios, Y. E., Gadd, N., Wood, S. J., </w:t>
      </w:r>
      <w:proofErr w:type="spellStart"/>
      <w:r w:rsidRPr="00245A80">
        <w:rPr>
          <w:rFonts w:asciiTheme="majorHAnsi" w:hAnsiTheme="majorHAnsi"/>
        </w:rPr>
        <w:t>Riascos</w:t>
      </w:r>
      <w:proofErr w:type="spellEnd"/>
      <w:r w:rsidRPr="00245A80">
        <w:rPr>
          <w:rFonts w:asciiTheme="majorHAnsi" w:hAnsiTheme="majorHAnsi"/>
        </w:rPr>
        <w:t xml:space="preserve">, R., </w:t>
      </w:r>
      <w:proofErr w:type="spellStart"/>
      <w:r w:rsidRPr="00245A80">
        <w:rPr>
          <w:rFonts w:asciiTheme="majorHAnsi" w:hAnsiTheme="majorHAnsi"/>
        </w:rPr>
        <w:t>Kofman</w:t>
      </w:r>
      <w:proofErr w:type="spellEnd"/>
      <w:r w:rsidRPr="00245A80">
        <w:rPr>
          <w:rFonts w:asciiTheme="majorHAnsi" w:hAnsiTheme="majorHAnsi"/>
        </w:rPr>
        <w:t xml:space="preserve">, I., Bloomberg, J. J., </w:t>
      </w:r>
      <w:proofErr w:type="spellStart"/>
      <w:r w:rsidRPr="00245A80">
        <w:rPr>
          <w:rFonts w:asciiTheme="majorHAnsi" w:hAnsiTheme="majorHAnsi"/>
        </w:rPr>
        <w:t>Mulavara</w:t>
      </w:r>
      <w:proofErr w:type="spellEnd"/>
      <w:r w:rsidRPr="00245A80">
        <w:rPr>
          <w:rFonts w:asciiTheme="majorHAnsi" w:hAnsiTheme="majorHAnsi"/>
        </w:rPr>
        <w:t xml:space="preserve"> A. P., &amp; Seidler, R. D. (2018). Vestibular brain changes with 70 days head down bed rest. </w:t>
      </w:r>
      <w:r w:rsidRPr="00245A80">
        <w:rPr>
          <w:rFonts w:asciiTheme="majorHAnsi" w:hAnsiTheme="majorHAnsi"/>
          <w:b/>
          <w:i/>
        </w:rPr>
        <w:t>Human Brain Mapping</w:t>
      </w:r>
      <w:r w:rsidR="00E62394" w:rsidRPr="00245A80">
        <w:rPr>
          <w:rFonts w:asciiTheme="majorHAnsi" w:hAnsiTheme="majorHAnsi"/>
          <w:b/>
          <w:i/>
        </w:rPr>
        <w:t>,</w:t>
      </w:r>
      <w:r w:rsidR="00E62394" w:rsidRPr="00245A80">
        <w:rPr>
          <w:rFonts w:asciiTheme="majorHAnsi" w:hAnsiTheme="majorHAnsi"/>
          <w:i/>
        </w:rPr>
        <w:t xml:space="preserve"> 39</w:t>
      </w:r>
      <w:r w:rsidR="00E62394" w:rsidRPr="00245A80">
        <w:rPr>
          <w:rFonts w:asciiTheme="majorHAnsi" w:hAnsiTheme="majorHAnsi"/>
        </w:rPr>
        <w:t>(7), 2753-2763</w:t>
      </w:r>
      <w:r w:rsidRPr="00245A80">
        <w:rPr>
          <w:rFonts w:asciiTheme="majorHAnsi" w:hAnsiTheme="majorHAnsi"/>
          <w:i/>
        </w:rPr>
        <w:t>.</w:t>
      </w:r>
      <w:r w:rsidR="00A56F1D" w:rsidRPr="00245A80">
        <w:rPr>
          <w:rFonts w:asciiTheme="majorHAnsi" w:hAnsiTheme="majorHAnsi"/>
        </w:rPr>
        <w:t xml:space="preserve"> PMID:29528169</w:t>
      </w:r>
      <w:r w:rsidR="00E62394" w:rsidRPr="00245A80">
        <w:rPr>
          <w:rFonts w:asciiTheme="majorHAnsi" w:hAnsiTheme="majorHAnsi"/>
          <w:i/>
        </w:rPr>
        <w:t xml:space="preserve">  </w:t>
      </w:r>
    </w:p>
    <w:p w14:paraId="5373A44F" w14:textId="7FC70703" w:rsidR="00004FF1" w:rsidRPr="00245A80" w:rsidRDefault="006B3959" w:rsidP="00A56F1D">
      <w:pPr>
        <w:pStyle w:val="ListParagraph"/>
        <w:numPr>
          <w:ilvl w:val="0"/>
          <w:numId w:val="7"/>
        </w:numPr>
        <w:spacing w:line="259" w:lineRule="auto"/>
        <w:rPr>
          <w:rFonts w:asciiTheme="majorHAnsi" w:hAnsiTheme="majorHAnsi"/>
        </w:rPr>
      </w:pPr>
      <w:r w:rsidRPr="00245A80">
        <w:rPr>
          <w:rFonts w:asciiTheme="majorHAnsi" w:hAnsiTheme="majorHAnsi"/>
        </w:rPr>
        <w:t xml:space="preserve">Yuan, P., </w:t>
      </w:r>
      <w:proofErr w:type="spellStart"/>
      <w:r w:rsidRPr="00245A80">
        <w:rPr>
          <w:rFonts w:asciiTheme="majorHAnsi" w:hAnsiTheme="majorHAnsi"/>
        </w:rPr>
        <w:t>Koppelmans</w:t>
      </w:r>
      <w:proofErr w:type="spellEnd"/>
      <w:r w:rsidRPr="00245A80">
        <w:rPr>
          <w:rFonts w:asciiTheme="majorHAnsi" w:hAnsiTheme="majorHAnsi"/>
        </w:rPr>
        <w:t xml:space="preserve">, V., </w:t>
      </w:r>
      <w:r w:rsidRPr="00245A80">
        <w:rPr>
          <w:rFonts w:asciiTheme="majorHAnsi" w:hAnsiTheme="majorHAnsi"/>
          <w:b/>
        </w:rPr>
        <w:t>Reuter-Lorenz, P.A.,</w:t>
      </w:r>
      <w:r w:rsidRPr="00245A80">
        <w:rPr>
          <w:rFonts w:asciiTheme="majorHAnsi" w:hAnsiTheme="majorHAnsi"/>
        </w:rPr>
        <w:t xml:space="preserve"> De Dios, Y. E., Gadd, N., Wood, S. J., </w:t>
      </w:r>
      <w:proofErr w:type="spellStart"/>
      <w:r w:rsidRPr="00245A80">
        <w:rPr>
          <w:rFonts w:asciiTheme="majorHAnsi" w:hAnsiTheme="majorHAnsi"/>
        </w:rPr>
        <w:t>Riascos</w:t>
      </w:r>
      <w:proofErr w:type="spellEnd"/>
      <w:r w:rsidRPr="00245A80">
        <w:rPr>
          <w:rFonts w:asciiTheme="majorHAnsi" w:hAnsiTheme="majorHAnsi"/>
        </w:rPr>
        <w:t xml:space="preserve">, R., </w:t>
      </w:r>
      <w:proofErr w:type="spellStart"/>
      <w:r w:rsidRPr="00245A80">
        <w:rPr>
          <w:rFonts w:asciiTheme="majorHAnsi" w:hAnsiTheme="majorHAnsi"/>
        </w:rPr>
        <w:t>Kofman</w:t>
      </w:r>
      <w:proofErr w:type="spellEnd"/>
      <w:r w:rsidRPr="00245A80">
        <w:rPr>
          <w:rFonts w:asciiTheme="majorHAnsi" w:hAnsiTheme="majorHAnsi"/>
        </w:rPr>
        <w:t xml:space="preserve">, I., Bloomberg, J. J., </w:t>
      </w:r>
      <w:proofErr w:type="spellStart"/>
      <w:r w:rsidRPr="00245A80">
        <w:rPr>
          <w:rFonts w:asciiTheme="majorHAnsi" w:hAnsiTheme="majorHAnsi"/>
        </w:rPr>
        <w:t>Mulavara</w:t>
      </w:r>
      <w:proofErr w:type="spellEnd"/>
      <w:r w:rsidRPr="00245A80">
        <w:rPr>
          <w:rFonts w:asciiTheme="majorHAnsi" w:hAnsiTheme="majorHAnsi"/>
        </w:rPr>
        <w:t xml:space="preserve"> A. P., &amp; Seidler, R. D. (2018). </w:t>
      </w:r>
      <w:r w:rsidR="00004FF1" w:rsidRPr="00245A80">
        <w:rPr>
          <w:rFonts w:asciiTheme="majorHAnsi" w:hAnsiTheme="majorHAnsi" w:cs="Helvetica"/>
        </w:rPr>
        <w:t>Change of cortical foot activation following 70 days of head down bed rest</w:t>
      </w:r>
      <w:r w:rsidRPr="00245A80">
        <w:rPr>
          <w:rFonts w:asciiTheme="majorHAnsi" w:hAnsiTheme="majorHAnsi" w:cs="Helvetica"/>
        </w:rPr>
        <w:t xml:space="preserve">. </w:t>
      </w:r>
      <w:r w:rsidRPr="00245A80">
        <w:rPr>
          <w:rFonts w:asciiTheme="majorHAnsi" w:hAnsiTheme="majorHAnsi" w:cs="Helvetica"/>
          <w:i/>
        </w:rPr>
        <w:t xml:space="preserve"> </w:t>
      </w:r>
      <w:r w:rsidRPr="00245A80">
        <w:rPr>
          <w:rFonts w:asciiTheme="majorHAnsi" w:hAnsiTheme="majorHAnsi" w:cs="Helvetica"/>
          <w:b/>
          <w:i/>
        </w:rPr>
        <w:t>Journal of Neurophysiology</w:t>
      </w:r>
      <w:r w:rsidRPr="00245A80">
        <w:rPr>
          <w:rFonts w:asciiTheme="majorHAnsi" w:hAnsiTheme="majorHAnsi" w:cs="Helvetica"/>
          <w:i/>
        </w:rPr>
        <w:t xml:space="preserve">. </w:t>
      </w:r>
      <w:proofErr w:type="spellStart"/>
      <w:r w:rsidRPr="00245A80">
        <w:rPr>
          <w:rFonts w:asciiTheme="majorHAnsi" w:hAnsiTheme="majorHAnsi" w:cs="Arial"/>
          <w:color w:val="000000"/>
          <w:shd w:val="clear" w:color="auto" w:fill="FFFFFF"/>
        </w:rPr>
        <w:t>doi</w:t>
      </w:r>
      <w:proofErr w:type="spellEnd"/>
      <w:r w:rsidRPr="00245A80">
        <w:rPr>
          <w:rFonts w:asciiTheme="majorHAnsi" w:hAnsiTheme="majorHAnsi" w:cs="Arial"/>
          <w:color w:val="000000"/>
          <w:shd w:val="clear" w:color="auto" w:fill="FFFFFF"/>
        </w:rPr>
        <w:t>: 10.1152/jn.00693.2017</w:t>
      </w:r>
      <w:r w:rsidR="00A56F1D" w:rsidRPr="00245A80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="00A56F1D" w:rsidRPr="00245A80">
        <w:rPr>
          <w:rFonts w:asciiTheme="majorHAnsi" w:hAnsiTheme="majorHAnsi" w:cs="Arial"/>
          <w:color w:val="575757"/>
        </w:rPr>
        <w:t>PMID:29488843</w:t>
      </w:r>
    </w:p>
    <w:p w14:paraId="39347F85" w14:textId="48BBBCC9" w:rsidR="00A56F1D" w:rsidRPr="00245A80" w:rsidRDefault="00B56168" w:rsidP="00A56F1D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245A80">
        <w:rPr>
          <w:rFonts w:asciiTheme="majorHAnsi" w:hAnsiTheme="majorHAnsi" w:cstheme="majorHAnsi"/>
          <w:sz w:val="20"/>
          <w:szCs w:val="20"/>
        </w:rPr>
        <w:t>Iordan, A.D., Cooke</w:t>
      </w:r>
      <w:r w:rsidRPr="00245A80">
        <w:rPr>
          <w:rFonts w:asciiTheme="majorHAnsi" w:hAnsiTheme="majorHAnsi" w:cstheme="majorHAnsi"/>
          <w:sz w:val="20"/>
          <w:szCs w:val="20"/>
          <w:vertAlign w:val="superscript"/>
        </w:rPr>
        <w:t xml:space="preserve">, </w:t>
      </w:r>
      <w:r w:rsidRPr="00245A80">
        <w:rPr>
          <w:rFonts w:asciiTheme="majorHAnsi" w:hAnsiTheme="majorHAnsi" w:cstheme="majorHAnsi"/>
          <w:sz w:val="20"/>
          <w:szCs w:val="20"/>
        </w:rPr>
        <w:t>K.A., Moored, K.D., Katz</w:t>
      </w:r>
      <w:r w:rsidRPr="00245A80">
        <w:rPr>
          <w:rFonts w:asciiTheme="majorHAnsi" w:hAnsiTheme="majorHAnsi" w:cstheme="majorHAnsi"/>
          <w:sz w:val="20"/>
          <w:szCs w:val="20"/>
          <w:vertAlign w:val="superscript"/>
        </w:rPr>
        <w:t xml:space="preserve">, </w:t>
      </w:r>
      <w:r w:rsidRPr="00245A80">
        <w:rPr>
          <w:rFonts w:asciiTheme="majorHAnsi" w:hAnsiTheme="majorHAnsi" w:cstheme="majorHAnsi"/>
          <w:sz w:val="20"/>
          <w:szCs w:val="20"/>
        </w:rPr>
        <w:t xml:space="preserve">B., </w:t>
      </w:r>
      <w:proofErr w:type="spellStart"/>
      <w:r w:rsidRPr="00245A80">
        <w:rPr>
          <w:rFonts w:asciiTheme="majorHAnsi" w:hAnsiTheme="majorHAnsi" w:cstheme="majorHAnsi"/>
          <w:sz w:val="20"/>
          <w:szCs w:val="20"/>
        </w:rPr>
        <w:t>Buschkuehl</w:t>
      </w:r>
      <w:proofErr w:type="spellEnd"/>
      <w:r w:rsidRPr="00245A80">
        <w:rPr>
          <w:rFonts w:asciiTheme="majorHAnsi" w:hAnsiTheme="majorHAnsi" w:cstheme="majorHAnsi"/>
          <w:sz w:val="20"/>
          <w:szCs w:val="20"/>
          <w:vertAlign w:val="superscript"/>
        </w:rPr>
        <w:t xml:space="preserve">, </w:t>
      </w:r>
      <w:r w:rsidRPr="00245A80">
        <w:rPr>
          <w:rFonts w:asciiTheme="majorHAnsi" w:hAnsiTheme="majorHAnsi" w:cstheme="majorHAnsi"/>
          <w:sz w:val="20"/>
          <w:szCs w:val="20"/>
        </w:rPr>
        <w:t xml:space="preserve">M., </w:t>
      </w:r>
      <w:proofErr w:type="spellStart"/>
      <w:r w:rsidRPr="00245A80">
        <w:rPr>
          <w:rFonts w:asciiTheme="majorHAnsi" w:hAnsiTheme="majorHAnsi" w:cstheme="majorHAnsi"/>
          <w:sz w:val="20"/>
          <w:szCs w:val="20"/>
        </w:rPr>
        <w:t>Jaeggi</w:t>
      </w:r>
      <w:proofErr w:type="spellEnd"/>
      <w:r w:rsidRPr="00245A80">
        <w:rPr>
          <w:rFonts w:asciiTheme="majorHAnsi" w:hAnsiTheme="majorHAnsi" w:cstheme="majorHAnsi"/>
          <w:sz w:val="20"/>
          <w:szCs w:val="20"/>
        </w:rPr>
        <w:t xml:space="preserve">, S. M., </w:t>
      </w:r>
      <w:proofErr w:type="spellStart"/>
      <w:r w:rsidRPr="00245A80">
        <w:rPr>
          <w:rFonts w:asciiTheme="majorHAnsi" w:hAnsiTheme="majorHAnsi" w:cstheme="majorHAnsi"/>
          <w:sz w:val="20"/>
          <w:szCs w:val="20"/>
        </w:rPr>
        <w:t>Jonides</w:t>
      </w:r>
      <w:proofErr w:type="spellEnd"/>
      <w:r w:rsidRPr="00245A80">
        <w:rPr>
          <w:rFonts w:asciiTheme="majorHAnsi" w:hAnsiTheme="majorHAnsi" w:cstheme="majorHAnsi"/>
          <w:sz w:val="20"/>
          <w:szCs w:val="20"/>
        </w:rPr>
        <w:t xml:space="preserve">, J., Peltier, S.J., Polk, T.A., &amp; </w:t>
      </w:r>
      <w:r w:rsidRPr="00245A80">
        <w:rPr>
          <w:rFonts w:asciiTheme="majorHAnsi" w:hAnsiTheme="majorHAnsi" w:cstheme="majorHAnsi"/>
          <w:b/>
          <w:sz w:val="20"/>
          <w:szCs w:val="20"/>
        </w:rPr>
        <w:t>Reuter-Lorenz, P.A.</w:t>
      </w:r>
      <w:r w:rsidRPr="00245A80">
        <w:rPr>
          <w:rFonts w:asciiTheme="majorHAnsi" w:hAnsiTheme="majorHAnsi" w:cstheme="majorHAnsi"/>
          <w:sz w:val="20"/>
          <w:szCs w:val="20"/>
        </w:rPr>
        <w:t xml:space="preserve">  (</w:t>
      </w:r>
      <w:r w:rsidR="008F1C1A" w:rsidRPr="00245A80">
        <w:rPr>
          <w:rFonts w:asciiTheme="majorHAnsi" w:hAnsiTheme="majorHAnsi" w:cstheme="majorHAnsi"/>
          <w:sz w:val="20"/>
          <w:szCs w:val="20"/>
        </w:rPr>
        <w:t>2018</w:t>
      </w:r>
      <w:r w:rsidRPr="00245A80">
        <w:rPr>
          <w:rFonts w:asciiTheme="majorHAnsi" w:hAnsiTheme="majorHAnsi" w:cstheme="majorHAnsi"/>
          <w:sz w:val="20"/>
          <w:szCs w:val="20"/>
        </w:rPr>
        <w:t>). Aging and Netw</w:t>
      </w:r>
      <w:r w:rsidR="00D56861" w:rsidRPr="00245A80">
        <w:rPr>
          <w:rFonts w:asciiTheme="majorHAnsi" w:hAnsiTheme="majorHAnsi" w:cstheme="majorHAnsi"/>
          <w:sz w:val="20"/>
          <w:szCs w:val="20"/>
        </w:rPr>
        <w:t>ork Properties: Stability over time and links with l</w:t>
      </w:r>
      <w:r w:rsidRPr="00245A80">
        <w:rPr>
          <w:rFonts w:asciiTheme="majorHAnsi" w:hAnsiTheme="majorHAnsi" w:cstheme="majorHAnsi"/>
          <w:sz w:val="20"/>
          <w:szCs w:val="20"/>
        </w:rPr>
        <w:t xml:space="preserve">earning during </w:t>
      </w:r>
      <w:r w:rsidR="00D56861" w:rsidRPr="00245A80">
        <w:rPr>
          <w:rFonts w:asciiTheme="majorHAnsi" w:hAnsiTheme="majorHAnsi" w:cstheme="majorHAnsi"/>
          <w:sz w:val="20"/>
          <w:szCs w:val="20"/>
        </w:rPr>
        <w:t>working memory t</w:t>
      </w:r>
      <w:r w:rsidRPr="00245A80">
        <w:rPr>
          <w:rFonts w:asciiTheme="majorHAnsi" w:hAnsiTheme="majorHAnsi" w:cstheme="majorHAnsi"/>
          <w:sz w:val="20"/>
          <w:szCs w:val="20"/>
        </w:rPr>
        <w:t xml:space="preserve">raining.  </w:t>
      </w:r>
      <w:r w:rsidRPr="00245A80">
        <w:rPr>
          <w:rFonts w:asciiTheme="majorHAnsi" w:hAnsiTheme="majorHAnsi" w:cstheme="majorHAnsi"/>
          <w:b/>
          <w:i/>
          <w:sz w:val="20"/>
          <w:szCs w:val="20"/>
        </w:rPr>
        <w:t>Frontiers in Aging Neuroscience.</w:t>
      </w:r>
      <w:r w:rsidR="00EE0F7D" w:rsidRPr="00245A80">
        <w:rPr>
          <w:rFonts w:asciiTheme="majorHAnsi" w:hAnsiTheme="majorHAnsi" w:cstheme="majorHAnsi"/>
          <w:b/>
          <w:sz w:val="20"/>
          <w:szCs w:val="20"/>
        </w:rPr>
        <w:t xml:space="preserve"> </w:t>
      </w:r>
      <w:hyperlink r:id="rId20" w:history="1">
        <w:r w:rsidR="00EE0F7D" w:rsidRPr="00245A80">
          <w:rPr>
            <w:rStyle w:val="Hyperlink"/>
            <w:rFonts w:asciiTheme="majorHAnsi" w:hAnsiTheme="majorHAnsi" w:cstheme="majorHAnsi"/>
            <w:color w:val="auto"/>
            <w:sz w:val="20"/>
            <w:szCs w:val="20"/>
            <w:shd w:val="clear" w:color="auto" w:fill="FFFFFF"/>
          </w:rPr>
          <w:t>https://doi.org/10.3389/fnagi.2017.00419</w:t>
        </w:r>
      </w:hyperlink>
      <w:r w:rsidR="00A56F1D" w:rsidRPr="00245A80">
        <w:rPr>
          <w:rStyle w:val="Hyperlink"/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 xml:space="preserve"> </w:t>
      </w:r>
      <w:r w:rsidR="00A56F1D" w:rsidRPr="00245A80">
        <w:rPr>
          <w:rFonts w:asciiTheme="majorHAnsi" w:hAnsiTheme="majorHAnsi" w:cstheme="majorHAnsi"/>
          <w:sz w:val="20"/>
          <w:szCs w:val="20"/>
        </w:rPr>
        <w:t>PMID: 29354048</w:t>
      </w:r>
    </w:p>
    <w:p w14:paraId="4D2FE913" w14:textId="76286670" w:rsidR="00B56168" w:rsidRPr="00245A80" w:rsidRDefault="00B56168" w:rsidP="008F1C1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5A80">
        <w:rPr>
          <w:rFonts w:asciiTheme="majorHAnsi" w:hAnsiTheme="majorHAnsi"/>
          <w:color w:val="000000"/>
        </w:rPr>
        <w:t xml:space="preserve">Cassady, K., </w:t>
      </w:r>
      <w:proofErr w:type="spellStart"/>
      <w:r w:rsidRPr="00245A80">
        <w:rPr>
          <w:rFonts w:asciiTheme="majorHAnsi" w:hAnsiTheme="majorHAnsi"/>
          <w:color w:val="000000"/>
        </w:rPr>
        <w:t>Ruitenberg</w:t>
      </w:r>
      <w:proofErr w:type="spellEnd"/>
      <w:r w:rsidRPr="00245A80">
        <w:rPr>
          <w:rFonts w:asciiTheme="majorHAnsi" w:hAnsiTheme="majorHAnsi"/>
          <w:color w:val="000000"/>
        </w:rPr>
        <w:t>, M.,</w:t>
      </w:r>
      <w:r w:rsidRPr="00245A80">
        <w:rPr>
          <w:rFonts w:asciiTheme="majorHAnsi" w:hAnsiTheme="majorHAnsi"/>
          <w:color w:val="000000"/>
          <w:vertAlign w:val="superscript"/>
        </w:rPr>
        <w:t xml:space="preserve"> </w:t>
      </w:r>
      <w:proofErr w:type="spellStart"/>
      <w:proofErr w:type="gramStart"/>
      <w:r w:rsidRPr="00245A80">
        <w:rPr>
          <w:rFonts w:asciiTheme="majorHAnsi" w:hAnsiTheme="majorHAnsi"/>
          <w:color w:val="000000"/>
        </w:rPr>
        <w:t>Koppelmans,V</w:t>
      </w:r>
      <w:proofErr w:type="spellEnd"/>
      <w:r w:rsidRPr="00245A80">
        <w:rPr>
          <w:rFonts w:asciiTheme="majorHAnsi" w:hAnsiTheme="majorHAnsi"/>
          <w:color w:val="000000"/>
        </w:rPr>
        <w:t>.</w:t>
      </w:r>
      <w:proofErr w:type="gramEnd"/>
      <w:r w:rsidRPr="00245A80">
        <w:rPr>
          <w:rFonts w:asciiTheme="majorHAnsi" w:hAnsiTheme="majorHAnsi"/>
          <w:color w:val="000000"/>
        </w:rPr>
        <w:t xml:space="preserve">, </w:t>
      </w:r>
      <w:r w:rsidRPr="00245A80">
        <w:rPr>
          <w:rFonts w:asciiTheme="majorHAnsi" w:hAnsiTheme="majorHAnsi"/>
          <w:b/>
          <w:color w:val="000000"/>
        </w:rPr>
        <w:t>Reuter-Lorenz, P.A.,</w:t>
      </w:r>
      <w:r w:rsidRPr="00245A80">
        <w:rPr>
          <w:rFonts w:asciiTheme="majorHAnsi" w:hAnsiTheme="majorHAnsi"/>
          <w:color w:val="000000"/>
        </w:rPr>
        <w:t xml:space="preserve"> De Dios, Y.</w:t>
      </w:r>
      <w:r w:rsidRPr="00245A80">
        <w:rPr>
          <w:rFonts w:asciiTheme="majorHAnsi" w:hAnsiTheme="majorHAnsi"/>
          <w:color w:val="000000"/>
          <w:vertAlign w:val="superscript"/>
        </w:rPr>
        <w:t>,</w:t>
      </w:r>
      <w:r w:rsidRPr="00245A80">
        <w:rPr>
          <w:rFonts w:asciiTheme="majorHAnsi" w:hAnsiTheme="majorHAnsi"/>
          <w:color w:val="000000"/>
        </w:rPr>
        <w:t xml:space="preserve">, Gadd, N., Wood, S., </w:t>
      </w:r>
      <w:proofErr w:type="spellStart"/>
      <w:r w:rsidRPr="00245A80">
        <w:rPr>
          <w:rFonts w:asciiTheme="majorHAnsi" w:hAnsiTheme="majorHAnsi"/>
          <w:color w:val="000000"/>
        </w:rPr>
        <w:t>Riascos</w:t>
      </w:r>
      <w:proofErr w:type="spellEnd"/>
      <w:r w:rsidRPr="00245A80">
        <w:rPr>
          <w:rFonts w:asciiTheme="majorHAnsi" w:hAnsiTheme="majorHAnsi"/>
          <w:color w:val="000000"/>
        </w:rPr>
        <w:t xml:space="preserve"> </w:t>
      </w:r>
      <w:proofErr w:type="spellStart"/>
      <w:r w:rsidRPr="00245A80">
        <w:rPr>
          <w:rFonts w:asciiTheme="majorHAnsi" w:hAnsiTheme="majorHAnsi"/>
          <w:color w:val="000000"/>
        </w:rPr>
        <w:t>Castenada</w:t>
      </w:r>
      <w:proofErr w:type="spellEnd"/>
      <w:r w:rsidRPr="00245A80">
        <w:rPr>
          <w:rFonts w:asciiTheme="majorHAnsi" w:hAnsiTheme="majorHAnsi"/>
          <w:color w:val="000000"/>
        </w:rPr>
        <w:t xml:space="preserve">, R., </w:t>
      </w:r>
      <w:proofErr w:type="spellStart"/>
      <w:r w:rsidRPr="00245A80">
        <w:rPr>
          <w:rFonts w:asciiTheme="majorHAnsi" w:hAnsiTheme="majorHAnsi"/>
          <w:color w:val="000000"/>
        </w:rPr>
        <w:t>Kofman</w:t>
      </w:r>
      <w:proofErr w:type="spellEnd"/>
      <w:r w:rsidRPr="00245A80">
        <w:rPr>
          <w:rFonts w:asciiTheme="majorHAnsi" w:hAnsiTheme="majorHAnsi"/>
          <w:color w:val="000000"/>
        </w:rPr>
        <w:t xml:space="preserve">, I., Bloomberg, J., </w:t>
      </w:r>
      <w:proofErr w:type="spellStart"/>
      <w:r w:rsidRPr="00245A80">
        <w:rPr>
          <w:rFonts w:asciiTheme="majorHAnsi" w:hAnsiTheme="majorHAnsi"/>
          <w:color w:val="000000"/>
        </w:rPr>
        <w:t>Mulavara</w:t>
      </w:r>
      <w:proofErr w:type="spellEnd"/>
      <w:r w:rsidRPr="00245A80">
        <w:rPr>
          <w:rFonts w:asciiTheme="majorHAnsi" w:hAnsiTheme="majorHAnsi"/>
          <w:color w:val="000000"/>
        </w:rPr>
        <w:t>, A., &amp; Seidler, R. D. (</w:t>
      </w:r>
      <w:r w:rsidR="008F1C1A" w:rsidRPr="00245A80">
        <w:rPr>
          <w:rFonts w:asciiTheme="majorHAnsi" w:hAnsiTheme="majorHAnsi"/>
          <w:color w:val="000000"/>
        </w:rPr>
        <w:t>2017</w:t>
      </w:r>
      <w:r w:rsidRPr="00245A80">
        <w:rPr>
          <w:rFonts w:asciiTheme="majorHAnsi" w:hAnsiTheme="majorHAnsi"/>
          <w:color w:val="000000"/>
        </w:rPr>
        <w:t xml:space="preserve">).  </w:t>
      </w:r>
      <w:r w:rsidRPr="00245A80">
        <w:rPr>
          <w:rFonts w:asciiTheme="majorHAnsi" w:hAnsiTheme="majorHAnsi"/>
          <w:bCs/>
          <w:color w:val="000000"/>
        </w:rPr>
        <w:t xml:space="preserve">Neural predictors of sensorimotor adaptation and savings. </w:t>
      </w:r>
      <w:r w:rsidRPr="00245A80">
        <w:rPr>
          <w:rFonts w:asciiTheme="majorHAnsi" w:hAnsiTheme="majorHAnsi"/>
          <w:b/>
          <w:bCs/>
          <w:i/>
          <w:color w:val="000000"/>
        </w:rPr>
        <w:t>Human Brain Mapping</w:t>
      </w:r>
      <w:r w:rsidRPr="00245A80">
        <w:rPr>
          <w:rFonts w:asciiTheme="majorHAnsi" w:hAnsiTheme="majorHAnsi"/>
          <w:bCs/>
          <w:i/>
          <w:color w:val="000000"/>
        </w:rPr>
        <w:t>.</w:t>
      </w:r>
      <w:r w:rsidR="008F1C1A" w:rsidRPr="00245A8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F1C1A" w:rsidRPr="00245A80">
        <w:rPr>
          <w:rFonts w:asciiTheme="majorHAnsi" w:hAnsiTheme="majorHAnsi" w:cs="Arial"/>
          <w:color w:val="000000"/>
          <w:shd w:val="clear" w:color="auto" w:fill="FFFFFF"/>
        </w:rPr>
        <w:t>doi</w:t>
      </w:r>
      <w:proofErr w:type="spellEnd"/>
      <w:r w:rsidR="008F1C1A" w:rsidRPr="00245A80">
        <w:rPr>
          <w:rFonts w:asciiTheme="majorHAnsi" w:hAnsiTheme="majorHAnsi" w:cs="Arial"/>
          <w:color w:val="000000"/>
          <w:shd w:val="clear" w:color="auto" w:fill="FFFFFF"/>
        </w:rPr>
        <w:t>: 10.1002/hbm.23924</w:t>
      </w:r>
    </w:p>
    <w:p w14:paraId="5C26BDA9" w14:textId="3D7B7833" w:rsidR="00217438" w:rsidRPr="00245A80" w:rsidRDefault="0024427B" w:rsidP="00A1560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Theme="majorHAnsi" w:hAnsiTheme="majorHAnsi" w:cs="Helvetica"/>
          <w:sz w:val="20"/>
          <w:szCs w:val="20"/>
        </w:rPr>
        <w:t>Ruitenberg</w:t>
      </w:r>
      <w:proofErr w:type="spellEnd"/>
      <w:r w:rsidRPr="00245A80">
        <w:rPr>
          <w:rFonts w:asciiTheme="majorHAnsi" w:hAnsiTheme="majorHAnsi" w:cs="Helvetica"/>
          <w:sz w:val="20"/>
          <w:szCs w:val="20"/>
        </w:rPr>
        <w:t xml:space="preserve">, M., De Dios, Y., Gadd, N., Wood, S., </w:t>
      </w:r>
      <w:r w:rsidRPr="00245A80">
        <w:rPr>
          <w:rFonts w:asciiTheme="majorHAnsi" w:hAnsiTheme="majorHAnsi" w:cs="Helvetica"/>
          <w:b/>
          <w:sz w:val="20"/>
          <w:szCs w:val="20"/>
        </w:rPr>
        <w:t>Reuter-Lorenz, P.A.,</w:t>
      </w:r>
      <w:r w:rsidRPr="00245A80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245A80">
        <w:rPr>
          <w:rFonts w:asciiTheme="majorHAnsi" w:hAnsiTheme="majorHAnsi" w:cs="Helvetica"/>
          <w:sz w:val="20"/>
          <w:szCs w:val="20"/>
        </w:rPr>
        <w:t>Kofman</w:t>
      </w:r>
      <w:proofErr w:type="spellEnd"/>
      <w:r w:rsidRPr="00245A80">
        <w:rPr>
          <w:rFonts w:asciiTheme="majorHAnsi" w:hAnsiTheme="majorHAnsi" w:cs="Helvetica"/>
          <w:sz w:val="20"/>
          <w:szCs w:val="20"/>
        </w:rPr>
        <w:t xml:space="preserve">, I., Bloomberg, J., </w:t>
      </w:r>
      <w:proofErr w:type="spellStart"/>
      <w:r w:rsidRPr="00245A80">
        <w:rPr>
          <w:rFonts w:asciiTheme="majorHAnsi" w:hAnsiTheme="majorHAnsi" w:cs="Helvetica"/>
          <w:sz w:val="20"/>
          <w:szCs w:val="20"/>
        </w:rPr>
        <w:t>Mulavara</w:t>
      </w:r>
      <w:proofErr w:type="spellEnd"/>
      <w:r w:rsidRPr="00245A80">
        <w:rPr>
          <w:rFonts w:asciiTheme="majorHAnsi" w:hAnsiTheme="majorHAnsi" w:cs="Helvetica"/>
          <w:sz w:val="20"/>
          <w:szCs w:val="20"/>
        </w:rPr>
        <w:t>, A., &amp; Seidler, R., (</w:t>
      </w:r>
      <w:r w:rsidR="00A1560F" w:rsidRPr="00245A80">
        <w:rPr>
          <w:rFonts w:asciiTheme="majorHAnsi" w:hAnsiTheme="majorHAnsi" w:cs="Helvetica"/>
          <w:sz w:val="20"/>
          <w:szCs w:val="20"/>
        </w:rPr>
        <w:t>2017</w:t>
      </w:r>
      <w:r w:rsidRPr="00245A80">
        <w:rPr>
          <w:rFonts w:asciiTheme="majorHAnsi" w:hAnsiTheme="majorHAnsi" w:cs="Helvetica"/>
          <w:sz w:val="20"/>
          <w:szCs w:val="20"/>
        </w:rPr>
        <w:t xml:space="preserve">). Multi-day adaptation and savings in manual and locomotor tasks. </w:t>
      </w:r>
      <w:r w:rsidRPr="00245A80">
        <w:rPr>
          <w:rFonts w:asciiTheme="majorHAnsi" w:hAnsiTheme="majorHAnsi" w:cs="Helvetica"/>
          <w:b/>
          <w:i/>
          <w:sz w:val="20"/>
          <w:szCs w:val="20"/>
        </w:rPr>
        <w:t>Journal of Motor Behavior.</w:t>
      </w:r>
      <w:r w:rsidR="00A1560F" w:rsidRPr="00245A80">
        <w:rPr>
          <w:rFonts w:asciiTheme="majorHAnsi" w:hAnsiTheme="majorHAnsi" w:cs="Helvetica"/>
          <w:b/>
          <w:i/>
          <w:sz w:val="20"/>
          <w:szCs w:val="20"/>
        </w:rPr>
        <w:t xml:space="preserve"> </w:t>
      </w:r>
      <w:r w:rsidR="00A1560F" w:rsidRPr="00245A80">
        <w:rPr>
          <w:rFonts w:asciiTheme="majorHAnsi" w:hAnsiTheme="majorHAnsi" w:cs="`ıø†/5'38'A3aﬁ@"/>
          <w:sz w:val="20"/>
          <w:szCs w:val="20"/>
        </w:rPr>
        <w:t>DOI: 10.1080/00222895.2017.1371110</w:t>
      </w:r>
    </w:p>
    <w:p w14:paraId="2CC4EEF5" w14:textId="7763F8DD" w:rsidR="00644487" w:rsidRPr="00245A80" w:rsidRDefault="00644487" w:rsidP="00217438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Theme="majorHAnsi" w:hAnsiTheme="majorHAnsi"/>
          <w:sz w:val="20"/>
          <w:szCs w:val="20"/>
        </w:rPr>
        <w:t>Koppelmans</w:t>
      </w:r>
      <w:proofErr w:type="spellEnd"/>
      <w:r w:rsidRPr="00245A80">
        <w:rPr>
          <w:rFonts w:asciiTheme="majorHAnsi" w:hAnsiTheme="majorHAnsi"/>
          <w:sz w:val="20"/>
          <w:szCs w:val="20"/>
        </w:rPr>
        <w:t>, V., Bloomberg, J.J., De Dios, Y.E.,</w:t>
      </w:r>
      <w:r w:rsidR="00217438"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sz w:val="20"/>
          <w:szCs w:val="20"/>
        </w:rPr>
        <w:t xml:space="preserve">Wood, S.J., </w:t>
      </w:r>
      <w:r w:rsidRPr="00245A80">
        <w:rPr>
          <w:rFonts w:asciiTheme="majorHAnsi" w:hAnsiTheme="majorHAnsi"/>
          <w:b/>
          <w:sz w:val="20"/>
          <w:szCs w:val="20"/>
        </w:rPr>
        <w:t>Reuter-Lorenz, P.A.</w:t>
      </w:r>
      <w:proofErr w:type="gramStart"/>
      <w:r w:rsidRPr="00245A80">
        <w:rPr>
          <w:rFonts w:asciiTheme="majorHAnsi" w:hAnsiTheme="majorHAnsi"/>
          <w:b/>
          <w:sz w:val="20"/>
          <w:szCs w:val="20"/>
        </w:rPr>
        <w:t xml:space="preserve">, </w:t>
      </w:r>
      <w:r w:rsidRPr="00245A80">
        <w:rPr>
          <w:rFonts w:asciiTheme="majorHAnsi" w:hAnsiTheme="majorHAnsi"/>
          <w:b/>
          <w:bCs/>
          <w:sz w:val="20"/>
          <w:szCs w:val="20"/>
          <w:vertAlign w:val="superscript"/>
        </w:rPr>
        <w:t xml:space="preserve"> </w:t>
      </w:r>
      <w:proofErr w:type="spellStart"/>
      <w:r w:rsidRPr="00245A80">
        <w:rPr>
          <w:rFonts w:asciiTheme="majorHAnsi" w:hAnsiTheme="majorHAnsi"/>
          <w:sz w:val="20"/>
          <w:szCs w:val="20"/>
        </w:rPr>
        <w:t>Kofman</w:t>
      </w:r>
      <w:proofErr w:type="spellEnd"/>
      <w:proofErr w:type="gramEnd"/>
      <w:r w:rsidRPr="00245A80">
        <w:rPr>
          <w:rFonts w:asciiTheme="majorHAnsi" w:hAnsiTheme="majorHAnsi"/>
          <w:sz w:val="20"/>
          <w:szCs w:val="20"/>
        </w:rPr>
        <w:t xml:space="preserve">, I, </w:t>
      </w:r>
      <w:proofErr w:type="spellStart"/>
      <w:r w:rsidRPr="00245A80">
        <w:rPr>
          <w:rFonts w:asciiTheme="majorHAnsi" w:hAnsiTheme="majorHAnsi"/>
          <w:sz w:val="20"/>
          <w:szCs w:val="20"/>
        </w:rPr>
        <w:t>Riascos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R., </w:t>
      </w:r>
      <w:proofErr w:type="spellStart"/>
      <w:r w:rsidRPr="00245A80">
        <w:rPr>
          <w:rFonts w:asciiTheme="majorHAnsi" w:hAnsiTheme="majorHAnsi"/>
          <w:sz w:val="20"/>
          <w:szCs w:val="20"/>
        </w:rPr>
        <w:t>Mulavara</w:t>
      </w:r>
      <w:proofErr w:type="spellEnd"/>
      <w:r w:rsidRPr="00245A80">
        <w:rPr>
          <w:rFonts w:asciiTheme="majorHAnsi" w:hAnsiTheme="majorHAnsi"/>
          <w:sz w:val="20"/>
          <w:szCs w:val="20"/>
        </w:rPr>
        <w:t>, A.P., Seidler, R.D., (</w:t>
      </w:r>
      <w:r w:rsidR="00CD4030" w:rsidRPr="00245A80">
        <w:rPr>
          <w:rFonts w:asciiTheme="majorHAnsi" w:hAnsiTheme="majorHAnsi"/>
          <w:sz w:val="20"/>
          <w:szCs w:val="20"/>
        </w:rPr>
        <w:t>2017</w:t>
      </w:r>
      <w:r w:rsidRPr="00245A80">
        <w:rPr>
          <w:rFonts w:asciiTheme="majorHAnsi" w:hAnsiTheme="majorHAnsi"/>
          <w:sz w:val="20"/>
          <w:szCs w:val="20"/>
        </w:rPr>
        <w:t xml:space="preserve">). Brain plasticity and sensorimotor deterioration as a function of 70 days head down tilt bed rest. </w:t>
      </w:r>
      <w:proofErr w:type="spellStart"/>
      <w:r w:rsidR="00217438" w:rsidRPr="00245A80">
        <w:rPr>
          <w:rFonts w:asciiTheme="majorHAnsi" w:hAnsiTheme="majorHAnsi"/>
          <w:b/>
          <w:i/>
          <w:sz w:val="20"/>
          <w:szCs w:val="20"/>
        </w:rPr>
        <w:t>PLo</w:t>
      </w:r>
      <w:r w:rsidRPr="00245A80">
        <w:rPr>
          <w:rFonts w:asciiTheme="majorHAnsi" w:hAnsiTheme="majorHAnsi"/>
          <w:b/>
          <w:i/>
          <w:sz w:val="20"/>
          <w:szCs w:val="20"/>
        </w:rPr>
        <w:t>S</w:t>
      </w:r>
      <w:proofErr w:type="spellEnd"/>
      <w:r w:rsidRPr="00245A80">
        <w:rPr>
          <w:rFonts w:asciiTheme="majorHAnsi" w:hAnsiTheme="majorHAnsi"/>
          <w:b/>
          <w:i/>
          <w:sz w:val="20"/>
          <w:szCs w:val="20"/>
        </w:rPr>
        <w:t xml:space="preserve"> one.</w:t>
      </w:r>
      <w:r w:rsidR="00217438" w:rsidRPr="00245A8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21743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Aug 2; 12(8</w:t>
      </w:r>
      <w:proofErr w:type="gramStart"/>
      <w:r w:rsidR="0021743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) :e</w:t>
      </w:r>
      <w:proofErr w:type="gramEnd"/>
      <w:r w:rsidR="0021743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0182236</w:t>
      </w:r>
    </w:p>
    <w:p w14:paraId="57CF5894" w14:textId="3A536F7F" w:rsidR="004606E4" w:rsidRPr="00245A80" w:rsidRDefault="004606E4" w:rsidP="00C11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/>
        </w:rPr>
        <w:t>Koppelmans</w:t>
      </w:r>
      <w:proofErr w:type="spellEnd"/>
      <w:r w:rsidRPr="00245A80">
        <w:rPr>
          <w:rFonts w:asciiTheme="majorHAnsi" w:hAnsiTheme="majorHAnsi"/>
        </w:rPr>
        <w:t xml:space="preserve">, V., Pasternak, O, Bloomberg, J.J., De Dios, Y.E., Wood, S.J., </w:t>
      </w:r>
      <w:proofErr w:type="spellStart"/>
      <w:r w:rsidRPr="00245A80">
        <w:rPr>
          <w:rFonts w:asciiTheme="majorHAnsi" w:hAnsiTheme="majorHAnsi"/>
        </w:rPr>
        <w:t>Riascos</w:t>
      </w:r>
      <w:proofErr w:type="spellEnd"/>
      <w:r w:rsidRPr="00245A80">
        <w:rPr>
          <w:rFonts w:asciiTheme="majorHAnsi" w:hAnsiTheme="majorHAnsi"/>
        </w:rPr>
        <w:t xml:space="preserve">, R., </w:t>
      </w:r>
      <w:r w:rsidRPr="00245A80">
        <w:rPr>
          <w:rFonts w:asciiTheme="majorHAnsi" w:hAnsiTheme="majorHAnsi"/>
          <w:b/>
        </w:rPr>
        <w:t>Reuter-Lorenz,</w:t>
      </w:r>
      <w:r w:rsidR="0024427B" w:rsidRPr="00245A80">
        <w:rPr>
          <w:rFonts w:asciiTheme="majorHAnsi" w:hAnsiTheme="majorHAnsi"/>
          <w:b/>
        </w:rPr>
        <w:t xml:space="preserve"> </w:t>
      </w:r>
      <w:r w:rsidRPr="00245A80">
        <w:rPr>
          <w:rFonts w:asciiTheme="majorHAnsi" w:hAnsiTheme="majorHAnsi"/>
          <w:b/>
        </w:rPr>
        <w:t>P.A.</w:t>
      </w:r>
      <w:r w:rsidRPr="00245A80">
        <w:rPr>
          <w:rFonts w:asciiTheme="majorHAnsi" w:hAnsiTheme="majorHAnsi"/>
        </w:rPr>
        <w:t xml:space="preserve">, </w:t>
      </w:r>
      <w:proofErr w:type="spellStart"/>
      <w:r w:rsidRPr="00245A80">
        <w:rPr>
          <w:rFonts w:asciiTheme="majorHAnsi" w:hAnsiTheme="majorHAnsi"/>
        </w:rPr>
        <w:t>Kofman</w:t>
      </w:r>
      <w:proofErr w:type="spellEnd"/>
      <w:r w:rsidRPr="00245A80">
        <w:rPr>
          <w:rFonts w:asciiTheme="majorHAnsi" w:hAnsiTheme="majorHAnsi"/>
        </w:rPr>
        <w:t xml:space="preserve">, I.S., </w:t>
      </w:r>
      <w:proofErr w:type="spellStart"/>
      <w:r w:rsidRPr="00245A80">
        <w:rPr>
          <w:rFonts w:asciiTheme="majorHAnsi" w:hAnsiTheme="majorHAnsi"/>
        </w:rPr>
        <w:t>Mulavara</w:t>
      </w:r>
      <w:proofErr w:type="spellEnd"/>
      <w:r w:rsidRPr="00245A80">
        <w:rPr>
          <w:rFonts w:asciiTheme="majorHAnsi" w:hAnsiTheme="majorHAnsi"/>
        </w:rPr>
        <w:t xml:space="preserve">, A.P., Seidler, R.D. (2017) Intracranial fluid redistribution but no white matter microstructural changes during a spaceflight analog. </w:t>
      </w:r>
      <w:r w:rsidRPr="00245A80">
        <w:rPr>
          <w:rFonts w:asciiTheme="majorHAnsi" w:hAnsiTheme="majorHAnsi"/>
          <w:b/>
          <w:i/>
        </w:rPr>
        <w:t>Scientific Reports</w:t>
      </w:r>
      <w:r w:rsidR="00217438" w:rsidRPr="00245A80">
        <w:rPr>
          <w:rFonts w:asciiTheme="majorHAnsi" w:hAnsiTheme="majorHAnsi"/>
          <w:b/>
          <w:i/>
        </w:rPr>
        <w:t xml:space="preserve">. </w:t>
      </w:r>
      <w:r w:rsidR="00217438" w:rsidRPr="00245A80">
        <w:rPr>
          <w:rFonts w:asciiTheme="majorHAnsi" w:hAnsiTheme="majorHAnsi"/>
        </w:rPr>
        <w:t>7, 3154</w:t>
      </w:r>
      <w:r w:rsidRPr="00245A80">
        <w:rPr>
          <w:rFonts w:asciiTheme="majorHAnsi" w:hAnsiTheme="majorHAnsi"/>
        </w:rPr>
        <w:t>.</w:t>
      </w:r>
    </w:p>
    <w:p w14:paraId="17EFA2A9" w14:textId="77777777" w:rsidR="00961293" w:rsidRPr="00245A80" w:rsidRDefault="00C11D40" w:rsidP="00961293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proofErr w:type="spellStart"/>
      <w:r w:rsidRPr="00245A80">
        <w:rPr>
          <w:rFonts w:asciiTheme="majorHAnsi" w:hAnsiTheme="majorHAnsi"/>
          <w:sz w:val="20"/>
          <w:szCs w:val="20"/>
        </w:rPr>
        <w:t>Festini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S.B. &amp; </w:t>
      </w:r>
      <w:r w:rsidRPr="00245A80">
        <w:rPr>
          <w:rFonts w:asciiTheme="majorHAnsi" w:hAnsiTheme="majorHAnsi"/>
          <w:b/>
          <w:sz w:val="20"/>
          <w:szCs w:val="20"/>
        </w:rPr>
        <w:t>Reuter-Lorenz, P.A.</w:t>
      </w:r>
      <w:r w:rsidRPr="00245A80">
        <w:rPr>
          <w:rFonts w:asciiTheme="majorHAnsi" w:hAnsiTheme="majorHAnsi"/>
          <w:sz w:val="20"/>
          <w:szCs w:val="20"/>
        </w:rPr>
        <w:t xml:space="preserve"> (2017).  </w:t>
      </w:r>
      <w:r w:rsidRPr="00245A80">
        <w:rPr>
          <w:rFonts w:asciiTheme="majorHAnsi" w:hAnsiTheme="majorHAnsi" w:cs="Helvetica"/>
          <w:sz w:val="20"/>
          <w:szCs w:val="20"/>
        </w:rPr>
        <w:t>Rehearsal of to-be-remembered items is unnecessary to perform directed forgetting within working memory: Support for an active control mechanism</w:t>
      </w:r>
      <w:r w:rsidRPr="00245A80">
        <w:rPr>
          <w:rFonts w:asciiTheme="majorHAnsi" w:hAnsiTheme="majorHAnsi"/>
          <w:sz w:val="20"/>
          <w:szCs w:val="20"/>
        </w:rPr>
        <w:t xml:space="preserve">.  </w:t>
      </w:r>
      <w:r w:rsidRPr="00245A80">
        <w:rPr>
          <w:rFonts w:asciiTheme="majorHAnsi" w:hAnsiTheme="majorHAnsi"/>
          <w:b/>
          <w:i/>
          <w:sz w:val="20"/>
          <w:szCs w:val="20"/>
        </w:rPr>
        <w:t xml:space="preserve">Journal of </w:t>
      </w:r>
      <w:r w:rsidRPr="00245A80">
        <w:rPr>
          <w:rFonts w:asciiTheme="majorHAnsi" w:hAnsiTheme="majorHAnsi"/>
          <w:b/>
          <w:i/>
          <w:sz w:val="20"/>
          <w:szCs w:val="20"/>
        </w:rPr>
        <w:lastRenderedPageBreak/>
        <w:t>Experimental Psychology:  Learning, Memory &amp; Cognition.</w:t>
      </w:r>
      <w:r w:rsidRPr="00245A80">
        <w:rPr>
          <w:rStyle w:val="apple-converted-space"/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Pr="00245A80">
        <w:rPr>
          <w:rFonts w:asciiTheme="majorHAnsi" w:hAnsiTheme="majorHAnsi" w:cs="Arial"/>
          <w:b/>
          <w:color w:val="000000"/>
          <w:sz w:val="20"/>
          <w:szCs w:val="20"/>
        </w:rPr>
        <w:t> </w:t>
      </w:r>
      <w:r w:rsidRPr="00245A80">
        <w:rPr>
          <w:rFonts w:asciiTheme="majorHAnsi" w:hAnsiTheme="majorHAnsi" w:cs="Arial"/>
          <w:color w:val="000000"/>
          <w:sz w:val="20"/>
          <w:szCs w:val="20"/>
        </w:rPr>
        <w:t xml:space="preserve">43(1):94-108. </w:t>
      </w:r>
      <w:proofErr w:type="spellStart"/>
      <w:r w:rsidRPr="00245A80">
        <w:rPr>
          <w:rFonts w:asciiTheme="majorHAnsi" w:hAnsiTheme="majorHAnsi" w:cs="Arial"/>
          <w:color w:val="000000"/>
          <w:sz w:val="20"/>
          <w:szCs w:val="20"/>
        </w:rPr>
        <w:t>doi</w:t>
      </w:r>
      <w:proofErr w:type="spellEnd"/>
      <w:r w:rsidRPr="00245A80">
        <w:rPr>
          <w:rFonts w:asciiTheme="majorHAnsi" w:hAnsiTheme="majorHAnsi" w:cs="Arial"/>
          <w:color w:val="000000"/>
          <w:sz w:val="20"/>
          <w:szCs w:val="20"/>
        </w:rPr>
        <w:t>: 10.1037/xlm0000308.</w:t>
      </w:r>
      <w:r w:rsidRPr="00245A80">
        <w:rPr>
          <w:rFonts w:asciiTheme="majorHAnsi" w:hAnsiTheme="majorHAnsi" w:cs="Arial"/>
          <w:color w:val="575757"/>
          <w:sz w:val="20"/>
          <w:szCs w:val="20"/>
        </w:rPr>
        <w:t xml:space="preserve"> PMID: 27668484</w:t>
      </w:r>
    </w:p>
    <w:p w14:paraId="07497C1D" w14:textId="412DDCB8" w:rsidR="00C33676" w:rsidRPr="00245A80" w:rsidRDefault="00C33676" w:rsidP="00961293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Jung, M., Zhang, M., Askren, M.K., Berman, M.G., Peltier, S., Hayes, D.F., Therrien, B., </w:t>
      </w:r>
      <w:r w:rsidRPr="00245A80">
        <w:rPr>
          <w:rFonts w:ascii="Calibri" w:hAnsi="Calibri"/>
          <w:b/>
          <w:sz w:val="20"/>
          <w:szCs w:val="20"/>
        </w:rPr>
        <w:t xml:space="preserve">Reuter-Lorenz, </w:t>
      </w:r>
      <w:r w:rsidRPr="00245A80">
        <w:rPr>
          <w:rFonts w:ascii="Calibri" w:hAnsi="Calibri"/>
          <w:sz w:val="20"/>
          <w:szCs w:val="20"/>
        </w:rPr>
        <w:t xml:space="preserve">P.A.,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(2017). </w:t>
      </w:r>
      <w:r w:rsidR="00D56861" w:rsidRPr="00245A80">
        <w:rPr>
          <w:rFonts w:ascii="Calibri" w:hAnsi="Calibri" w:cs="Georgia"/>
          <w:sz w:val="20"/>
          <w:szCs w:val="20"/>
        </w:rPr>
        <w:t>Cognitive dysfunction and symptom burden in women treated for breast cancer: A Prospective behavioral and fMRI a</w:t>
      </w:r>
      <w:r w:rsidRPr="00245A80">
        <w:rPr>
          <w:rFonts w:ascii="Calibri" w:hAnsi="Calibri" w:cs="Georgia"/>
          <w:sz w:val="20"/>
          <w:szCs w:val="20"/>
        </w:rPr>
        <w:t xml:space="preserve">nalysis. </w:t>
      </w:r>
      <w:r w:rsidRPr="00245A80">
        <w:rPr>
          <w:rFonts w:ascii="Calibri" w:hAnsi="Calibri" w:cs="Georgia"/>
          <w:b/>
          <w:i/>
          <w:sz w:val="20"/>
          <w:szCs w:val="20"/>
        </w:rPr>
        <w:t>Brain Imaging and Behavior</w:t>
      </w:r>
      <w:r w:rsidRPr="00245A80">
        <w:rPr>
          <w:rFonts w:ascii="Calibri" w:hAnsi="Calibri" w:cs="Georgia"/>
          <w:i/>
          <w:sz w:val="20"/>
          <w:szCs w:val="20"/>
        </w:rPr>
        <w:t xml:space="preserve">. DOI </w:t>
      </w:r>
      <w:r w:rsidRPr="00245A80">
        <w:rPr>
          <w:rFonts w:asciiTheme="majorHAnsi" w:hAnsiTheme="majorHAnsi" w:cs="Arial"/>
          <w:color w:val="262626"/>
          <w:sz w:val="20"/>
          <w:szCs w:val="20"/>
        </w:rPr>
        <w:t>10.1007/s11682-016-95</w:t>
      </w:r>
      <w:r w:rsidRPr="00245A80">
        <w:rPr>
          <w:rFonts w:asciiTheme="majorHAnsi" w:hAnsiTheme="majorHAnsi" w:cs="Arial"/>
          <w:sz w:val="20"/>
          <w:szCs w:val="20"/>
        </w:rPr>
        <w:t>07-</w:t>
      </w:r>
      <w:proofErr w:type="gramStart"/>
      <w:r w:rsidRPr="00245A80">
        <w:rPr>
          <w:rFonts w:asciiTheme="majorHAnsi" w:hAnsiTheme="majorHAnsi" w:cs="Arial"/>
          <w:sz w:val="20"/>
          <w:szCs w:val="20"/>
        </w:rPr>
        <w:t>8  PMID</w:t>
      </w:r>
      <w:proofErr w:type="gramEnd"/>
      <w:r w:rsidRPr="00245A80">
        <w:rPr>
          <w:rFonts w:asciiTheme="majorHAnsi" w:hAnsiTheme="majorHAnsi" w:cs="Arial"/>
          <w:sz w:val="20"/>
          <w:szCs w:val="20"/>
        </w:rPr>
        <w:t>:26809289</w:t>
      </w:r>
    </w:p>
    <w:p w14:paraId="0B7D4891" w14:textId="13E56CA3" w:rsidR="00C11D40" w:rsidRPr="00245A80" w:rsidRDefault="00153142" w:rsidP="00C11D4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5A80">
        <w:rPr>
          <w:rFonts w:asciiTheme="majorHAnsi" w:hAnsiTheme="majorHAnsi"/>
          <w:sz w:val="20"/>
          <w:szCs w:val="20"/>
        </w:rPr>
        <w:t>I</w:t>
      </w:r>
      <w:r w:rsidR="00E31BBA" w:rsidRPr="00245A80">
        <w:rPr>
          <w:rFonts w:asciiTheme="majorHAnsi" w:hAnsiTheme="majorHAnsi"/>
          <w:sz w:val="20"/>
          <w:szCs w:val="20"/>
        </w:rPr>
        <w:t xml:space="preserve">ordan, A., &amp; </w:t>
      </w:r>
      <w:r w:rsidR="00E31BBA" w:rsidRPr="00245A80">
        <w:rPr>
          <w:rFonts w:asciiTheme="majorHAnsi" w:hAnsiTheme="majorHAnsi"/>
          <w:b/>
          <w:sz w:val="20"/>
          <w:szCs w:val="20"/>
        </w:rPr>
        <w:t>Reuter-Lorenz, P.A.</w:t>
      </w:r>
      <w:r w:rsidR="00E31BBA" w:rsidRPr="00245A80">
        <w:rPr>
          <w:rFonts w:asciiTheme="majorHAnsi" w:hAnsiTheme="majorHAnsi"/>
          <w:sz w:val="20"/>
          <w:szCs w:val="20"/>
        </w:rPr>
        <w:t xml:space="preserve"> (</w:t>
      </w:r>
      <w:r w:rsidR="00FE502F" w:rsidRPr="00245A80">
        <w:rPr>
          <w:rFonts w:asciiTheme="majorHAnsi" w:hAnsiTheme="majorHAnsi"/>
          <w:sz w:val="20"/>
          <w:szCs w:val="20"/>
        </w:rPr>
        <w:t>2016</w:t>
      </w:r>
      <w:r w:rsidR="00E31BBA" w:rsidRPr="00245A80">
        <w:rPr>
          <w:rFonts w:asciiTheme="majorHAnsi" w:hAnsiTheme="majorHAnsi"/>
          <w:sz w:val="20"/>
          <w:szCs w:val="20"/>
        </w:rPr>
        <w:t>). Age-related change and the predictive value of the ‘resting state’: A commentary on Campbell and Schacter.</w:t>
      </w:r>
      <w:r w:rsidR="00B16C56" w:rsidRPr="00245A80">
        <w:rPr>
          <w:rFonts w:asciiTheme="majorHAnsi" w:hAnsiTheme="majorHAnsi"/>
          <w:sz w:val="20"/>
          <w:szCs w:val="20"/>
        </w:rPr>
        <w:t xml:space="preserve">  </w:t>
      </w:r>
      <w:r w:rsidR="00B16C56" w:rsidRPr="00245A80">
        <w:rPr>
          <w:rFonts w:asciiTheme="majorHAnsi" w:hAnsiTheme="majorHAnsi"/>
          <w:b/>
          <w:i/>
          <w:sz w:val="20"/>
          <w:szCs w:val="20"/>
        </w:rPr>
        <w:t>Language, Cognition and Neuroscience</w:t>
      </w:r>
      <w:r w:rsidR="00B16C56" w:rsidRPr="00245A80">
        <w:rPr>
          <w:rFonts w:asciiTheme="majorHAnsi" w:hAnsiTheme="majorHAnsi"/>
          <w:i/>
          <w:sz w:val="20"/>
          <w:szCs w:val="20"/>
        </w:rPr>
        <w:t>.</w:t>
      </w:r>
      <w:r w:rsidR="00C972DD" w:rsidRPr="00245A80">
        <w:rPr>
          <w:rFonts w:asciiTheme="majorHAnsi" w:hAnsiTheme="majorHAnsi"/>
          <w:sz w:val="20"/>
          <w:szCs w:val="20"/>
        </w:rPr>
        <w:t xml:space="preserve"> Published on line October 18, 2016.</w:t>
      </w:r>
      <w:r w:rsidR="00961293" w:rsidRPr="00245A80">
        <w:rPr>
          <w:rFonts w:asciiTheme="majorHAnsi" w:hAnsiTheme="majorHAnsi"/>
          <w:sz w:val="20"/>
          <w:szCs w:val="20"/>
        </w:rPr>
        <w:t xml:space="preserve"> http://dx.doi.org/10.1080/23273798.2016.1242759</w:t>
      </w:r>
    </w:p>
    <w:p w14:paraId="6066140A" w14:textId="63855C64" w:rsidR="0052007D" w:rsidRPr="00245A80" w:rsidRDefault="006F7285" w:rsidP="0052007D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5A80">
        <w:rPr>
          <w:rFonts w:asciiTheme="majorHAnsi" w:hAnsiTheme="majorHAnsi"/>
          <w:sz w:val="20"/>
          <w:szCs w:val="20"/>
        </w:rPr>
        <w:t xml:space="preserve">Yuan, P.,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Koppelmans</w:t>
      </w:r>
      <w:proofErr w:type="spellEnd"/>
      <w:r w:rsidRPr="00245A80">
        <w:rPr>
          <w:rFonts w:asciiTheme="majorHAnsi" w:hAnsiTheme="majorHAnsi"/>
          <w:bCs/>
          <w:sz w:val="20"/>
          <w:szCs w:val="20"/>
          <w:vertAlign w:val="superscript"/>
        </w:rPr>
        <w:t xml:space="preserve">, </w:t>
      </w:r>
      <w:r w:rsidRPr="00245A80">
        <w:rPr>
          <w:rFonts w:asciiTheme="majorHAnsi" w:hAnsiTheme="majorHAnsi"/>
          <w:bCs/>
          <w:sz w:val="20"/>
          <w:szCs w:val="20"/>
        </w:rPr>
        <w:t xml:space="preserve">V., </w:t>
      </w:r>
      <w:r w:rsidRPr="00245A80">
        <w:rPr>
          <w:rFonts w:asciiTheme="majorHAnsi" w:hAnsiTheme="majorHAnsi"/>
          <w:b/>
          <w:bCs/>
          <w:sz w:val="20"/>
          <w:szCs w:val="20"/>
        </w:rPr>
        <w:t>Reuter-Lorenz, P.A.,</w:t>
      </w:r>
      <w:r w:rsidRPr="00245A80">
        <w:rPr>
          <w:rFonts w:asciiTheme="majorHAnsi" w:hAnsiTheme="majorHAnsi"/>
          <w:bCs/>
          <w:sz w:val="20"/>
          <w:szCs w:val="20"/>
        </w:rPr>
        <w:t xml:space="preserve"> De Dios, D.V.,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Szecsy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D., </w:t>
      </w:r>
      <w:proofErr w:type="spellStart"/>
      <w:proofErr w:type="gramStart"/>
      <w:r w:rsidRPr="00245A80">
        <w:rPr>
          <w:rFonts w:asciiTheme="majorHAnsi" w:hAnsiTheme="majorHAnsi"/>
          <w:bCs/>
          <w:sz w:val="20"/>
          <w:szCs w:val="20"/>
        </w:rPr>
        <w:t>Gadd,N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>.</w:t>
      </w:r>
      <w:proofErr w:type="gramEnd"/>
      <w:r w:rsidRPr="00245A80">
        <w:rPr>
          <w:rFonts w:asciiTheme="majorHAnsi" w:hAnsiTheme="majorHAnsi"/>
          <w:bCs/>
          <w:sz w:val="20"/>
          <w:szCs w:val="20"/>
        </w:rPr>
        <w:t xml:space="preserve">, Wood, S. J.,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Riascos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R.,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Kofman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I., Bloomberg, J. J.,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Mulavara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>, A. P., and Seidler, R.D. (</w:t>
      </w:r>
      <w:r w:rsidR="003F2962" w:rsidRPr="00245A80">
        <w:rPr>
          <w:rFonts w:asciiTheme="majorHAnsi" w:hAnsiTheme="majorHAnsi"/>
          <w:bCs/>
          <w:sz w:val="20"/>
          <w:szCs w:val="20"/>
        </w:rPr>
        <w:t>2016</w:t>
      </w:r>
      <w:r w:rsidRPr="00245A80">
        <w:rPr>
          <w:rFonts w:asciiTheme="majorHAnsi" w:hAnsiTheme="majorHAnsi"/>
          <w:bCs/>
          <w:sz w:val="20"/>
          <w:szCs w:val="20"/>
        </w:rPr>
        <w:t>).</w:t>
      </w:r>
      <w:r w:rsidRPr="00245A80">
        <w:rPr>
          <w:rFonts w:asciiTheme="majorHAnsi" w:hAnsiTheme="majorHAnsi"/>
          <w:bCs/>
          <w:sz w:val="20"/>
          <w:szCs w:val="20"/>
          <w:vertAlign w:val="superscript"/>
        </w:rPr>
        <w:t xml:space="preserve"> </w:t>
      </w:r>
      <w:r w:rsidRPr="00245A80">
        <w:rPr>
          <w:rFonts w:asciiTheme="majorHAnsi" w:hAnsiTheme="majorHAnsi"/>
          <w:sz w:val="20"/>
          <w:szCs w:val="20"/>
        </w:rPr>
        <w:t>Impaired dual task performance and increased brain activation with 70-days head-down bed rest.</w:t>
      </w:r>
      <w:r w:rsidR="003F2962" w:rsidRPr="00245A80">
        <w:rPr>
          <w:rFonts w:asciiTheme="majorHAnsi" w:hAnsiTheme="majorHAnsi"/>
          <w:sz w:val="20"/>
          <w:szCs w:val="20"/>
        </w:rPr>
        <w:t xml:space="preserve"> </w:t>
      </w:r>
      <w:r w:rsidR="003F2962" w:rsidRPr="00245A80">
        <w:rPr>
          <w:rFonts w:asciiTheme="majorHAnsi" w:hAnsiTheme="majorHAnsi" w:cs="Helvetica"/>
          <w:b/>
          <w:i/>
          <w:sz w:val="20"/>
          <w:szCs w:val="20"/>
        </w:rPr>
        <w:t>Frontiers in Systems Neuroscience</w:t>
      </w:r>
      <w:r w:rsidR="003F2962" w:rsidRPr="00245A80">
        <w:rPr>
          <w:rFonts w:asciiTheme="majorHAnsi" w:hAnsiTheme="majorHAnsi" w:cs="Helvetica"/>
          <w:b/>
          <w:sz w:val="20"/>
          <w:szCs w:val="20"/>
        </w:rPr>
        <w:t>.</w:t>
      </w:r>
      <w:r w:rsidR="00781818" w:rsidRPr="00245A80">
        <w:rPr>
          <w:rFonts w:asciiTheme="majorHAnsi" w:hAnsiTheme="majorHAnsi" w:cs="Helvetica"/>
          <w:sz w:val="20"/>
          <w:szCs w:val="20"/>
        </w:rPr>
        <w:t xml:space="preserve"> </w:t>
      </w:r>
      <w:r w:rsidR="0078181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Aug 23;</w:t>
      </w:r>
      <w:r w:rsidR="00961293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="0078181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10:71. </w:t>
      </w:r>
      <w:proofErr w:type="spellStart"/>
      <w:r w:rsidR="0078181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781818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: 10.3389/fnsys.2016.00071. PMID 27601982</w:t>
      </w:r>
    </w:p>
    <w:p w14:paraId="3EEDF438" w14:textId="0E36447E" w:rsidR="002F2EE3" w:rsidRPr="00245A80" w:rsidRDefault="0052007D" w:rsidP="0052007D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Churchill, N. W., Spring, R., Grady, C., </w:t>
      </w:r>
      <w:proofErr w:type="spellStart"/>
      <w:r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Cimprich</w:t>
      </w:r>
      <w:proofErr w:type="spellEnd"/>
      <w:r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, B., Askren, M.K., </w:t>
      </w:r>
      <w:r w:rsidRPr="00245A80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Reuter-Lorenz, P.A.,</w:t>
      </w:r>
      <w:r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Jung, M.S., Peltier, S., Strother,</w:t>
      </w:r>
      <w:r w:rsidR="006B081F"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</w:t>
      </w:r>
      <w:r w:rsidRPr="00245A8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S., &amp; Berman, M.</w:t>
      </w:r>
      <w:r w:rsidRPr="00245A80">
        <w:rPr>
          <w:rFonts w:ascii="Calibri" w:hAnsi="Calibri" w:cs="'ΩHˇøÏxÂ'1"/>
          <w:sz w:val="20"/>
          <w:szCs w:val="20"/>
        </w:rPr>
        <w:t xml:space="preserve"> (</w:t>
      </w:r>
      <w:r w:rsidR="002B6A4A" w:rsidRPr="00245A80">
        <w:rPr>
          <w:rFonts w:ascii="Calibri" w:hAnsi="Calibri" w:cs="'ΩHˇøÏxÂ'1"/>
          <w:sz w:val="20"/>
          <w:szCs w:val="20"/>
        </w:rPr>
        <w:t>2016</w:t>
      </w:r>
      <w:r w:rsidRPr="00245A80">
        <w:rPr>
          <w:rFonts w:ascii="Calibri" w:hAnsi="Calibri" w:cs="'ΩHˇøÏxÂ'1"/>
          <w:sz w:val="20"/>
          <w:szCs w:val="20"/>
        </w:rPr>
        <w:t xml:space="preserve">).  </w:t>
      </w:r>
      <w:r w:rsidR="002F2EE3" w:rsidRPr="00245A80">
        <w:rPr>
          <w:rFonts w:asciiTheme="majorHAnsi" w:hAnsiTheme="majorHAnsi" w:cs="Helvetica"/>
          <w:sz w:val="20"/>
          <w:szCs w:val="20"/>
        </w:rPr>
        <w:t>The suppression scale-free fMRI brain dynamics across three different sources of effort: aging, task novelty and task difficulty.</w:t>
      </w:r>
      <w:r w:rsidR="002626DA" w:rsidRPr="00245A80">
        <w:rPr>
          <w:rFonts w:asciiTheme="majorHAnsi" w:hAnsiTheme="majorHAnsi" w:cs="Helvetica"/>
          <w:sz w:val="20"/>
          <w:szCs w:val="20"/>
        </w:rPr>
        <w:t xml:space="preserve"> </w:t>
      </w:r>
      <w:r w:rsidR="002626DA" w:rsidRPr="00245A80">
        <w:rPr>
          <w:rFonts w:asciiTheme="majorHAnsi" w:hAnsiTheme="majorHAnsi" w:cs="Helvetica"/>
          <w:b/>
          <w:i/>
          <w:sz w:val="20"/>
          <w:szCs w:val="20"/>
        </w:rPr>
        <w:t>Scientific Reports.</w:t>
      </w:r>
      <w:r w:rsidR="00781818" w:rsidRPr="00245A80">
        <w:rPr>
          <w:rFonts w:asciiTheme="majorHAnsi" w:hAnsiTheme="majorHAnsi"/>
          <w:sz w:val="20"/>
          <w:szCs w:val="20"/>
        </w:rPr>
        <w:t xml:space="preserve"> Aug 8;</w:t>
      </w:r>
      <w:r w:rsidR="00961293" w:rsidRPr="00245A80">
        <w:rPr>
          <w:rFonts w:asciiTheme="majorHAnsi" w:hAnsiTheme="majorHAnsi"/>
          <w:sz w:val="20"/>
          <w:szCs w:val="20"/>
        </w:rPr>
        <w:t xml:space="preserve"> </w:t>
      </w:r>
      <w:r w:rsidR="00781818" w:rsidRPr="00245A80">
        <w:rPr>
          <w:rFonts w:asciiTheme="majorHAnsi" w:hAnsiTheme="majorHAnsi"/>
          <w:sz w:val="20"/>
          <w:szCs w:val="20"/>
        </w:rPr>
        <w:t xml:space="preserve">6:30895. </w:t>
      </w:r>
      <w:proofErr w:type="spellStart"/>
      <w:r w:rsidR="00781818" w:rsidRPr="00245A80">
        <w:rPr>
          <w:rFonts w:asciiTheme="majorHAnsi" w:hAnsiTheme="majorHAnsi"/>
          <w:sz w:val="20"/>
          <w:szCs w:val="20"/>
        </w:rPr>
        <w:t>doi</w:t>
      </w:r>
      <w:proofErr w:type="spellEnd"/>
      <w:r w:rsidR="00781818" w:rsidRPr="00245A80">
        <w:rPr>
          <w:rFonts w:asciiTheme="majorHAnsi" w:hAnsiTheme="majorHAnsi"/>
          <w:sz w:val="20"/>
          <w:szCs w:val="20"/>
        </w:rPr>
        <w:t>: 10.1038/srep30895. PMID: 26498696</w:t>
      </w:r>
    </w:p>
    <w:p w14:paraId="47E607E0" w14:textId="444FF8F6" w:rsidR="006B081F" w:rsidRPr="00245A80" w:rsidRDefault="006B081F" w:rsidP="007F6951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 w:cs="Helvetica"/>
          <w:sz w:val="20"/>
          <w:szCs w:val="20"/>
        </w:rPr>
        <w:t xml:space="preserve">Cassady, K.E., </w:t>
      </w:r>
      <w:proofErr w:type="spellStart"/>
      <w:r w:rsidRPr="00245A80">
        <w:rPr>
          <w:rFonts w:ascii="Calibri" w:hAnsi="Calibri" w:cs="Helvetica"/>
          <w:sz w:val="20"/>
          <w:szCs w:val="20"/>
        </w:rPr>
        <w:t>Koppelmans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V., </w:t>
      </w:r>
      <w:r w:rsidRPr="00245A80">
        <w:rPr>
          <w:rFonts w:ascii="Calibri" w:hAnsi="Calibri" w:cs="Helvetica"/>
          <w:b/>
          <w:sz w:val="20"/>
          <w:szCs w:val="20"/>
        </w:rPr>
        <w:t>Reuter-Lorenz, P.A.</w:t>
      </w:r>
      <w:r w:rsidRPr="00245A80">
        <w:rPr>
          <w:rFonts w:ascii="Calibri" w:hAnsi="Calibri" w:cs="Helvetica"/>
          <w:sz w:val="20"/>
          <w:szCs w:val="20"/>
        </w:rPr>
        <w:t>, De Dios, Y.E., G</w:t>
      </w:r>
      <w:r w:rsidRPr="00245A80">
        <w:rPr>
          <w:rFonts w:asciiTheme="majorHAnsi" w:hAnsiTheme="majorHAnsi" w:cs="Helvetica"/>
          <w:sz w:val="20"/>
          <w:szCs w:val="20"/>
        </w:rPr>
        <w:t xml:space="preserve">add, N.E., Wood, S.J., </w:t>
      </w:r>
      <w:proofErr w:type="spellStart"/>
      <w:r w:rsidRPr="00245A80">
        <w:rPr>
          <w:rFonts w:asciiTheme="majorHAnsi" w:hAnsiTheme="majorHAnsi" w:cs="Helvetica"/>
          <w:sz w:val="20"/>
          <w:szCs w:val="20"/>
        </w:rPr>
        <w:t>Riascos</w:t>
      </w:r>
      <w:proofErr w:type="spellEnd"/>
      <w:r w:rsidRPr="00245A80">
        <w:rPr>
          <w:rFonts w:asciiTheme="majorHAnsi" w:hAnsiTheme="majorHAnsi" w:cs="Helvetica"/>
          <w:sz w:val="20"/>
          <w:szCs w:val="20"/>
        </w:rPr>
        <w:t xml:space="preserve">, R., </w:t>
      </w:r>
      <w:proofErr w:type="spellStart"/>
      <w:proofErr w:type="gramStart"/>
      <w:r w:rsidRPr="00245A80">
        <w:rPr>
          <w:rFonts w:ascii="Calibri" w:hAnsi="Calibri" w:cs="Helvetica"/>
          <w:sz w:val="20"/>
          <w:szCs w:val="20"/>
        </w:rPr>
        <w:t>Kofman,I</w:t>
      </w:r>
      <w:proofErr w:type="spellEnd"/>
      <w:r w:rsidRPr="00245A80">
        <w:rPr>
          <w:rFonts w:ascii="Calibri" w:hAnsi="Calibri" w:cs="Helvetica"/>
          <w:sz w:val="20"/>
          <w:szCs w:val="20"/>
        </w:rPr>
        <w:t>.</w:t>
      </w:r>
      <w:proofErr w:type="gramEnd"/>
      <w:r w:rsidRPr="00245A80">
        <w:rPr>
          <w:rFonts w:ascii="Calibri" w:hAnsi="Calibri" w:cs="Helvetica"/>
          <w:sz w:val="20"/>
          <w:szCs w:val="20"/>
        </w:rPr>
        <w:t xml:space="preserve">, Bloomberg, J., </w:t>
      </w:r>
      <w:proofErr w:type="spellStart"/>
      <w:r w:rsidRPr="00245A80">
        <w:rPr>
          <w:rFonts w:ascii="Calibri" w:hAnsi="Calibri" w:cs="Helvetica"/>
          <w:sz w:val="20"/>
          <w:szCs w:val="20"/>
        </w:rPr>
        <w:t>Mulavara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A. P., &amp; Seidler, R.D. (2016) </w:t>
      </w:r>
      <w:r w:rsidRPr="00245A80">
        <w:rPr>
          <w:rFonts w:asciiTheme="majorHAnsi" w:hAnsiTheme="majorHAnsi" w:cs="Helvetica"/>
          <w:sz w:val="20"/>
          <w:szCs w:val="20"/>
        </w:rPr>
        <w:t xml:space="preserve">Effects of a spaceflight analog environment on brain connectivity and behavior. </w:t>
      </w:r>
      <w:r w:rsidRPr="00245A80">
        <w:rPr>
          <w:rFonts w:asciiTheme="majorHAnsi" w:hAnsiTheme="majorHAnsi" w:cs="Helvetica"/>
          <w:b/>
          <w:i/>
          <w:sz w:val="20"/>
          <w:szCs w:val="20"/>
        </w:rPr>
        <w:t>Neuroimage</w:t>
      </w:r>
      <w:r w:rsidRPr="00245A80">
        <w:rPr>
          <w:rFonts w:asciiTheme="majorHAnsi" w:hAnsiTheme="majorHAnsi" w:cs="Helvetica"/>
          <w:sz w:val="20"/>
          <w:szCs w:val="20"/>
        </w:rPr>
        <w:t>.</w:t>
      </w:r>
      <w:r w:rsidR="007F6951" w:rsidRPr="00245A80">
        <w:rPr>
          <w:rFonts w:asciiTheme="majorHAnsi" w:hAnsiTheme="majorHAnsi" w:cs="Helvetica"/>
          <w:sz w:val="20"/>
          <w:szCs w:val="20"/>
        </w:rPr>
        <w:t xml:space="preserve"> </w:t>
      </w:r>
      <w:r w:rsidR="007F6951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Jul </w:t>
      </w:r>
      <w:proofErr w:type="gramStart"/>
      <w:r w:rsidR="007F6951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14;141:18</w:t>
      </w:r>
      <w:proofErr w:type="gramEnd"/>
      <w:r w:rsidR="007F6951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-30. </w:t>
      </w:r>
      <w:proofErr w:type="spellStart"/>
      <w:r w:rsidR="007F6951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7F6951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: 10.1016/j.neuroimage.2016.07.029.</w:t>
      </w:r>
    </w:p>
    <w:p w14:paraId="31977D3C" w14:textId="5531280D" w:rsidR="00171653" w:rsidRPr="00245A80" w:rsidRDefault="00171653" w:rsidP="00A77954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Theme="majorHAnsi" w:hAnsiTheme="majorHAnsi"/>
          <w:b/>
          <w:color w:val="000000"/>
          <w:sz w:val="20"/>
          <w:szCs w:val="20"/>
        </w:rPr>
        <w:t>Reuter-Lorenz</w:t>
      </w:r>
      <w:r w:rsidRPr="00245A80">
        <w:rPr>
          <w:rFonts w:asciiTheme="majorHAnsi" w:hAnsiTheme="majorHAnsi"/>
          <w:b/>
          <w:sz w:val="20"/>
          <w:szCs w:val="20"/>
        </w:rPr>
        <w:t>, P.A.</w:t>
      </w:r>
      <w:r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color w:val="000000"/>
          <w:sz w:val="20"/>
          <w:szCs w:val="20"/>
        </w:rPr>
        <w:t>&amp; Cooke, K.A. (</w:t>
      </w:r>
      <w:r w:rsidR="00A77954" w:rsidRPr="00245A80">
        <w:rPr>
          <w:rFonts w:asciiTheme="majorHAnsi" w:hAnsiTheme="majorHAnsi"/>
          <w:color w:val="000000"/>
          <w:sz w:val="20"/>
          <w:szCs w:val="20"/>
        </w:rPr>
        <w:t>2016</w:t>
      </w:r>
      <w:r w:rsidRPr="00245A80">
        <w:rPr>
          <w:rFonts w:asciiTheme="majorHAnsi" w:hAnsiTheme="majorHAnsi"/>
          <w:color w:val="000000"/>
          <w:sz w:val="20"/>
          <w:szCs w:val="20"/>
        </w:rPr>
        <w:t>).</w:t>
      </w:r>
      <w:r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color w:val="000000"/>
          <w:sz w:val="20"/>
          <w:szCs w:val="20"/>
        </w:rPr>
        <w:t>Neuropsychology of aging, past, present and future:</w:t>
      </w:r>
      <w:r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color w:val="000000"/>
          <w:sz w:val="20"/>
          <w:szCs w:val="20"/>
        </w:rPr>
        <w:t xml:space="preserve">Contributions of Morris </w:t>
      </w:r>
      <w:proofErr w:type="spellStart"/>
      <w:r w:rsidRPr="00245A80">
        <w:rPr>
          <w:rFonts w:asciiTheme="majorHAnsi" w:hAnsiTheme="majorHAnsi"/>
          <w:color w:val="000000"/>
          <w:sz w:val="20"/>
          <w:szCs w:val="20"/>
        </w:rPr>
        <w:t>Moscovitch</w:t>
      </w:r>
      <w:proofErr w:type="spellEnd"/>
      <w:r w:rsidRPr="00245A80">
        <w:rPr>
          <w:rFonts w:asciiTheme="majorHAnsi" w:hAnsiTheme="majorHAnsi"/>
          <w:color w:val="000000"/>
          <w:sz w:val="20"/>
          <w:szCs w:val="20"/>
        </w:rPr>
        <w:t xml:space="preserve">.  </w:t>
      </w:r>
      <w:r w:rsidRPr="00245A80">
        <w:rPr>
          <w:rFonts w:asciiTheme="majorHAnsi" w:hAnsiTheme="majorHAnsi"/>
          <w:b/>
          <w:i/>
          <w:color w:val="000000"/>
          <w:sz w:val="20"/>
          <w:szCs w:val="20"/>
        </w:rPr>
        <w:t>Neuropsychologia</w:t>
      </w:r>
      <w:r w:rsidRPr="00245A80">
        <w:rPr>
          <w:rFonts w:asciiTheme="majorHAnsi" w:hAnsiTheme="majorHAnsi"/>
          <w:i/>
          <w:color w:val="000000"/>
          <w:sz w:val="20"/>
          <w:szCs w:val="20"/>
        </w:rPr>
        <w:t>.</w:t>
      </w:r>
      <w:r w:rsidR="00A77954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Jun 16. </w:t>
      </w:r>
      <w:proofErr w:type="spellStart"/>
      <w:r w:rsidR="00A77954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A77954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: 10.1016/j.neuropsychologia.2016.06.018</w:t>
      </w:r>
    </w:p>
    <w:p w14:paraId="1C90174A" w14:textId="0D0920F2" w:rsidR="00B8136D" w:rsidRPr="00245A80" w:rsidRDefault="00B8136D" w:rsidP="00B8136D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5A80">
        <w:rPr>
          <w:rFonts w:asciiTheme="majorHAnsi" w:hAnsiTheme="majorHAnsi"/>
          <w:sz w:val="20"/>
          <w:szCs w:val="20"/>
        </w:rPr>
        <w:t xml:space="preserve">Jantz, T.K., Katz, B. </w:t>
      </w:r>
      <w:r w:rsidR="0052007D" w:rsidRPr="00245A80">
        <w:rPr>
          <w:rFonts w:asciiTheme="majorHAnsi" w:hAnsiTheme="majorHAnsi"/>
          <w:sz w:val="20"/>
          <w:szCs w:val="20"/>
        </w:rPr>
        <w:t>&amp;</w:t>
      </w:r>
      <w:r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b/>
          <w:sz w:val="20"/>
          <w:szCs w:val="20"/>
        </w:rPr>
        <w:t>Reuter-Lorenz, P.A.</w:t>
      </w:r>
      <w:r w:rsidRPr="00245A80">
        <w:rPr>
          <w:rFonts w:asciiTheme="majorHAnsi" w:hAnsiTheme="majorHAnsi"/>
          <w:sz w:val="20"/>
          <w:szCs w:val="20"/>
        </w:rPr>
        <w:t xml:space="preserve"> (</w:t>
      </w:r>
      <w:r w:rsidR="00C04248" w:rsidRPr="00245A80">
        <w:rPr>
          <w:rFonts w:asciiTheme="majorHAnsi" w:hAnsiTheme="majorHAnsi"/>
          <w:sz w:val="20"/>
          <w:szCs w:val="20"/>
        </w:rPr>
        <w:t>2016</w:t>
      </w:r>
      <w:r w:rsidRPr="00245A80">
        <w:rPr>
          <w:rFonts w:asciiTheme="majorHAnsi" w:hAnsiTheme="majorHAnsi"/>
          <w:sz w:val="20"/>
          <w:szCs w:val="20"/>
        </w:rPr>
        <w:t xml:space="preserve">). Uncertainty and promise: The Effects of transcranial direct current stimulation on working memory.  </w:t>
      </w:r>
      <w:r w:rsidRPr="00245A80">
        <w:rPr>
          <w:rFonts w:asciiTheme="majorHAnsi" w:hAnsiTheme="majorHAnsi"/>
          <w:b/>
          <w:i/>
          <w:sz w:val="20"/>
          <w:szCs w:val="20"/>
        </w:rPr>
        <w:t>Current Behavioral Neuroscience Reports</w:t>
      </w:r>
      <w:r w:rsidRPr="00245A80">
        <w:rPr>
          <w:rFonts w:asciiTheme="majorHAnsi" w:hAnsiTheme="majorHAnsi"/>
          <w:i/>
          <w:sz w:val="20"/>
          <w:szCs w:val="20"/>
        </w:rPr>
        <w:t>.</w:t>
      </w:r>
      <w:r w:rsidR="008B048E" w:rsidRPr="00245A80">
        <w:rPr>
          <w:rFonts w:asciiTheme="majorHAnsi" w:hAnsiTheme="majorHAnsi"/>
          <w:sz w:val="20"/>
          <w:szCs w:val="20"/>
        </w:rPr>
        <w:t xml:space="preserve"> 3(2), 109-112.</w:t>
      </w:r>
      <w:r w:rsidR="00C04248" w:rsidRPr="00245A80">
        <w:rPr>
          <w:rFonts w:asciiTheme="majorHAnsi" w:hAnsiTheme="majorHAnsi"/>
          <w:sz w:val="20"/>
          <w:szCs w:val="20"/>
        </w:rPr>
        <w:t xml:space="preserve"> </w:t>
      </w:r>
      <w:r w:rsidR="00C04248" w:rsidRPr="00245A80">
        <w:rPr>
          <w:rFonts w:asciiTheme="majorHAnsi" w:hAnsiTheme="majorHAnsi"/>
          <w:color w:val="131413"/>
          <w:sz w:val="20"/>
          <w:szCs w:val="20"/>
        </w:rPr>
        <w:t>DOI 10.1007/s40473-016-0071-8</w:t>
      </w:r>
    </w:p>
    <w:p w14:paraId="607C038E" w14:textId="77777777" w:rsidR="00C33676" w:rsidRPr="00245A80" w:rsidRDefault="006F7285" w:rsidP="00C33676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Visovatti</w:t>
      </w:r>
      <w:proofErr w:type="spellEnd"/>
      <w:r w:rsidRPr="00245A80">
        <w:rPr>
          <w:rFonts w:ascii="Calibri" w:hAnsi="Calibri"/>
          <w:sz w:val="20"/>
          <w:szCs w:val="20"/>
        </w:rPr>
        <w:t xml:space="preserve">, M.A., </w:t>
      </w:r>
      <w:r w:rsidRPr="00245A80">
        <w:rPr>
          <w:rFonts w:ascii="Calibri" w:hAnsi="Calibri"/>
          <w:b/>
          <w:sz w:val="20"/>
          <w:szCs w:val="20"/>
        </w:rPr>
        <w:t>Reuter-Lorenz, P.A</w:t>
      </w:r>
      <w:r w:rsidRPr="00245A80">
        <w:rPr>
          <w:rFonts w:ascii="Calibri" w:hAnsi="Calibri"/>
          <w:sz w:val="20"/>
          <w:szCs w:val="20"/>
        </w:rPr>
        <w:t xml:space="preserve">., Chang, A.E., Northouse, L.L., </w:t>
      </w:r>
      <w:r w:rsidR="0052007D" w:rsidRPr="00245A80">
        <w:rPr>
          <w:rFonts w:ascii="Calibri" w:hAnsi="Calibri"/>
          <w:sz w:val="20"/>
          <w:szCs w:val="20"/>
        </w:rPr>
        <w:t>&amp;</w:t>
      </w:r>
      <w:r w:rsidRPr="00245A80">
        <w:rPr>
          <w:rFonts w:ascii="Calibri" w:hAnsi="Calibri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>, B.E., (</w:t>
      </w:r>
      <w:r w:rsidR="00143CA0" w:rsidRPr="00245A80">
        <w:rPr>
          <w:rFonts w:ascii="Calibri" w:hAnsi="Calibri"/>
          <w:sz w:val="20"/>
          <w:szCs w:val="20"/>
        </w:rPr>
        <w:t>2016</w:t>
      </w:r>
      <w:r w:rsidRPr="00245A80">
        <w:rPr>
          <w:rFonts w:ascii="Calibri" w:hAnsi="Calibri"/>
          <w:sz w:val="20"/>
          <w:szCs w:val="20"/>
        </w:rPr>
        <w:t>). A</w:t>
      </w:r>
      <w:r w:rsidRPr="00245A80">
        <w:rPr>
          <w:rFonts w:ascii="Calibri" w:hAnsi="Calibri"/>
          <w:b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comparative study assessing cognitive symptoms in men and women with and without colorectal cancer.  </w:t>
      </w:r>
      <w:r w:rsidRPr="00245A80">
        <w:rPr>
          <w:rFonts w:ascii="Calibri" w:hAnsi="Calibri"/>
          <w:b/>
          <w:i/>
          <w:sz w:val="20"/>
          <w:szCs w:val="20"/>
        </w:rPr>
        <w:t>Oncology Nursing Forum</w:t>
      </w:r>
      <w:r w:rsidR="00143CA0" w:rsidRPr="00245A80">
        <w:rPr>
          <w:rFonts w:ascii="Calibri" w:hAnsi="Calibri"/>
          <w:i/>
          <w:sz w:val="20"/>
          <w:szCs w:val="20"/>
        </w:rPr>
        <w:t xml:space="preserve">, </w:t>
      </w:r>
      <w:r w:rsidR="00143CA0" w:rsidRPr="00245A80">
        <w:rPr>
          <w:rFonts w:ascii="Calibri" w:hAnsi="Calibri"/>
          <w:sz w:val="20"/>
          <w:szCs w:val="20"/>
        </w:rPr>
        <w:t>43(2), 169-178</w:t>
      </w:r>
      <w:r w:rsidRPr="00245A80">
        <w:rPr>
          <w:rFonts w:ascii="Calibri" w:hAnsi="Calibri"/>
          <w:i/>
          <w:sz w:val="20"/>
          <w:szCs w:val="20"/>
        </w:rPr>
        <w:t>.</w:t>
      </w:r>
      <w:r w:rsidR="00143CA0" w:rsidRPr="00245A80">
        <w:rPr>
          <w:rFonts w:ascii="Calibri" w:hAnsi="Calibri"/>
          <w:i/>
          <w:sz w:val="20"/>
          <w:szCs w:val="20"/>
        </w:rPr>
        <w:t xml:space="preserve"> DOI: </w:t>
      </w:r>
      <w:r w:rsidR="00143CA0" w:rsidRPr="00245A80">
        <w:rPr>
          <w:rFonts w:asciiTheme="majorHAnsi" w:hAnsiTheme="majorHAnsi" w:cs="`–˝øo«&amp;5'38Äè£ÒÏ7"/>
          <w:color w:val="170042"/>
          <w:sz w:val="20"/>
          <w:szCs w:val="20"/>
        </w:rPr>
        <w:t>10.1188/16.ONF.43-02AP</w:t>
      </w:r>
    </w:p>
    <w:p w14:paraId="7611FD75" w14:textId="5505E303" w:rsidR="00B733A8" w:rsidRPr="00245A80" w:rsidRDefault="00B733A8" w:rsidP="00460E95">
      <w:pPr>
        <w:widowControl w:val="0"/>
        <w:numPr>
          <w:ilvl w:val="0"/>
          <w:numId w:val="7"/>
        </w:numPr>
        <w:adjustRightInd w:val="0"/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Festini</w:t>
      </w:r>
      <w:proofErr w:type="spellEnd"/>
      <w:r w:rsidRPr="00245A80">
        <w:rPr>
          <w:rFonts w:ascii="Calibri" w:hAnsi="Calibri"/>
          <w:sz w:val="20"/>
          <w:szCs w:val="20"/>
        </w:rPr>
        <w:t xml:space="preserve">, S.B, Preston, S.D,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&amp; Seidler, R.D. (2016) Emotion and reward are dissociable from error during motor learning. </w:t>
      </w:r>
      <w:r w:rsidRPr="00245A80">
        <w:rPr>
          <w:rFonts w:ascii="Calibri" w:hAnsi="Calibri"/>
          <w:b/>
          <w:i/>
          <w:sz w:val="20"/>
          <w:szCs w:val="20"/>
        </w:rPr>
        <w:t>Experimental Brain Research</w:t>
      </w:r>
      <w:r w:rsidRPr="00245A80">
        <w:rPr>
          <w:rFonts w:ascii="Calibri" w:hAnsi="Calibri"/>
          <w:i/>
          <w:sz w:val="20"/>
          <w:szCs w:val="20"/>
        </w:rPr>
        <w:t>.</w:t>
      </w:r>
      <w:r w:rsidR="00460E95" w:rsidRPr="00245A80">
        <w:rPr>
          <w:rFonts w:ascii="Calibri" w:hAnsi="Calibri"/>
          <w:i/>
          <w:sz w:val="20"/>
          <w:szCs w:val="20"/>
        </w:rPr>
        <w:t xml:space="preserve"> </w:t>
      </w:r>
      <w:r w:rsidR="00460E95" w:rsidRPr="00245A80">
        <w:rPr>
          <w:rFonts w:ascii="Calibri" w:hAnsi="Calibri" w:cs="Arial"/>
          <w:sz w:val="20"/>
          <w:szCs w:val="20"/>
          <w:shd w:val="clear" w:color="auto" w:fill="FFFFFF"/>
        </w:rPr>
        <w:t xml:space="preserve">Jun; 234(6): 1385-94. </w:t>
      </w:r>
      <w:r w:rsidR="00460E95" w:rsidRPr="00245A80">
        <w:rPr>
          <w:rFonts w:ascii="Calibri" w:hAnsi="Calibri" w:cs="Arial"/>
          <w:sz w:val="20"/>
          <w:szCs w:val="20"/>
        </w:rPr>
        <w:t>PMID: 26746312</w:t>
      </w:r>
    </w:p>
    <w:p w14:paraId="33D01E81" w14:textId="37BC6C2F" w:rsidR="00856092" w:rsidRPr="00245A80" w:rsidRDefault="00856092" w:rsidP="00810EA9">
      <w:pPr>
        <w:widowControl w:val="0"/>
        <w:numPr>
          <w:ilvl w:val="0"/>
          <w:numId w:val="7"/>
        </w:numPr>
        <w:adjustRightInd w:val="0"/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 w:cs="Helvetica"/>
          <w:sz w:val="20"/>
          <w:szCs w:val="20"/>
        </w:rPr>
        <w:t>Koppelmans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V., </w:t>
      </w:r>
      <w:proofErr w:type="spellStart"/>
      <w:r w:rsidRPr="00245A80">
        <w:rPr>
          <w:rFonts w:ascii="Calibri" w:hAnsi="Calibri" w:cs="Helvetica"/>
          <w:sz w:val="20"/>
          <w:szCs w:val="20"/>
        </w:rPr>
        <w:t>Mulavara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A. P., Yuan, Y., Cassady, K.E., Cooke, K.A., Wood, S.J., </w:t>
      </w:r>
      <w:r w:rsidRPr="00245A80">
        <w:rPr>
          <w:rFonts w:ascii="Calibri" w:hAnsi="Calibri" w:cs="Helvetica"/>
          <w:b/>
          <w:sz w:val="20"/>
          <w:szCs w:val="20"/>
        </w:rPr>
        <w:t>Reuter-Lorenz, P.A.</w:t>
      </w:r>
      <w:r w:rsidRPr="00245A80">
        <w:rPr>
          <w:rFonts w:ascii="Calibri" w:hAnsi="Calibri" w:cs="Helvetica"/>
          <w:sz w:val="20"/>
          <w:szCs w:val="20"/>
        </w:rPr>
        <w:t xml:space="preserve">, De Dios, Y.E., </w:t>
      </w:r>
      <w:proofErr w:type="spellStart"/>
      <w:r w:rsidRPr="00245A80">
        <w:rPr>
          <w:rFonts w:ascii="Calibri" w:hAnsi="Calibri" w:cs="Helvetica"/>
          <w:sz w:val="20"/>
          <w:szCs w:val="20"/>
        </w:rPr>
        <w:t>Stepanyan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V., </w:t>
      </w:r>
      <w:proofErr w:type="spellStart"/>
      <w:r w:rsidRPr="00245A80">
        <w:rPr>
          <w:rFonts w:ascii="Calibri" w:hAnsi="Calibri" w:cs="Helvetica"/>
          <w:sz w:val="20"/>
          <w:szCs w:val="20"/>
        </w:rPr>
        <w:t>Szecsy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D.L., Gadd, N.E., </w:t>
      </w:r>
      <w:proofErr w:type="spellStart"/>
      <w:proofErr w:type="gramStart"/>
      <w:r w:rsidRPr="00245A80">
        <w:rPr>
          <w:rFonts w:ascii="Calibri" w:hAnsi="Calibri" w:cs="Helvetica"/>
          <w:sz w:val="20"/>
          <w:szCs w:val="20"/>
        </w:rPr>
        <w:t>Kofman,I</w:t>
      </w:r>
      <w:proofErr w:type="spellEnd"/>
      <w:r w:rsidRPr="00245A80">
        <w:rPr>
          <w:rFonts w:ascii="Calibri" w:hAnsi="Calibri" w:cs="Helvetica"/>
          <w:sz w:val="20"/>
          <w:szCs w:val="20"/>
        </w:rPr>
        <w:t>.</w:t>
      </w:r>
      <w:proofErr w:type="gramEnd"/>
      <w:r w:rsidRPr="00245A80">
        <w:rPr>
          <w:rFonts w:ascii="Calibri" w:hAnsi="Calibri" w:cs="Helvetica"/>
          <w:sz w:val="20"/>
          <w:szCs w:val="20"/>
        </w:rPr>
        <w:t xml:space="preserve">, Scott, J.M., Downs, M.E., Bloomberg, J.J., </w:t>
      </w:r>
      <w:proofErr w:type="spellStart"/>
      <w:r w:rsidRPr="00245A80">
        <w:rPr>
          <w:rFonts w:ascii="Calibri" w:hAnsi="Calibri" w:cs="Helvetica"/>
          <w:sz w:val="20"/>
          <w:szCs w:val="20"/>
        </w:rPr>
        <w:t>Ploutz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-Snyder, L., Seidler, R.D. (2015). Exercise as potential countermeasure for the effects of 70 </w:t>
      </w:r>
      <w:r w:rsidRPr="00245A80">
        <w:rPr>
          <w:rFonts w:asciiTheme="majorHAnsi" w:hAnsiTheme="majorHAnsi" w:cs="Helvetica"/>
          <w:sz w:val="20"/>
          <w:szCs w:val="20"/>
        </w:rPr>
        <w:t xml:space="preserve">days of bed rest on cognitive and sensorimotor performance.  </w:t>
      </w:r>
      <w:r w:rsidRPr="00245A80">
        <w:rPr>
          <w:rFonts w:asciiTheme="majorHAnsi" w:hAnsiTheme="majorHAnsi" w:cs="Helvetica"/>
          <w:b/>
          <w:i/>
          <w:sz w:val="20"/>
          <w:szCs w:val="20"/>
        </w:rPr>
        <w:t>Frontiers in Human Neuroscience</w:t>
      </w:r>
      <w:r w:rsidRPr="00245A80">
        <w:rPr>
          <w:rFonts w:asciiTheme="majorHAnsi" w:hAnsiTheme="majorHAnsi" w:cs="Helvetica"/>
          <w:i/>
          <w:sz w:val="20"/>
          <w:szCs w:val="20"/>
        </w:rPr>
        <w:t>.</w:t>
      </w:r>
      <w:r w:rsidR="00810EA9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Sep </w:t>
      </w:r>
      <w:proofErr w:type="gramStart"/>
      <w:r w:rsidR="00810EA9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3;9:121</w:t>
      </w:r>
      <w:proofErr w:type="gramEnd"/>
      <w:r w:rsidR="00810EA9" w:rsidRPr="00245A80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.</w:t>
      </w:r>
      <w:r w:rsidR="00810EA9" w:rsidRPr="00245A80">
        <w:rPr>
          <w:rFonts w:asciiTheme="majorHAnsi" w:hAnsiTheme="majorHAnsi" w:cs="Helvetica"/>
          <w:i/>
          <w:sz w:val="20"/>
          <w:szCs w:val="20"/>
        </w:rPr>
        <w:t xml:space="preserve"> </w:t>
      </w:r>
      <w:r w:rsidR="00810EA9" w:rsidRPr="00245A80">
        <w:rPr>
          <w:rFonts w:asciiTheme="majorHAnsi" w:hAnsiTheme="majorHAnsi" w:cs="Arial"/>
          <w:color w:val="575757"/>
          <w:sz w:val="20"/>
          <w:szCs w:val="20"/>
        </w:rPr>
        <w:t>PMID:</w:t>
      </w:r>
      <w:r w:rsidR="00810EA9" w:rsidRPr="00245A80">
        <w:rPr>
          <w:rFonts w:asciiTheme="majorHAnsi" w:hAnsiTheme="majorHAnsi"/>
          <w:sz w:val="20"/>
          <w:szCs w:val="20"/>
        </w:rPr>
        <w:t xml:space="preserve"> </w:t>
      </w:r>
      <w:r w:rsidR="00810EA9" w:rsidRPr="00245A80">
        <w:rPr>
          <w:rFonts w:asciiTheme="majorHAnsi" w:hAnsiTheme="majorHAnsi" w:cs="Arial"/>
          <w:color w:val="575757"/>
          <w:sz w:val="20"/>
          <w:szCs w:val="20"/>
        </w:rPr>
        <w:t>26388746</w:t>
      </w:r>
    </w:p>
    <w:p w14:paraId="711227E4" w14:textId="77777777" w:rsidR="00BB02B3" w:rsidRPr="00245A80" w:rsidRDefault="00F87965" w:rsidP="00677E6C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color w:val="000000"/>
          <w:sz w:val="20"/>
          <w:szCs w:val="20"/>
        </w:rPr>
        <w:t xml:space="preserve">Wang, X., </w:t>
      </w:r>
      <w:proofErr w:type="spellStart"/>
      <w:r w:rsidRPr="00245A80">
        <w:rPr>
          <w:rFonts w:ascii="Calibri" w:hAnsi="Calibri"/>
          <w:color w:val="000000"/>
          <w:sz w:val="20"/>
          <w:szCs w:val="20"/>
        </w:rPr>
        <w:t>Ossher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L., </w:t>
      </w:r>
      <w:r w:rsidRPr="00245A80">
        <w:rPr>
          <w:rFonts w:ascii="Calibri" w:hAnsi="Calibri"/>
          <w:b/>
          <w:color w:val="000000"/>
          <w:sz w:val="20"/>
          <w:szCs w:val="20"/>
        </w:rPr>
        <w:t>Reuter-Lorenz, P.A.</w:t>
      </w:r>
      <w:r w:rsidRPr="00245A80">
        <w:rPr>
          <w:rFonts w:ascii="Calibri" w:hAnsi="Calibri"/>
          <w:color w:val="000000"/>
          <w:sz w:val="20"/>
          <w:szCs w:val="20"/>
        </w:rPr>
        <w:t xml:space="preserve"> (</w:t>
      </w:r>
      <w:r w:rsidR="00677E6C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color w:val="000000"/>
          <w:sz w:val="20"/>
          <w:szCs w:val="20"/>
        </w:rPr>
        <w:t>). Examining the relationship between skilled musical training and attention.</w:t>
      </w:r>
      <w:r w:rsidR="00AB0EFE" w:rsidRPr="00245A80">
        <w:rPr>
          <w:rFonts w:ascii="Calibri" w:hAnsi="Calibri"/>
          <w:color w:val="000000"/>
          <w:sz w:val="20"/>
          <w:szCs w:val="20"/>
        </w:rPr>
        <w:t xml:space="preserve"> </w:t>
      </w:r>
      <w:r w:rsidR="00AB0EFE" w:rsidRPr="00245A80">
        <w:rPr>
          <w:rFonts w:ascii="Calibri" w:hAnsi="Calibri"/>
          <w:b/>
          <w:i/>
          <w:color w:val="000000"/>
          <w:sz w:val="20"/>
          <w:szCs w:val="20"/>
        </w:rPr>
        <w:t>Consciousness and Cognition</w:t>
      </w:r>
      <w:r w:rsidR="00AB0EFE" w:rsidRPr="00245A80">
        <w:rPr>
          <w:rFonts w:ascii="Calibri" w:hAnsi="Calibri"/>
          <w:i/>
          <w:color w:val="000000"/>
          <w:sz w:val="20"/>
          <w:szCs w:val="20"/>
        </w:rPr>
        <w:t>.</w:t>
      </w:r>
      <w:r w:rsidR="00677E6C" w:rsidRPr="00245A80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Jul </w:t>
      </w:r>
      <w:proofErr w:type="gramStart"/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6;36:169</w:t>
      </w:r>
      <w:proofErr w:type="gramEnd"/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-179. </w:t>
      </w:r>
      <w:proofErr w:type="spellStart"/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: 10.1016/j.concog.2015.06.014. </w:t>
      </w:r>
      <w:r w:rsidR="00677E6C" w:rsidRPr="00245A80">
        <w:rPr>
          <w:rFonts w:ascii="Calibri" w:hAnsi="Calibri" w:cs="Arial"/>
          <w:color w:val="575757"/>
          <w:sz w:val="20"/>
          <w:szCs w:val="20"/>
        </w:rPr>
        <w:t>PMID: 26160137</w:t>
      </w:r>
    </w:p>
    <w:p w14:paraId="60914731" w14:textId="77777777" w:rsidR="00677E6C" w:rsidRPr="00245A80" w:rsidRDefault="006D4911" w:rsidP="00677E6C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proofErr w:type="spellStart"/>
      <w:r w:rsidRPr="00245A80">
        <w:rPr>
          <w:rFonts w:ascii="Calibri" w:eastAsia="Calibri" w:hAnsi="Calibri"/>
          <w:bCs/>
          <w:sz w:val="20"/>
          <w:szCs w:val="20"/>
          <w:lang w:eastAsia="pl-PL"/>
        </w:rPr>
        <w:t>Olszewska</w:t>
      </w:r>
      <w:proofErr w:type="spellEnd"/>
      <w:r w:rsidRPr="00245A80">
        <w:rPr>
          <w:rFonts w:ascii="Calibri" w:eastAsia="Calibri" w:hAnsi="Calibri"/>
          <w:bCs/>
          <w:sz w:val="20"/>
          <w:szCs w:val="20"/>
          <w:lang w:eastAsia="pl-PL"/>
        </w:rPr>
        <w:t xml:space="preserve">, J.M., </w:t>
      </w:r>
      <w:r w:rsidRPr="00245A80">
        <w:rPr>
          <w:rFonts w:ascii="Calibri" w:eastAsia="Calibri" w:hAnsi="Calibri"/>
          <w:b/>
          <w:bCs/>
          <w:sz w:val="20"/>
          <w:szCs w:val="20"/>
          <w:lang w:eastAsia="pl-PL"/>
        </w:rPr>
        <w:t>Reuter-Lorenz, P.A.,</w:t>
      </w:r>
      <w:r w:rsidRPr="00245A80">
        <w:rPr>
          <w:rFonts w:ascii="Calibri" w:eastAsia="Calibri" w:hAnsi="Calibri"/>
          <w:bCs/>
          <w:sz w:val="20"/>
          <w:szCs w:val="20"/>
          <w:lang w:eastAsia="pl-PL"/>
        </w:rPr>
        <w:t xml:space="preserve"> Munier, E., &amp; </w:t>
      </w:r>
      <w:proofErr w:type="spellStart"/>
      <w:r w:rsidRPr="00245A80">
        <w:rPr>
          <w:rFonts w:ascii="Calibri" w:eastAsia="Calibri" w:hAnsi="Calibri"/>
          <w:bCs/>
          <w:sz w:val="20"/>
          <w:szCs w:val="20"/>
          <w:lang w:eastAsia="pl-PL"/>
        </w:rPr>
        <w:t>Bendler</w:t>
      </w:r>
      <w:proofErr w:type="spellEnd"/>
      <w:r w:rsidRPr="00245A80">
        <w:rPr>
          <w:rFonts w:ascii="Calibri" w:eastAsia="Calibri" w:hAnsi="Calibri"/>
          <w:bCs/>
          <w:sz w:val="20"/>
          <w:szCs w:val="20"/>
          <w:lang w:eastAsia="pl-PL"/>
        </w:rPr>
        <w:t>, S.A.</w:t>
      </w:r>
      <w:r w:rsidRPr="00245A80">
        <w:rPr>
          <w:rFonts w:ascii="Calibri" w:hAnsi="Calibri"/>
          <w:sz w:val="20"/>
          <w:szCs w:val="20"/>
        </w:rPr>
        <w:t xml:space="preserve"> (</w:t>
      </w:r>
      <w:r w:rsidR="00BB02B3" w:rsidRPr="00245A80">
        <w:rPr>
          <w:rFonts w:ascii="Calibri" w:hAnsi="Calibri"/>
          <w:sz w:val="20"/>
          <w:szCs w:val="20"/>
        </w:rPr>
        <w:t>2015</w:t>
      </w:r>
      <w:r w:rsidRPr="00245A80">
        <w:rPr>
          <w:rFonts w:ascii="Calibri" w:hAnsi="Calibri"/>
          <w:sz w:val="20"/>
          <w:szCs w:val="20"/>
        </w:rPr>
        <w:t xml:space="preserve">).  Misremembering what you see or hear: Dissociable effects of modality on short- and long-term false recognition. </w:t>
      </w:r>
      <w:r w:rsidRPr="00245A80">
        <w:rPr>
          <w:rFonts w:ascii="Calibri" w:hAnsi="Calibri"/>
          <w:b/>
          <w:i/>
          <w:sz w:val="20"/>
          <w:szCs w:val="20"/>
        </w:rPr>
        <w:t xml:space="preserve"> Journal of Experimental Psychology:  Learning, Memory &amp; Cognition.</w:t>
      </w:r>
      <w:r w:rsidR="00BB02B3" w:rsidRPr="00245A80">
        <w:rPr>
          <w:rFonts w:ascii="Calibri" w:hAnsi="Calibri"/>
          <w:b/>
          <w:i/>
          <w:sz w:val="20"/>
          <w:szCs w:val="20"/>
        </w:rPr>
        <w:t xml:space="preserve"> </w:t>
      </w:r>
      <w:r w:rsidR="00BB02B3" w:rsidRPr="00245A80">
        <w:rPr>
          <w:rFonts w:ascii="Calibri" w:hAnsi="Calibri" w:cs="Arial"/>
          <w:color w:val="575757"/>
          <w:sz w:val="20"/>
          <w:szCs w:val="20"/>
        </w:rPr>
        <w:t>PMID:25867611</w:t>
      </w:r>
    </w:p>
    <w:p w14:paraId="40651C43" w14:textId="77777777" w:rsidR="00677E6C" w:rsidRPr="00245A80" w:rsidRDefault="00B66BC7" w:rsidP="00677E6C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 w:cs="'ΩHˇøÏxÂ'1"/>
          <w:sz w:val="20"/>
          <w:szCs w:val="20"/>
        </w:rPr>
        <w:t xml:space="preserve">Churchill, N.W., </w:t>
      </w:r>
      <w:proofErr w:type="spellStart"/>
      <w:r w:rsidRPr="00245A80">
        <w:rPr>
          <w:rFonts w:ascii="Calibri" w:hAnsi="Calibri" w:cs="'ΩHˇøÏxÂ'1"/>
          <w:sz w:val="20"/>
          <w:szCs w:val="20"/>
        </w:rPr>
        <w:t>Cimprich</w:t>
      </w:r>
      <w:proofErr w:type="spellEnd"/>
      <w:r w:rsidRPr="00245A80">
        <w:rPr>
          <w:rFonts w:ascii="Calibri" w:hAnsi="Calibri" w:cs="'ΩHˇøÏxÂ'1"/>
          <w:sz w:val="20"/>
          <w:szCs w:val="20"/>
        </w:rPr>
        <w:t xml:space="preserve">, B., Askren, M.K., </w:t>
      </w:r>
      <w:r w:rsidRPr="00245A80">
        <w:rPr>
          <w:rFonts w:ascii="Calibri" w:hAnsi="Calibri" w:cs="'ΩHˇøÏxÂ'1"/>
          <w:b/>
          <w:sz w:val="20"/>
          <w:szCs w:val="20"/>
        </w:rPr>
        <w:t>Reuter-Lorenz, P.A.</w:t>
      </w:r>
      <w:r w:rsidRPr="00245A80">
        <w:rPr>
          <w:rFonts w:ascii="Calibri" w:hAnsi="Calibri" w:cs="'ΩHˇøÏxÂ'1"/>
          <w:sz w:val="20"/>
          <w:szCs w:val="20"/>
        </w:rPr>
        <w:t>, Jung, M.S., Peltier, S., and Berman, M. (</w:t>
      </w:r>
      <w:r w:rsidR="00677E6C" w:rsidRPr="00245A80">
        <w:rPr>
          <w:rFonts w:ascii="Calibri" w:hAnsi="Calibri" w:cs="'ΩHˇøÏxÂ'1"/>
          <w:sz w:val="20"/>
          <w:szCs w:val="20"/>
        </w:rPr>
        <w:t>2015</w:t>
      </w:r>
      <w:r w:rsidRPr="00245A80">
        <w:rPr>
          <w:rFonts w:ascii="Calibri" w:hAnsi="Calibri" w:cs="'ΩHˇøÏxÂ'1"/>
          <w:sz w:val="20"/>
          <w:szCs w:val="20"/>
        </w:rPr>
        <w:t xml:space="preserve">).  </w:t>
      </w:r>
      <w:r w:rsidRPr="00245A80">
        <w:rPr>
          <w:rFonts w:ascii="Calibri" w:hAnsi="Calibri" w:cs="Helvetica"/>
          <w:sz w:val="20"/>
          <w:szCs w:val="20"/>
        </w:rPr>
        <w:t xml:space="preserve">Scale-free brain dynamics under physical and psychological distress: pre-treatment effects in women diagnosed with breast cancer. </w:t>
      </w:r>
      <w:r w:rsidRPr="00245A80">
        <w:rPr>
          <w:rFonts w:ascii="Calibri" w:hAnsi="Calibri" w:cs="Helvetica"/>
          <w:i/>
          <w:sz w:val="20"/>
          <w:szCs w:val="20"/>
        </w:rPr>
        <w:t>Human Brain Mapping.</w:t>
      </w:r>
      <w:r w:rsidR="00677E6C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36(3):1077-92.  PMID </w:t>
      </w:r>
      <w:r w:rsidR="006C20AC" w:rsidRPr="00245A80">
        <w:rPr>
          <w:rFonts w:ascii="Calibri" w:hAnsi="Calibri"/>
          <w:sz w:val="20"/>
          <w:szCs w:val="20"/>
        </w:rPr>
        <w:t>25388082</w:t>
      </w:r>
    </w:p>
    <w:p w14:paraId="01F9FAAE" w14:textId="77777777" w:rsidR="00677E6C" w:rsidRPr="00245A80" w:rsidRDefault="00677E6C" w:rsidP="00677E6C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Kennedy, K.M., Rodrigue, K.M., Bischof, G., </w:t>
      </w:r>
      <w:proofErr w:type="spellStart"/>
      <w:r w:rsidRPr="00245A80">
        <w:rPr>
          <w:rFonts w:ascii="Calibri" w:hAnsi="Calibri"/>
          <w:sz w:val="20"/>
          <w:szCs w:val="20"/>
        </w:rPr>
        <w:t>Hebrank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A.C.,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&amp; Park, D.C. (2015). Age trajectories of functional activation under conditions of low and high processing demands: An adult lifespan fMRI study of the aging brain. </w:t>
      </w:r>
      <w:r w:rsidRPr="00245A80">
        <w:rPr>
          <w:rFonts w:ascii="Calibri" w:hAnsi="Calibri" w:cs="Arial"/>
          <w:b/>
          <w:i/>
          <w:color w:val="000000"/>
          <w:sz w:val="20"/>
          <w:szCs w:val="20"/>
          <w:shd w:val="clear" w:color="auto" w:fill="FFFFFF"/>
        </w:rPr>
        <w:t>Neuroimage</w:t>
      </w:r>
      <w:r w:rsidRPr="00245A80">
        <w:rPr>
          <w:rFonts w:ascii="Calibri" w:hAnsi="Calibri" w:cs="Arial"/>
          <w:i/>
          <w:color w:val="000000"/>
          <w:sz w:val="20"/>
          <w:szCs w:val="20"/>
          <w:shd w:val="clear" w:color="auto" w:fill="FFFFFF"/>
        </w:rPr>
        <w:t>, 104</w:t>
      </w:r>
      <w:r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, 21-34. </w:t>
      </w:r>
      <w:r w:rsidRPr="00245A80">
        <w:rPr>
          <w:rFonts w:ascii="Calibri" w:hAnsi="Calibri" w:cs="Arial"/>
          <w:color w:val="575757"/>
          <w:sz w:val="20"/>
          <w:szCs w:val="20"/>
        </w:rPr>
        <w:t>PMID:25284304</w:t>
      </w:r>
    </w:p>
    <w:p w14:paraId="6E128B7F" w14:textId="77777777" w:rsidR="00677E6C" w:rsidRPr="00245A80" w:rsidRDefault="006C20AC" w:rsidP="00677E6C">
      <w:pPr>
        <w:widowControl w:val="0"/>
        <w:numPr>
          <w:ilvl w:val="0"/>
          <w:numId w:val="7"/>
        </w:numPr>
        <w:adjustRightInd w:val="0"/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Mišić</w:t>
      </w:r>
      <w:proofErr w:type="spellEnd"/>
      <w:r w:rsidRPr="00245A80">
        <w:rPr>
          <w:rFonts w:ascii="Calibri" w:hAnsi="Calibri"/>
          <w:sz w:val="20"/>
          <w:szCs w:val="20"/>
        </w:rPr>
        <w:t xml:space="preserve"> B, Fatima Z, Askren MK, </w:t>
      </w:r>
      <w:proofErr w:type="spellStart"/>
      <w:r w:rsidRPr="00245A80">
        <w:rPr>
          <w:rFonts w:ascii="Calibri" w:hAnsi="Calibri"/>
          <w:sz w:val="20"/>
          <w:szCs w:val="20"/>
        </w:rPr>
        <w:t>Buschkuehl</w:t>
      </w:r>
      <w:proofErr w:type="spellEnd"/>
      <w:r w:rsidRPr="00245A80">
        <w:rPr>
          <w:rFonts w:ascii="Calibri" w:hAnsi="Calibri"/>
          <w:sz w:val="20"/>
          <w:szCs w:val="20"/>
        </w:rPr>
        <w:t xml:space="preserve"> M, Churchill N,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 B, Deldin PJ, </w:t>
      </w:r>
      <w:proofErr w:type="spellStart"/>
      <w:r w:rsidRPr="00245A80">
        <w:rPr>
          <w:rFonts w:ascii="Calibri" w:hAnsi="Calibri"/>
          <w:sz w:val="20"/>
          <w:szCs w:val="20"/>
        </w:rPr>
        <w:t>Jaeggi</w:t>
      </w:r>
      <w:proofErr w:type="spellEnd"/>
      <w:r w:rsidRPr="00245A80">
        <w:rPr>
          <w:rFonts w:ascii="Calibri" w:hAnsi="Calibri"/>
          <w:sz w:val="20"/>
          <w:szCs w:val="20"/>
        </w:rPr>
        <w:t xml:space="preserve"> S, Jung M, </w:t>
      </w:r>
      <w:proofErr w:type="spellStart"/>
      <w:r w:rsidRPr="00245A80">
        <w:rPr>
          <w:rFonts w:ascii="Calibri" w:hAnsi="Calibri"/>
          <w:sz w:val="20"/>
          <w:szCs w:val="20"/>
        </w:rPr>
        <w:t>Korostil</w:t>
      </w:r>
      <w:proofErr w:type="spellEnd"/>
      <w:r w:rsidRPr="00245A80">
        <w:rPr>
          <w:rFonts w:ascii="Calibri" w:hAnsi="Calibri"/>
          <w:sz w:val="20"/>
          <w:szCs w:val="20"/>
        </w:rPr>
        <w:t xml:space="preserve"> M, </w:t>
      </w:r>
      <w:proofErr w:type="spellStart"/>
      <w:r w:rsidRPr="00245A80">
        <w:rPr>
          <w:rFonts w:ascii="Calibri" w:hAnsi="Calibri"/>
          <w:sz w:val="20"/>
          <w:szCs w:val="20"/>
        </w:rPr>
        <w:t>Kross</w:t>
      </w:r>
      <w:proofErr w:type="spellEnd"/>
      <w:r w:rsidRPr="00245A80">
        <w:rPr>
          <w:rFonts w:ascii="Calibri" w:hAnsi="Calibri"/>
          <w:sz w:val="20"/>
          <w:szCs w:val="20"/>
        </w:rPr>
        <w:t xml:space="preserve"> E, </w:t>
      </w:r>
      <w:proofErr w:type="spellStart"/>
      <w:r w:rsidRPr="00245A80">
        <w:rPr>
          <w:rFonts w:ascii="Calibri" w:hAnsi="Calibri"/>
          <w:sz w:val="20"/>
          <w:szCs w:val="20"/>
        </w:rPr>
        <w:t>Krpan</w:t>
      </w:r>
      <w:proofErr w:type="spellEnd"/>
      <w:r w:rsidRPr="00245A80">
        <w:rPr>
          <w:rFonts w:ascii="Calibri" w:hAnsi="Calibri"/>
          <w:sz w:val="20"/>
          <w:szCs w:val="20"/>
        </w:rPr>
        <w:t xml:space="preserve"> KM, Peltier S, </w:t>
      </w:r>
      <w:r w:rsidRPr="00245A80">
        <w:rPr>
          <w:rFonts w:ascii="Calibri" w:hAnsi="Calibri"/>
          <w:b/>
          <w:bCs/>
          <w:sz w:val="20"/>
          <w:szCs w:val="20"/>
        </w:rPr>
        <w:t>Reuter-Lorenz</w:t>
      </w:r>
      <w:r w:rsidRPr="00245A80">
        <w:rPr>
          <w:rFonts w:ascii="Calibri" w:hAnsi="Calibri"/>
          <w:sz w:val="20"/>
          <w:szCs w:val="20"/>
        </w:rPr>
        <w:t xml:space="preserve"> PA, Strother SC,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 J, McIntosh AR, Berman MG.</w:t>
      </w:r>
      <w:r w:rsidRPr="00245A80">
        <w:rPr>
          <w:rFonts w:ascii="Calibri" w:hAnsi="Calibri" w:cs="_‘U'98ˇøÏxÂ'1"/>
          <w:sz w:val="20"/>
          <w:szCs w:val="20"/>
        </w:rPr>
        <w:t xml:space="preserve"> </w:t>
      </w:r>
      <w:r w:rsidR="00AD1492" w:rsidRPr="00245A80">
        <w:rPr>
          <w:rFonts w:ascii="Calibri" w:hAnsi="Calibri" w:cs="_‘U'98ˇøÏxÂ'1"/>
          <w:sz w:val="20"/>
          <w:szCs w:val="20"/>
        </w:rPr>
        <w:t>(</w:t>
      </w:r>
      <w:r w:rsidRPr="00245A80">
        <w:rPr>
          <w:rFonts w:ascii="Calibri" w:hAnsi="Calibri" w:cs="_‘U'98ˇøÏxÂ'1"/>
          <w:sz w:val="20"/>
          <w:szCs w:val="20"/>
        </w:rPr>
        <w:t>2014</w:t>
      </w:r>
      <w:r w:rsidR="00AD1492" w:rsidRPr="00245A80">
        <w:rPr>
          <w:rFonts w:ascii="Calibri" w:hAnsi="Calibri" w:cs="_‘U'98ˇøÏxÂ'1"/>
          <w:sz w:val="20"/>
          <w:szCs w:val="20"/>
        </w:rPr>
        <w:t xml:space="preserve">). The Functional Connectivity Landscape of the Human Brain. </w:t>
      </w:r>
      <w:r w:rsidR="00AD1492" w:rsidRPr="00245A80">
        <w:rPr>
          <w:rFonts w:ascii="Calibri" w:hAnsi="Calibri" w:cs="_‘U'98ˇøÏxÂ'1"/>
          <w:b/>
          <w:i/>
          <w:sz w:val="20"/>
          <w:szCs w:val="20"/>
        </w:rPr>
        <w:t>PLOS One</w:t>
      </w:r>
      <w:r w:rsidR="00AD1492" w:rsidRPr="00245A80">
        <w:rPr>
          <w:rFonts w:ascii="Calibri" w:hAnsi="Calibri"/>
          <w:b/>
          <w:i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  2014 Oct 28;9(10</w:t>
      </w:r>
      <w:proofErr w:type="gramStart"/>
      <w:r w:rsidRPr="00245A80">
        <w:rPr>
          <w:rFonts w:ascii="Calibri" w:hAnsi="Calibri"/>
          <w:sz w:val="20"/>
          <w:szCs w:val="20"/>
        </w:rPr>
        <w:t>):e</w:t>
      </w:r>
      <w:proofErr w:type="gramEnd"/>
      <w:r w:rsidRPr="00245A80">
        <w:rPr>
          <w:rFonts w:ascii="Calibri" w:hAnsi="Calibri"/>
          <w:sz w:val="20"/>
          <w:szCs w:val="20"/>
        </w:rPr>
        <w:t xml:space="preserve">111007. </w:t>
      </w:r>
      <w:proofErr w:type="spellStart"/>
      <w:r w:rsidRPr="00245A80">
        <w:rPr>
          <w:rFonts w:ascii="Calibri" w:hAnsi="Calibri"/>
          <w:sz w:val="20"/>
          <w:szCs w:val="20"/>
        </w:rPr>
        <w:t>doi</w:t>
      </w:r>
      <w:proofErr w:type="spellEnd"/>
      <w:r w:rsidRPr="00245A80">
        <w:rPr>
          <w:rFonts w:ascii="Calibri" w:hAnsi="Calibri"/>
          <w:sz w:val="20"/>
          <w:szCs w:val="20"/>
        </w:rPr>
        <w:t>: 10.1371/journal.pone.0111007</w:t>
      </w:r>
    </w:p>
    <w:p w14:paraId="587E805F" w14:textId="77777777" w:rsidR="000D3DEA" w:rsidRPr="00245A80" w:rsidRDefault="000D3DEA" w:rsidP="008E59EB">
      <w:pPr>
        <w:widowControl w:val="0"/>
        <w:numPr>
          <w:ilvl w:val="0"/>
          <w:numId w:val="7"/>
        </w:numPr>
        <w:adjustRightInd w:val="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 xml:space="preserve">Askren, M., Jung, M.S., Berman, M. G., </w:t>
      </w:r>
      <w:proofErr w:type="spellStart"/>
      <w:r w:rsidRPr="00245A80">
        <w:rPr>
          <w:rFonts w:ascii="Calibri" w:hAnsi="Calibri"/>
          <w:sz w:val="20"/>
          <w:szCs w:val="20"/>
        </w:rPr>
        <w:t>Theirian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Peltier, S., Zang, M., </w:t>
      </w:r>
      <w:proofErr w:type="spellStart"/>
      <w:r w:rsidRPr="00245A80">
        <w:rPr>
          <w:rFonts w:ascii="Calibri" w:hAnsi="Calibri"/>
          <w:sz w:val="20"/>
          <w:szCs w:val="20"/>
        </w:rPr>
        <w:t>Ossher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L.A., Hayes, D.F.,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&amp;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>, B. (</w:t>
      </w:r>
      <w:r w:rsidR="00AD1492" w:rsidRPr="00245A80">
        <w:rPr>
          <w:rFonts w:ascii="Calibri" w:hAnsi="Calibri"/>
          <w:sz w:val="20"/>
          <w:szCs w:val="20"/>
        </w:rPr>
        <w:t>2014</w:t>
      </w:r>
      <w:r w:rsidRPr="00245A80">
        <w:rPr>
          <w:rFonts w:ascii="Calibri" w:hAnsi="Calibri"/>
          <w:sz w:val="20"/>
          <w:szCs w:val="20"/>
        </w:rPr>
        <w:t xml:space="preserve">). </w:t>
      </w:r>
      <w:proofErr w:type="spellStart"/>
      <w:r w:rsidR="00945202" w:rsidRPr="00245A80">
        <w:rPr>
          <w:rFonts w:ascii="Calibri" w:hAnsi="Calibri"/>
          <w:sz w:val="20"/>
          <w:szCs w:val="20"/>
        </w:rPr>
        <w:t>Neuromarkers</w:t>
      </w:r>
      <w:proofErr w:type="spellEnd"/>
      <w:r w:rsidR="00945202" w:rsidRPr="00245A80">
        <w:rPr>
          <w:rFonts w:ascii="Calibri" w:hAnsi="Calibri"/>
          <w:sz w:val="20"/>
          <w:szCs w:val="20"/>
        </w:rPr>
        <w:t xml:space="preserve"> of fatigue and cognitive complaints following chemotherapy for breast cancer: A prospective fMRI investigation.</w:t>
      </w:r>
      <w:r w:rsidR="00A20F5E" w:rsidRPr="00245A80">
        <w:rPr>
          <w:rFonts w:ascii="Calibri" w:hAnsi="Calibri"/>
          <w:sz w:val="20"/>
          <w:szCs w:val="20"/>
        </w:rPr>
        <w:t xml:space="preserve"> </w:t>
      </w:r>
      <w:r w:rsidR="00A20F5E" w:rsidRPr="00245A80">
        <w:rPr>
          <w:rFonts w:ascii="Calibri" w:hAnsi="Calibri"/>
          <w:b/>
          <w:i/>
          <w:sz w:val="20"/>
          <w:szCs w:val="20"/>
        </w:rPr>
        <w:t>Breast Cancer Research and Treatment.</w:t>
      </w:r>
      <w:r w:rsidR="00AD1492" w:rsidRPr="00245A80">
        <w:rPr>
          <w:rFonts w:ascii="Calibri" w:hAnsi="Calibri"/>
          <w:i/>
          <w:sz w:val="20"/>
          <w:szCs w:val="20"/>
        </w:rPr>
        <w:t xml:space="preserve"> </w:t>
      </w:r>
      <w:r w:rsidR="00AD1492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Sep; 147(2):445-55. </w:t>
      </w:r>
      <w:proofErr w:type="spellStart"/>
      <w:r w:rsidR="00AD1492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AD1492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: 10.1007/s10549-014-3092-6.</w:t>
      </w:r>
      <w:r w:rsidR="008E59EB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="008E59EB" w:rsidRPr="00245A80">
        <w:rPr>
          <w:rFonts w:ascii="Calibri" w:hAnsi="Calibri" w:cs="Arial"/>
          <w:color w:val="575757"/>
          <w:sz w:val="20"/>
          <w:szCs w:val="20"/>
        </w:rPr>
        <w:t xml:space="preserve">PMID: </w:t>
      </w:r>
      <w:r w:rsidR="008E59EB" w:rsidRPr="00245A80">
        <w:rPr>
          <w:rFonts w:ascii="Calibri" w:hAnsi="Calibri"/>
          <w:sz w:val="20"/>
          <w:szCs w:val="20"/>
        </w:rPr>
        <w:t>25138546</w:t>
      </w:r>
      <w:r w:rsidR="008E59EB" w:rsidRPr="00245A80">
        <w:rPr>
          <w:rFonts w:ascii="Calibri" w:hAnsi="Calibri" w:cs="Arial"/>
          <w:color w:val="575757"/>
          <w:sz w:val="20"/>
          <w:szCs w:val="20"/>
        </w:rPr>
        <w:t xml:space="preserve">; </w:t>
      </w:r>
      <w:r w:rsidR="008E59EB" w:rsidRPr="00245A80">
        <w:rPr>
          <w:rFonts w:ascii="Calibri" w:hAnsi="Calibri"/>
          <w:sz w:val="20"/>
          <w:szCs w:val="20"/>
        </w:rPr>
        <w:t>PMCID: PMC4165557</w:t>
      </w:r>
    </w:p>
    <w:p w14:paraId="080FA963" w14:textId="77777777" w:rsidR="00EB6929" w:rsidRPr="00245A80" w:rsidRDefault="00EB6929" w:rsidP="00ED142F">
      <w:pPr>
        <w:widowControl w:val="0"/>
        <w:numPr>
          <w:ilvl w:val="0"/>
          <w:numId w:val="7"/>
        </w:numPr>
        <w:adjustRightInd w:val="0"/>
        <w:rPr>
          <w:rFonts w:ascii="Calibri" w:hAnsi="Calibri"/>
          <w:sz w:val="20"/>
          <w:szCs w:val="20"/>
        </w:rPr>
      </w:pPr>
      <w:r w:rsidRPr="00245A80">
        <w:rPr>
          <w:rFonts w:ascii="Calibri" w:hAnsi="Calibri" w:cs="Helvetica"/>
          <w:b/>
          <w:sz w:val="20"/>
          <w:szCs w:val="20"/>
        </w:rPr>
        <w:t>Reuter-Lorenz, P.A.</w:t>
      </w:r>
      <w:r w:rsidRPr="00245A80">
        <w:rPr>
          <w:rFonts w:ascii="Calibri" w:hAnsi="Calibri" w:cs="Helvetica"/>
          <w:sz w:val="20"/>
          <w:szCs w:val="20"/>
        </w:rPr>
        <w:t xml:space="preserve"> </w:t>
      </w:r>
      <w:r w:rsidR="00B74802" w:rsidRPr="00245A80">
        <w:rPr>
          <w:rFonts w:ascii="Calibri" w:hAnsi="Calibri" w:cs="Helvetica"/>
          <w:sz w:val="20"/>
          <w:szCs w:val="20"/>
        </w:rPr>
        <w:t>&amp;</w:t>
      </w:r>
      <w:r w:rsidRPr="00245A80">
        <w:rPr>
          <w:rFonts w:ascii="Calibri" w:hAnsi="Calibri" w:cs="Helvetica"/>
          <w:sz w:val="20"/>
          <w:szCs w:val="20"/>
        </w:rPr>
        <w:t xml:space="preserve"> Park, D.C., (2014) How does it STAC up? Revisiting the Scaffolding Theory of Aging and Cognition.  </w:t>
      </w:r>
      <w:r w:rsidRPr="00245A80">
        <w:rPr>
          <w:rFonts w:ascii="Calibri" w:hAnsi="Calibri" w:cs="Helvetica"/>
          <w:b/>
          <w:i/>
          <w:sz w:val="20"/>
          <w:szCs w:val="20"/>
        </w:rPr>
        <w:t>Neuropsychology Review</w:t>
      </w:r>
      <w:r w:rsidR="00E00AC9" w:rsidRPr="00245A80">
        <w:rPr>
          <w:rFonts w:ascii="Calibri" w:hAnsi="Calibri" w:cs="Helvetica"/>
          <w:b/>
          <w:i/>
          <w:sz w:val="20"/>
          <w:szCs w:val="20"/>
        </w:rPr>
        <w:t>,</w:t>
      </w:r>
      <w:r w:rsidR="00E00AC9" w:rsidRPr="00245A80">
        <w:rPr>
          <w:rFonts w:ascii="Calibri" w:hAnsi="Calibri" w:cs="Helvetica"/>
          <w:i/>
          <w:sz w:val="20"/>
          <w:szCs w:val="20"/>
        </w:rPr>
        <w:t xml:space="preserve"> 24</w:t>
      </w:r>
      <w:r w:rsidR="00CD01E7" w:rsidRPr="00245A80">
        <w:rPr>
          <w:rFonts w:ascii="Calibri" w:hAnsi="Calibri" w:cs="Helvetica"/>
          <w:i/>
          <w:sz w:val="20"/>
          <w:szCs w:val="20"/>
        </w:rPr>
        <w:t>(3)</w:t>
      </w:r>
      <w:r w:rsidR="00E00AC9" w:rsidRPr="00245A80">
        <w:rPr>
          <w:rFonts w:ascii="Calibri" w:hAnsi="Calibri" w:cs="Helvetica"/>
          <w:i/>
          <w:sz w:val="20"/>
          <w:szCs w:val="20"/>
        </w:rPr>
        <w:t xml:space="preserve">: </w:t>
      </w:r>
      <w:r w:rsidR="00E00AC9" w:rsidRPr="00245A80">
        <w:rPr>
          <w:rFonts w:ascii="Calibri" w:hAnsi="Calibri" w:cs="Helvetica"/>
          <w:sz w:val="20"/>
          <w:szCs w:val="20"/>
        </w:rPr>
        <w:t>355–370</w:t>
      </w:r>
      <w:r w:rsidRPr="00245A80">
        <w:rPr>
          <w:rFonts w:ascii="Calibri" w:hAnsi="Calibri" w:cs="Helvetica"/>
          <w:i/>
          <w:sz w:val="20"/>
          <w:szCs w:val="20"/>
        </w:rPr>
        <w:t>.</w:t>
      </w:r>
      <w:r w:rsidRPr="00245A80">
        <w:rPr>
          <w:rFonts w:ascii="Calibri" w:hAnsi="Calibri" w:cs="Helvetica"/>
          <w:sz w:val="20"/>
          <w:szCs w:val="20"/>
        </w:rPr>
        <w:t xml:space="preserve"> </w:t>
      </w:r>
    </w:p>
    <w:p w14:paraId="5BE1EB84" w14:textId="77777777" w:rsidR="003D164D" w:rsidRPr="00245A80" w:rsidRDefault="003D164D" w:rsidP="003D164D">
      <w:pPr>
        <w:numPr>
          <w:ilvl w:val="0"/>
          <w:numId w:val="7"/>
        </w:numPr>
        <w:spacing w:line="240" w:lineRule="exact"/>
        <w:rPr>
          <w:rFonts w:ascii="Calibri" w:hAnsi="Calibri"/>
          <w:sz w:val="20"/>
          <w:szCs w:val="20"/>
        </w:rPr>
      </w:pPr>
      <w:r w:rsidRPr="00245A80">
        <w:rPr>
          <w:rFonts w:ascii="Calibri" w:hAnsi="Calibri" w:cs="Arial"/>
          <w:bCs/>
          <w:sz w:val="20"/>
          <w:szCs w:val="20"/>
        </w:rPr>
        <w:t xml:space="preserve">Flegal, K. E., &amp; </w:t>
      </w:r>
      <w:r w:rsidRPr="00245A80">
        <w:rPr>
          <w:rFonts w:ascii="Calibri" w:hAnsi="Calibri" w:cs="Arial"/>
          <w:b/>
          <w:bCs/>
          <w:sz w:val="20"/>
          <w:szCs w:val="20"/>
        </w:rPr>
        <w:t>Reuter-Lorenz, P.A.</w:t>
      </w:r>
      <w:r w:rsidRPr="00245A80">
        <w:rPr>
          <w:rFonts w:ascii="Calibri" w:hAnsi="Calibri" w:cs="Arial"/>
          <w:bCs/>
          <w:sz w:val="20"/>
          <w:szCs w:val="20"/>
        </w:rPr>
        <w:t xml:space="preserve"> (2014). Get the gist? The effects of processing depth on false recognition in short-term and long-term memory. </w:t>
      </w:r>
      <w:r w:rsidRPr="00245A80">
        <w:rPr>
          <w:rFonts w:ascii="Calibri" w:hAnsi="Calibri" w:cs="Arial"/>
          <w:b/>
          <w:bCs/>
          <w:i/>
          <w:sz w:val="20"/>
          <w:szCs w:val="20"/>
        </w:rPr>
        <w:t>Memory and Cognition.</w:t>
      </w:r>
      <w:r w:rsidRPr="00245A80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6B43EB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42 (5), 701-711. 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 w:cs="Arial"/>
          <w:color w:val="575757"/>
          <w:sz w:val="20"/>
          <w:szCs w:val="20"/>
        </w:rPr>
        <w:t>PMID: 24395065</w:t>
      </w:r>
    </w:p>
    <w:p w14:paraId="05151BC5" w14:textId="77777777" w:rsidR="006B43EB" w:rsidRPr="00245A80" w:rsidRDefault="001C544B" w:rsidP="006B43EB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Festini</w:t>
      </w:r>
      <w:proofErr w:type="spellEnd"/>
      <w:r w:rsidRPr="00245A80">
        <w:rPr>
          <w:rFonts w:ascii="Calibri" w:hAnsi="Calibri"/>
          <w:sz w:val="20"/>
          <w:szCs w:val="20"/>
        </w:rPr>
        <w:t xml:space="preserve">, S.B. &amp;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</w:t>
      </w:r>
      <w:r w:rsidR="006B43EB" w:rsidRPr="00245A80">
        <w:rPr>
          <w:rFonts w:ascii="Calibri" w:hAnsi="Calibri"/>
          <w:sz w:val="20"/>
          <w:szCs w:val="20"/>
        </w:rPr>
        <w:t>2014</w:t>
      </w:r>
      <w:r w:rsidRPr="00245A80">
        <w:rPr>
          <w:rFonts w:ascii="Calibri" w:hAnsi="Calibri"/>
          <w:sz w:val="20"/>
          <w:szCs w:val="20"/>
        </w:rPr>
        <w:t xml:space="preserve">).  Cognitive control of familiarity: Directed forgetting reduces proactive interference in working memory. </w:t>
      </w:r>
      <w:r w:rsidRPr="00245A80">
        <w:rPr>
          <w:rFonts w:ascii="Calibri" w:hAnsi="Calibri"/>
          <w:i/>
          <w:sz w:val="20"/>
          <w:szCs w:val="20"/>
        </w:rPr>
        <w:t>Cognitive, Affective, and Behavioral Neuroscience.</w:t>
      </w:r>
      <w:r w:rsidR="00777334" w:rsidRPr="00245A80">
        <w:rPr>
          <w:rFonts w:ascii="Calibri" w:hAnsi="Calibri"/>
          <w:i/>
          <w:sz w:val="20"/>
          <w:szCs w:val="20"/>
        </w:rPr>
        <w:t xml:space="preserve"> </w:t>
      </w:r>
      <w:r w:rsidR="006B43EB" w:rsidRPr="00245A8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14(1), 78-89.</w:t>
      </w:r>
      <w:r w:rsidR="00777334" w:rsidRPr="00245A80">
        <w:rPr>
          <w:rFonts w:ascii="Calibri" w:hAnsi="Calibri"/>
          <w:sz w:val="20"/>
          <w:szCs w:val="20"/>
        </w:rPr>
        <w:t xml:space="preserve">  </w:t>
      </w:r>
      <w:r w:rsidR="00777334" w:rsidRPr="00245A80">
        <w:rPr>
          <w:rFonts w:ascii="Calibri" w:hAnsi="Calibri" w:cs="Arial"/>
          <w:color w:val="575757"/>
          <w:sz w:val="20"/>
          <w:szCs w:val="20"/>
        </w:rPr>
        <w:t>PMID: 24323705</w:t>
      </w:r>
      <w:r w:rsidR="006B43EB" w:rsidRPr="00245A80">
        <w:rPr>
          <w:rFonts w:ascii="Calibri" w:hAnsi="Calibri"/>
          <w:sz w:val="20"/>
          <w:szCs w:val="20"/>
        </w:rPr>
        <w:t xml:space="preserve"> </w:t>
      </w:r>
    </w:p>
    <w:p w14:paraId="15D70EDD" w14:textId="77777777" w:rsidR="00777334" w:rsidRPr="00245A80" w:rsidRDefault="006B43EB" w:rsidP="006B43EB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Berman, M., Askren, K.M., Jung, M.S., Therrien, B., Peltier, S., Noll, D.C., Zhang, M., </w:t>
      </w:r>
      <w:proofErr w:type="spellStart"/>
      <w:r w:rsidRPr="00245A80">
        <w:rPr>
          <w:rFonts w:ascii="Calibri" w:hAnsi="Calibri"/>
          <w:sz w:val="20"/>
          <w:szCs w:val="20"/>
        </w:rPr>
        <w:t>Ossher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Hayes, D.F., </w:t>
      </w:r>
      <w:r w:rsidRPr="00245A80">
        <w:rPr>
          <w:rFonts w:ascii="Calibri" w:hAnsi="Calibri"/>
          <w:b/>
          <w:sz w:val="20"/>
          <w:szCs w:val="20"/>
        </w:rPr>
        <w:t>Reuter-Lorenz, P.A</w:t>
      </w:r>
      <w:r w:rsidRPr="00245A80">
        <w:rPr>
          <w:rFonts w:ascii="Calibri" w:hAnsi="Calibri"/>
          <w:sz w:val="20"/>
          <w:szCs w:val="20"/>
        </w:rPr>
        <w:t xml:space="preserve">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(2014). Chemo brain may not be all about chemotherapy: Pretreatment worry predicts neurocognitive responses in women with breast cancer.  </w:t>
      </w:r>
      <w:r w:rsidRPr="00245A80">
        <w:rPr>
          <w:rFonts w:ascii="Calibri" w:hAnsi="Calibri"/>
          <w:i/>
          <w:sz w:val="20"/>
          <w:szCs w:val="20"/>
        </w:rPr>
        <w:t xml:space="preserve">Health Psychology 33(3), </w:t>
      </w:r>
      <w:r w:rsidRPr="00245A80">
        <w:rPr>
          <w:rFonts w:ascii="Calibri" w:hAnsi="Calibri"/>
          <w:sz w:val="20"/>
          <w:szCs w:val="20"/>
        </w:rPr>
        <w:t xml:space="preserve">222-231. </w:t>
      </w:r>
      <w:r w:rsidRPr="00245A80">
        <w:rPr>
          <w:rFonts w:ascii="Calibri" w:hAnsi="Calibri" w:cs="Arial"/>
          <w:color w:val="575757"/>
          <w:sz w:val="20"/>
          <w:szCs w:val="20"/>
        </w:rPr>
        <w:t>PMID: 23914817</w:t>
      </w:r>
    </w:p>
    <w:p w14:paraId="2ADE8C7B" w14:textId="77777777" w:rsidR="00F06A80" w:rsidRPr="00245A80" w:rsidRDefault="006B43EB" w:rsidP="00F06A80">
      <w:pPr>
        <w:widowControl w:val="0"/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 w:cs="Helvetica"/>
          <w:sz w:val="20"/>
          <w:szCs w:val="20"/>
        </w:rPr>
        <w:t>Koppelmans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V., </w:t>
      </w:r>
      <w:proofErr w:type="spellStart"/>
      <w:r w:rsidRPr="00245A80">
        <w:rPr>
          <w:rFonts w:ascii="Calibri" w:hAnsi="Calibri" w:cs="Helvetica"/>
          <w:sz w:val="20"/>
          <w:szCs w:val="20"/>
        </w:rPr>
        <w:t>Erdiz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B., De Dios, Y.E., Wood, S.J., </w:t>
      </w:r>
      <w:r w:rsidRPr="00245A80">
        <w:rPr>
          <w:rFonts w:ascii="Calibri" w:hAnsi="Calibri" w:cs="Helvetica"/>
          <w:b/>
          <w:sz w:val="20"/>
          <w:szCs w:val="20"/>
        </w:rPr>
        <w:t>Reuter-Lorenz, P.A</w:t>
      </w:r>
      <w:r w:rsidRPr="00245A80">
        <w:rPr>
          <w:rFonts w:ascii="Calibri" w:hAnsi="Calibri" w:cs="Helvetica"/>
          <w:sz w:val="20"/>
          <w:szCs w:val="20"/>
        </w:rPr>
        <w:t xml:space="preserve">., </w:t>
      </w:r>
      <w:proofErr w:type="spellStart"/>
      <w:r w:rsidRPr="00245A80">
        <w:rPr>
          <w:rFonts w:ascii="Calibri" w:hAnsi="Calibri" w:cs="Helvetica"/>
          <w:sz w:val="20"/>
          <w:szCs w:val="20"/>
        </w:rPr>
        <w:t>Kofman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I., Bloomberg, J.J., </w:t>
      </w:r>
      <w:proofErr w:type="spellStart"/>
      <w:r w:rsidRPr="00245A80">
        <w:rPr>
          <w:rFonts w:ascii="Calibri" w:hAnsi="Calibri" w:cs="Helvetica"/>
          <w:sz w:val="20"/>
          <w:szCs w:val="20"/>
        </w:rPr>
        <w:t>Mulvara</w:t>
      </w:r>
      <w:proofErr w:type="spellEnd"/>
      <w:r w:rsidRPr="00245A80">
        <w:rPr>
          <w:rFonts w:ascii="Calibri" w:hAnsi="Calibri" w:cs="Helvetica"/>
          <w:sz w:val="20"/>
          <w:szCs w:val="20"/>
        </w:rPr>
        <w:t xml:space="preserve">, A.P., Seidler, R.D. (2013).  Study Protocol to Examine the Effects of Spaceflight and a Spaceflight Analog on Neurocognitive Performance: Extent, Longevity, and Neural Bases.  </w:t>
      </w:r>
      <w:r w:rsidRPr="00245A80">
        <w:rPr>
          <w:rFonts w:ascii="Calibri" w:hAnsi="Calibri" w:cs="Helvetica"/>
          <w:i/>
          <w:sz w:val="20"/>
          <w:szCs w:val="20"/>
        </w:rPr>
        <w:t>Neurology</w:t>
      </w:r>
      <w:r w:rsidRPr="00245A80">
        <w:rPr>
          <w:rFonts w:ascii="Calibri" w:hAnsi="Calibri" w:cs="Helvetica"/>
          <w:sz w:val="20"/>
          <w:szCs w:val="20"/>
        </w:rPr>
        <w:t xml:space="preserve">, BMC. </w:t>
      </w:r>
      <w:r w:rsidRPr="00245A80">
        <w:rPr>
          <w:rFonts w:ascii="Calibri" w:hAnsi="Calibri" w:cs="Arial"/>
          <w:color w:val="000000"/>
          <w:sz w:val="20"/>
          <w:szCs w:val="20"/>
        </w:rPr>
        <w:t xml:space="preserve">2013 Dec </w:t>
      </w:r>
      <w:proofErr w:type="gramStart"/>
      <w:r w:rsidRPr="00245A80">
        <w:rPr>
          <w:rFonts w:ascii="Calibri" w:hAnsi="Calibri" w:cs="Arial"/>
          <w:color w:val="000000"/>
          <w:sz w:val="20"/>
          <w:szCs w:val="20"/>
        </w:rPr>
        <w:t>18;13:205</w:t>
      </w:r>
      <w:proofErr w:type="gramEnd"/>
      <w:r w:rsidRPr="00245A80">
        <w:rPr>
          <w:rFonts w:ascii="Calibri" w:hAnsi="Calibri" w:cs="Arial"/>
          <w:color w:val="000000"/>
          <w:sz w:val="20"/>
          <w:szCs w:val="20"/>
        </w:rPr>
        <w:t xml:space="preserve">. </w:t>
      </w:r>
      <w:proofErr w:type="spellStart"/>
      <w:r w:rsidRPr="00245A80">
        <w:rPr>
          <w:rFonts w:ascii="Calibri" w:hAnsi="Calibri" w:cs="Arial"/>
          <w:color w:val="000000"/>
          <w:sz w:val="20"/>
          <w:szCs w:val="20"/>
        </w:rPr>
        <w:t>doi</w:t>
      </w:r>
      <w:proofErr w:type="spellEnd"/>
      <w:r w:rsidRPr="00245A80">
        <w:rPr>
          <w:rFonts w:ascii="Calibri" w:hAnsi="Calibri" w:cs="Arial"/>
          <w:color w:val="000000"/>
          <w:sz w:val="20"/>
          <w:szCs w:val="20"/>
        </w:rPr>
        <w:t xml:space="preserve">: 10.1186/1471-2377-13-205. </w:t>
      </w:r>
      <w:r w:rsidRPr="00245A80">
        <w:rPr>
          <w:rFonts w:ascii="Calibri" w:hAnsi="Calibri" w:cs="Arial"/>
          <w:color w:val="575757"/>
          <w:sz w:val="20"/>
          <w:szCs w:val="20"/>
        </w:rPr>
        <w:t>PMID: 24350728</w:t>
      </w:r>
    </w:p>
    <w:p w14:paraId="26D6A090" w14:textId="35C9AB8B" w:rsidR="001F4D63" w:rsidRPr="00245A80" w:rsidRDefault="001B60CD" w:rsidP="00F06A80">
      <w:pPr>
        <w:widowControl w:val="0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 w:cs="Arial"/>
          <w:sz w:val="20"/>
          <w:szCs w:val="20"/>
        </w:rPr>
        <w:t>Falk, E.B., Hyde, L.W., Mitchell, C.</w:t>
      </w:r>
      <w:r w:rsidRPr="00245A80">
        <w:rPr>
          <w:rFonts w:ascii="Calibri" w:hAnsi="Calibri" w:cs="Arial"/>
          <w:sz w:val="20"/>
          <w:szCs w:val="20"/>
          <w:vertAlign w:val="superscript"/>
        </w:rPr>
        <w:t xml:space="preserve">, </w:t>
      </w:r>
      <w:proofErr w:type="spellStart"/>
      <w:r w:rsidRPr="00245A80">
        <w:rPr>
          <w:rFonts w:ascii="Calibri" w:hAnsi="Calibri" w:cs="Arial"/>
          <w:sz w:val="20"/>
          <w:szCs w:val="20"/>
        </w:rPr>
        <w:t>Faul</w:t>
      </w:r>
      <w:proofErr w:type="spellEnd"/>
      <w:r w:rsidRPr="00245A80">
        <w:rPr>
          <w:rFonts w:ascii="Calibri" w:hAnsi="Calibri" w:cs="Arial"/>
          <w:sz w:val="20"/>
          <w:szCs w:val="20"/>
        </w:rPr>
        <w:t xml:space="preserve">, J., Gonzalez, R., Heitzeg, M., Keating, D.P., </w:t>
      </w:r>
      <w:proofErr w:type="spellStart"/>
      <w:r w:rsidRPr="00245A80">
        <w:rPr>
          <w:rFonts w:ascii="Calibri" w:hAnsi="Calibri" w:cs="Arial"/>
          <w:sz w:val="20"/>
          <w:szCs w:val="20"/>
        </w:rPr>
        <w:t>Langa</w:t>
      </w:r>
      <w:proofErr w:type="spellEnd"/>
      <w:r w:rsidRPr="00245A80">
        <w:rPr>
          <w:rFonts w:ascii="Calibri" w:hAnsi="Calibri" w:cs="Arial"/>
          <w:sz w:val="20"/>
          <w:szCs w:val="20"/>
        </w:rPr>
        <w:t xml:space="preserve">, K.M., Martz, M.E., </w:t>
      </w:r>
      <w:proofErr w:type="spellStart"/>
      <w:r w:rsidRPr="00245A80">
        <w:rPr>
          <w:rFonts w:ascii="Calibri" w:hAnsi="Calibri" w:cs="Arial"/>
          <w:sz w:val="20"/>
          <w:szCs w:val="20"/>
        </w:rPr>
        <w:t>Maslowsky</w:t>
      </w:r>
      <w:proofErr w:type="spellEnd"/>
      <w:r w:rsidRPr="00245A80">
        <w:rPr>
          <w:rFonts w:ascii="Calibri" w:hAnsi="Calibri" w:cs="Arial"/>
          <w:sz w:val="20"/>
          <w:szCs w:val="20"/>
        </w:rPr>
        <w:t>, J., Morrison, F.J., Noll, D.C., Patrick, M.E., Pfeffer, F.T., Reuter-Lorenz, P.A., Thomason, M.E., Davis-Kean, P., Monk, C.S., and Schulenberg, J. (</w:t>
      </w:r>
      <w:r w:rsidR="00F96682" w:rsidRPr="00245A80">
        <w:rPr>
          <w:rFonts w:ascii="Calibri" w:hAnsi="Calibri" w:cs="Arial"/>
          <w:sz w:val="20"/>
          <w:szCs w:val="20"/>
        </w:rPr>
        <w:t>2013</w:t>
      </w:r>
      <w:r w:rsidRPr="00245A80">
        <w:rPr>
          <w:rFonts w:ascii="Calibri" w:hAnsi="Calibri" w:cs="Arial"/>
          <w:sz w:val="20"/>
          <w:szCs w:val="20"/>
        </w:rPr>
        <w:t xml:space="preserve">). “Neuroscience meets population science: What is a representative brain?” </w:t>
      </w:r>
      <w:r w:rsidRPr="00245A80">
        <w:rPr>
          <w:rFonts w:ascii="Calibri" w:hAnsi="Calibri" w:cs="Arial"/>
          <w:i/>
          <w:iCs/>
          <w:sz w:val="20"/>
          <w:szCs w:val="20"/>
        </w:rPr>
        <w:t>Proceedings of the National Academy of Sciences</w:t>
      </w:r>
      <w:r w:rsidR="00F06A80" w:rsidRPr="00245A80">
        <w:rPr>
          <w:rFonts w:ascii="Calibri" w:hAnsi="Calibri" w:cs="Arial"/>
          <w:i/>
          <w:iCs/>
          <w:sz w:val="20"/>
          <w:szCs w:val="20"/>
        </w:rPr>
        <w:t>, 110, 17615-1762.</w:t>
      </w:r>
      <w:r w:rsidR="00F06A80" w:rsidRPr="00245A80">
        <w:rPr>
          <w:rFonts w:ascii="Calibri" w:hAnsi="Calibri" w:cs="Arial"/>
          <w:sz w:val="20"/>
          <w:szCs w:val="20"/>
        </w:rPr>
        <w:t xml:space="preserve"> </w:t>
      </w:r>
      <w:r w:rsidR="00F96682" w:rsidRPr="00245A80">
        <w:rPr>
          <w:rFonts w:ascii="Calibri" w:hAnsi="Calibri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doi:10.1073/pnas.</w:t>
      </w:r>
      <w:proofErr w:type="gramStart"/>
      <w:r w:rsidR="00F96682" w:rsidRPr="00245A80">
        <w:rPr>
          <w:rFonts w:ascii="Calibri" w:hAnsi="Calibri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1310134110</w:t>
      </w:r>
      <w:r w:rsidR="00777334" w:rsidRPr="00245A80">
        <w:rPr>
          <w:rFonts w:ascii="Calibri" w:hAnsi="Calibri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777334" w:rsidRPr="00245A80">
        <w:rPr>
          <w:rFonts w:ascii="Calibri" w:hAnsi="Calibri" w:cs="Arial"/>
          <w:color w:val="575757"/>
          <w:sz w:val="20"/>
          <w:szCs w:val="20"/>
        </w:rPr>
        <w:t>PMID</w:t>
      </w:r>
      <w:proofErr w:type="gramEnd"/>
      <w:r w:rsidR="00777334" w:rsidRPr="00245A80">
        <w:rPr>
          <w:rFonts w:ascii="Calibri" w:hAnsi="Calibri" w:cs="Arial"/>
          <w:color w:val="575757"/>
          <w:sz w:val="20"/>
          <w:szCs w:val="20"/>
        </w:rPr>
        <w:t>: 24151336</w:t>
      </w:r>
    </w:p>
    <w:p w14:paraId="12DA7E45" w14:textId="77777777" w:rsidR="008757B7" w:rsidRPr="00245A80" w:rsidRDefault="00601EE1" w:rsidP="008757B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Festini</w:t>
      </w:r>
      <w:proofErr w:type="spellEnd"/>
      <w:r w:rsidRPr="00245A80">
        <w:rPr>
          <w:rFonts w:ascii="Calibri" w:hAnsi="Calibri"/>
          <w:sz w:val="20"/>
          <w:szCs w:val="20"/>
        </w:rPr>
        <w:t xml:space="preserve">, S. B. &amp;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</w:t>
      </w:r>
      <w:r w:rsidR="00C50473" w:rsidRPr="00245A80">
        <w:rPr>
          <w:rFonts w:ascii="Calibri" w:hAnsi="Calibri"/>
          <w:sz w:val="20"/>
          <w:szCs w:val="20"/>
        </w:rPr>
        <w:t>2013</w:t>
      </w:r>
      <w:r w:rsidRPr="00245A80">
        <w:rPr>
          <w:rFonts w:ascii="Calibri" w:hAnsi="Calibri"/>
          <w:sz w:val="20"/>
          <w:szCs w:val="20"/>
        </w:rPr>
        <w:t xml:space="preserve">). </w:t>
      </w:r>
      <w:r w:rsidR="00A9302C" w:rsidRPr="00245A80">
        <w:rPr>
          <w:rFonts w:ascii="Calibri" w:hAnsi="Calibri"/>
          <w:sz w:val="20"/>
          <w:szCs w:val="20"/>
        </w:rPr>
        <w:t xml:space="preserve">The short- and long- </w:t>
      </w:r>
      <w:r w:rsidR="00B63D01" w:rsidRPr="00245A80">
        <w:rPr>
          <w:rFonts w:ascii="Calibri" w:hAnsi="Calibri"/>
          <w:sz w:val="20"/>
          <w:szCs w:val="20"/>
        </w:rPr>
        <w:t>term consequences of directed forgetting in a working memory t</w:t>
      </w:r>
      <w:r w:rsidR="003A5BBC" w:rsidRPr="00245A80">
        <w:rPr>
          <w:rFonts w:ascii="Calibri" w:hAnsi="Calibri"/>
          <w:sz w:val="20"/>
          <w:szCs w:val="20"/>
        </w:rPr>
        <w:t>ask</w:t>
      </w:r>
      <w:r w:rsidR="00B63D01" w:rsidRPr="00245A80">
        <w:rPr>
          <w:rFonts w:ascii="Calibri" w:hAnsi="Calibri"/>
          <w:sz w:val="20"/>
          <w:szCs w:val="20"/>
        </w:rPr>
        <w:t>.</w:t>
      </w:r>
      <w:r w:rsidR="003A5BBC" w:rsidRPr="00245A80">
        <w:rPr>
          <w:rFonts w:ascii="Calibri" w:hAnsi="Calibri"/>
          <w:i/>
          <w:sz w:val="20"/>
          <w:szCs w:val="20"/>
        </w:rPr>
        <w:t xml:space="preserve"> </w:t>
      </w:r>
      <w:r w:rsidRPr="00245A80">
        <w:rPr>
          <w:rFonts w:ascii="Calibri" w:hAnsi="Calibri"/>
          <w:i/>
          <w:sz w:val="20"/>
          <w:szCs w:val="20"/>
        </w:rPr>
        <w:t>Memory.</w:t>
      </w:r>
      <w:r w:rsidR="001F4D63" w:rsidRPr="00245A80">
        <w:rPr>
          <w:rFonts w:ascii="Calibri" w:hAnsi="Calibri"/>
          <w:i/>
          <w:sz w:val="20"/>
          <w:szCs w:val="20"/>
        </w:rPr>
        <w:t xml:space="preserve"> </w:t>
      </w:r>
      <w:r w:rsidR="00A37070" w:rsidRPr="00245A80">
        <w:rPr>
          <w:rFonts w:ascii="Calibri" w:hAnsi="Calibri"/>
          <w:sz w:val="20"/>
          <w:szCs w:val="20"/>
        </w:rPr>
        <w:t xml:space="preserve">21(7), 763-777. </w:t>
      </w:r>
      <w:r w:rsidR="005D1974" w:rsidRPr="00245A80">
        <w:rPr>
          <w:rFonts w:ascii="Calibri" w:hAnsi="Calibri" w:cs="Arial"/>
          <w:color w:val="575757"/>
          <w:sz w:val="20"/>
          <w:szCs w:val="20"/>
        </w:rPr>
        <w:t>PMID: 23294433</w:t>
      </w:r>
    </w:p>
    <w:p w14:paraId="632ADB41" w14:textId="77777777" w:rsidR="005D1974" w:rsidRPr="00245A80" w:rsidRDefault="002879D6" w:rsidP="008757B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</w:t>
      </w:r>
      <w:r w:rsidR="00C50473" w:rsidRPr="00245A80">
        <w:rPr>
          <w:rFonts w:ascii="Calibri" w:hAnsi="Calibri"/>
          <w:sz w:val="20"/>
          <w:szCs w:val="20"/>
        </w:rPr>
        <w:t>2013</w:t>
      </w:r>
      <w:r w:rsidRPr="00245A80">
        <w:rPr>
          <w:rFonts w:ascii="Calibri" w:hAnsi="Calibri"/>
          <w:sz w:val="20"/>
          <w:szCs w:val="20"/>
        </w:rPr>
        <w:t xml:space="preserve">). Cognitive aging and cognitive neuroimaging:  A fertile union.  </w:t>
      </w:r>
      <w:r w:rsidRPr="00245A80">
        <w:rPr>
          <w:rFonts w:ascii="Calibri" w:hAnsi="Calibri"/>
          <w:i/>
          <w:sz w:val="20"/>
          <w:szCs w:val="20"/>
        </w:rPr>
        <w:t>Perspe</w:t>
      </w:r>
      <w:r w:rsidR="00014A65" w:rsidRPr="00245A80">
        <w:rPr>
          <w:rFonts w:ascii="Calibri" w:hAnsi="Calibri"/>
          <w:i/>
          <w:sz w:val="20"/>
          <w:szCs w:val="20"/>
        </w:rPr>
        <w:t>ctives o</w:t>
      </w:r>
      <w:r w:rsidR="00C50473" w:rsidRPr="00245A80">
        <w:rPr>
          <w:rFonts w:ascii="Calibri" w:hAnsi="Calibri"/>
          <w:i/>
          <w:sz w:val="20"/>
          <w:szCs w:val="20"/>
        </w:rPr>
        <w:t xml:space="preserve">n Psychological Science, </w:t>
      </w:r>
      <w:r w:rsidR="00C50473" w:rsidRPr="00245A80">
        <w:rPr>
          <w:rFonts w:ascii="Calibri" w:hAnsi="Calibri"/>
          <w:sz w:val="20"/>
          <w:szCs w:val="20"/>
        </w:rPr>
        <w:t>8(1) 68–71.</w:t>
      </w:r>
      <w:r w:rsidR="008757B7" w:rsidRPr="00245A80">
        <w:rPr>
          <w:rFonts w:ascii="Calibri" w:hAnsi="Calibri"/>
          <w:sz w:val="20"/>
          <w:szCs w:val="20"/>
        </w:rPr>
        <w:t xml:space="preserve">  DOI: </w:t>
      </w:r>
      <w:hyperlink r:id="rId21" w:tgtFrame="_blank" w:history="1">
        <w:r w:rsidR="008757B7" w:rsidRPr="00245A80">
          <w:rPr>
            <w:rFonts w:ascii="Calibri" w:hAnsi="Calibri"/>
            <w:sz w:val="20"/>
            <w:szCs w:val="20"/>
          </w:rPr>
          <w:t>10.1177/1745691612469023</w:t>
        </w:r>
      </w:hyperlink>
      <w:r w:rsidR="008757B7" w:rsidRPr="00245A80">
        <w:rPr>
          <w:rFonts w:ascii="Calibri" w:hAnsi="Calibri"/>
          <w:sz w:val="20"/>
          <w:szCs w:val="20"/>
        </w:rPr>
        <w:t> </w:t>
      </w:r>
    </w:p>
    <w:p w14:paraId="7E2A43AC" w14:textId="77777777" w:rsidR="00BD0376" w:rsidRPr="00245A80" w:rsidRDefault="00C50473" w:rsidP="003D164D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Persson, J., </w:t>
      </w:r>
      <w:proofErr w:type="spellStart"/>
      <w:r w:rsidRPr="00245A80">
        <w:rPr>
          <w:rFonts w:ascii="Calibri" w:hAnsi="Calibri"/>
          <w:sz w:val="20"/>
          <w:szCs w:val="20"/>
        </w:rPr>
        <w:t>Larssen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 &amp;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(</w:t>
      </w:r>
      <w:r w:rsidR="00637F6E" w:rsidRPr="00245A80">
        <w:rPr>
          <w:rFonts w:ascii="Calibri" w:hAnsi="Calibri"/>
          <w:sz w:val="20"/>
          <w:szCs w:val="20"/>
        </w:rPr>
        <w:t>2013</w:t>
      </w:r>
      <w:r w:rsidRPr="00245A80">
        <w:rPr>
          <w:rFonts w:ascii="Calibri" w:hAnsi="Calibri"/>
          <w:sz w:val="20"/>
          <w:szCs w:val="20"/>
        </w:rPr>
        <w:t xml:space="preserve">). </w:t>
      </w:r>
      <w:r w:rsidRPr="00245A80">
        <w:rPr>
          <w:rFonts w:ascii="Calibri" w:hAnsi="Calibri" w:cs="Helvetica"/>
          <w:sz w:val="20"/>
          <w:szCs w:val="20"/>
        </w:rPr>
        <w:t xml:space="preserve">Imaging fatigue of interference control reveals the neural basis of executive resource depletion.  </w:t>
      </w:r>
      <w:r w:rsidRPr="00245A80">
        <w:rPr>
          <w:rFonts w:ascii="Calibri" w:hAnsi="Calibri" w:cs="Helvetica"/>
          <w:i/>
          <w:sz w:val="20"/>
          <w:szCs w:val="20"/>
        </w:rPr>
        <w:t>Journal of Cognitive Neuroscience.</w:t>
      </w:r>
      <w:r w:rsidR="002C5A75" w:rsidRPr="00245A80">
        <w:rPr>
          <w:rFonts w:ascii="Calibri" w:hAnsi="Calibri" w:cs="Helvetica"/>
          <w:i/>
          <w:sz w:val="20"/>
          <w:szCs w:val="20"/>
        </w:rPr>
        <w:t xml:space="preserve"> </w:t>
      </w:r>
      <w:r w:rsidR="002C5A75" w:rsidRPr="00245A80">
        <w:rPr>
          <w:rFonts w:ascii="Calibri" w:hAnsi="Calibri" w:cs="Helvetica"/>
          <w:i/>
          <w:sz w:val="20"/>
          <w:szCs w:val="20"/>
        </w:rPr>
        <w:pgNum/>
      </w:r>
      <w:r w:rsidR="002C5A75" w:rsidRPr="00245A80">
        <w:rPr>
          <w:rFonts w:ascii="Calibri" w:hAnsi="Calibri" w:cs="Helvetica"/>
          <w:i/>
          <w:sz w:val="20"/>
          <w:szCs w:val="20"/>
        </w:rPr>
        <w:t>25:3, 338-351.</w:t>
      </w:r>
      <w:r w:rsidR="002C5A75" w:rsidRPr="00245A80">
        <w:rPr>
          <w:rFonts w:ascii="Calibri" w:hAnsi="Calibri"/>
          <w:sz w:val="20"/>
          <w:szCs w:val="20"/>
        </w:rPr>
        <w:t xml:space="preserve"> </w:t>
      </w:r>
      <w:r w:rsidR="005D1974" w:rsidRPr="00245A80">
        <w:rPr>
          <w:rFonts w:ascii="Calibri" w:hAnsi="Calibri" w:cs="Arial"/>
          <w:color w:val="575757"/>
          <w:sz w:val="20"/>
          <w:szCs w:val="20"/>
        </w:rPr>
        <w:t>PMID:23163416</w:t>
      </w:r>
    </w:p>
    <w:p w14:paraId="36730F60" w14:textId="77777777" w:rsidR="00253146" w:rsidRPr="00245A80" w:rsidRDefault="00253146" w:rsidP="003D164D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</w:t>
      </w:r>
      <w:r w:rsidR="00BC0B09" w:rsidRPr="00245A80">
        <w:rPr>
          <w:rFonts w:ascii="Calibri" w:hAnsi="Calibri"/>
          <w:b/>
          <w:sz w:val="20"/>
          <w:szCs w:val="20"/>
        </w:rPr>
        <w:t>orenz, P.A.</w:t>
      </w:r>
      <w:r w:rsidR="00BC0B09" w:rsidRPr="00245A80">
        <w:rPr>
          <w:rFonts w:ascii="Calibri" w:hAnsi="Calibri"/>
          <w:sz w:val="20"/>
          <w:szCs w:val="20"/>
        </w:rPr>
        <w:t xml:space="preserve"> &amp; </w:t>
      </w:r>
      <w:proofErr w:type="spellStart"/>
      <w:r w:rsidR="00BC0B09" w:rsidRPr="00245A80">
        <w:rPr>
          <w:rFonts w:ascii="Calibri" w:hAnsi="Calibri"/>
          <w:sz w:val="20"/>
          <w:szCs w:val="20"/>
        </w:rPr>
        <w:t>Cimprich</w:t>
      </w:r>
      <w:proofErr w:type="spellEnd"/>
      <w:r w:rsidR="00BC0B09" w:rsidRPr="00245A80">
        <w:rPr>
          <w:rFonts w:ascii="Calibri" w:hAnsi="Calibri"/>
          <w:sz w:val="20"/>
          <w:szCs w:val="20"/>
        </w:rPr>
        <w:t>, B. (2013</w:t>
      </w:r>
      <w:r w:rsidRPr="00245A80">
        <w:rPr>
          <w:rFonts w:ascii="Calibri" w:hAnsi="Calibri"/>
          <w:sz w:val="20"/>
          <w:szCs w:val="20"/>
        </w:rPr>
        <w:t xml:space="preserve">). Cognitive function and breast cancer: Potential insights from functional brain imaging. </w:t>
      </w:r>
      <w:r w:rsidRPr="00245A80">
        <w:rPr>
          <w:rFonts w:ascii="Calibri" w:hAnsi="Calibri"/>
          <w:i/>
          <w:sz w:val="20"/>
          <w:szCs w:val="20"/>
        </w:rPr>
        <w:t xml:space="preserve">Breast Cancer Research and Treatment. </w:t>
      </w:r>
      <w:r w:rsidR="00BC0B09" w:rsidRPr="00245A80">
        <w:rPr>
          <w:rFonts w:ascii="Calibri" w:hAnsi="Calibri" w:cs="Arial"/>
          <w:bCs/>
          <w:color w:val="4A4949"/>
          <w:sz w:val="20"/>
          <w:szCs w:val="20"/>
        </w:rPr>
        <w:t>Volume 137, Issue 1 (2013</w:t>
      </w:r>
      <w:r w:rsidR="00304C7C" w:rsidRPr="00245A80">
        <w:rPr>
          <w:rFonts w:ascii="Calibri" w:hAnsi="Calibri" w:cs="Arial"/>
          <w:bCs/>
          <w:color w:val="4A4949"/>
          <w:sz w:val="20"/>
          <w:szCs w:val="20"/>
        </w:rPr>
        <w:t>), Page 33-43.</w:t>
      </w:r>
      <w:r w:rsidR="00304C7C" w:rsidRPr="00245A80">
        <w:rPr>
          <w:rFonts w:ascii="Calibri" w:hAnsi="Calibri" w:cs="Arial"/>
          <w:b/>
          <w:bCs/>
          <w:color w:val="4A4949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/>
          <w:i/>
          <w:sz w:val="20"/>
          <w:szCs w:val="20"/>
        </w:rPr>
        <w:t>Epub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 October 9, </w:t>
      </w:r>
      <w:proofErr w:type="gramStart"/>
      <w:r w:rsidRPr="00245A80">
        <w:rPr>
          <w:rFonts w:ascii="Calibri" w:hAnsi="Calibri"/>
          <w:i/>
          <w:sz w:val="20"/>
          <w:szCs w:val="20"/>
        </w:rPr>
        <w:t>2012</w:t>
      </w:r>
      <w:r w:rsidR="003D164D" w:rsidRPr="00245A80">
        <w:rPr>
          <w:rFonts w:ascii="Calibri" w:hAnsi="Calibri"/>
          <w:i/>
          <w:sz w:val="20"/>
          <w:szCs w:val="20"/>
        </w:rPr>
        <w:t xml:space="preserve">  PMID</w:t>
      </w:r>
      <w:proofErr w:type="gramEnd"/>
      <w:r w:rsidR="003D164D" w:rsidRPr="00245A80">
        <w:rPr>
          <w:rFonts w:ascii="Calibri" w:hAnsi="Calibri"/>
          <w:i/>
          <w:sz w:val="20"/>
          <w:szCs w:val="20"/>
        </w:rPr>
        <w:t xml:space="preserve">: </w:t>
      </w:r>
      <w:r w:rsidR="003D164D" w:rsidRPr="00245A80">
        <w:rPr>
          <w:rFonts w:ascii="Calibri" w:hAnsi="Calibri" w:cs="Arial"/>
          <w:color w:val="575757"/>
          <w:sz w:val="20"/>
          <w:szCs w:val="20"/>
          <w:shd w:val="clear" w:color="auto" w:fill="FFFFFF"/>
        </w:rPr>
        <w:t>23053652</w:t>
      </w:r>
    </w:p>
    <w:p w14:paraId="7721B34F" w14:textId="77777777" w:rsidR="0080373C" w:rsidRPr="00245A80" w:rsidRDefault="0080373C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Szabo, A., </w:t>
      </w:r>
      <w:proofErr w:type="spellStart"/>
      <w:r w:rsidRPr="00245A80">
        <w:rPr>
          <w:rFonts w:ascii="Calibri" w:hAnsi="Calibri"/>
          <w:sz w:val="20"/>
          <w:szCs w:val="20"/>
        </w:rPr>
        <w:t>Bangert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Seidler, R. (2012).  Physical fitness is related to timing performance in older adults.  </w:t>
      </w:r>
      <w:r w:rsidRPr="00245A80">
        <w:rPr>
          <w:rFonts w:ascii="Calibri" w:hAnsi="Calibri"/>
          <w:i/>
          <w:sz w:val="20"/>
          <w:szCs w:val="20"/>
        </w:rPr>
        <w:t xml:space="preserve">Aging, Cognition and Neuropsychology. 1-14. </w:t>
      </w:r>
      <w:r w:rsidRPr="00245A80">
        <w:rPr>
          <w:rFonts w:ascii="Calibri" w:hAnsi="Calibri" w:cs="Arial"/>
          <w:color w:val="000000"/>
          <w:sz w:val="20"/>
          <w:szCs w:val="20"/>
        </w:rPr>
        <w:t>PMID: 22917438</w:t>
      </w:r>
    </w:p>
    <w:p w14:paraId="62E8CAF1" w14:textId="77777777" w:rsidR="00C3322B" w:rsidRPr="00245A80" w:rsidRDefault="00A91FEF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hyperlink r:id="rId22" w:history="1">
        <w:proofErr w:type="spellStart"/>
        <w:r w:rsidR="00555980" w:rsidRPr="00245A80">
          <w:rPr>
            <w:rFonts w:ascii="Calibri" w:hAnsi="Calibri"/>
            <w:sz w:val="20"/>
            <w:szCs w:val="20"/>
          </w:rPr>
          <w:t>Decarli</w:t>
        </w:r>
        <w:proofErr w:type="spellEnd"/>
        <w:r w:rsidR="00555980" w:rsidRPr="00245A80">
          <w:rPr>
            <w:rFonts w:ascii="Calibri" w:hAnsi="Calibri"/>
            <w:sz w:val="20"/>
            <w:szCs w:val="20"/>
          </w:rPr>
          <w:t xml:space="preserve"> C</w:t>
        </w:r>
      </w:hyperlink>
      <w:r w:rsidR="00157C81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, </w:t>
      </w:r>
      <w:hyperlink r:id="rId23" w:history="1">
        <w:r w:rsidR="00555980" w:rsidRPr="00245A80">
          <w:rPr>
            <w:rFonts w:ascii="Calibri" w:hAnsi="Calibri"/>
            <w:sz w:val="20"/>
            <w:szCs w:val="20"/>
          </w:rPr>
          <w:t>Kawas C</w:t>
        </w:r>
      </w:hyperlink>
      <w:r w:rsidR="00157C81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, </w:t>
      </w:r>
      <w:hyperlink r:id="rId24" w:history="1">
        <w:r w:rsidR="00555980" w:rsidRPr="00245A80">
          <w:rPr>
            <w:rFonts w:ascii="Calibri" w:hAnsi="Calibri"/>
            <w:sz w:val="20"/>
            <w:szCs w:val="20"/>
          </w:rPr>
          <w:t>Morrison J</w:t>
        </w:r>
        <w:r w:rsidR="00157C81" w:rsidRPr="00245A80">
          <w:rPr>
            <w:rFonts w:ascii="Calibri" w:hAnsi="Calibri"/>
            <w:sz w:val="20"/>
            <w:szCs w:val="20"/>
          </w:rPr>
          <w:t>.</w:t>
        </w:r>
        <w:r w:rsidR="00555980" w:rsidRPr="00245A80">
          <w:rPr>
            <w:rFonts w:ascii="Calibri" w:hAnsi="Calibri"/>
            <w:sz w:val="20"/>
            <w:szCs w:val="20"/>
          </w:rPr>
          <w:t>H</w:t>
        </w:r>
      </w:hyperlink>
      <w:r w:rsidR="00157C81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, </w:t>
      </w:r>
      <w:hyperlink r:id="rId25" w:history="1">
        <w:r w:rsidR="00555980" w:rsidRPr="00245A80">
          <w:rPr>
            <w:rFonts w:ascii="Calibri" w:hAnsi="Calibri"/>
            <w:b/>
            <w:sz w:val="20"/>
            <w:szCs w:val="20"/>
          </w:rPr>
          <w:t>Reuter-Lorenz P</w:t>
        </w:r>
        <w:r w:rsidR="00157C81" w:rsidRPr="00245A80">
          <w:rPr>
            <w:rFonts w:ascii="Calibri" w:hAnsi="Calibri"/>
            <w:b/>
            <w:sz w:val="20"/>
            <w:szCs w:val="20"/>
          </w:rPr>
          <w:t>.</w:t>
        </w:r>
        <w:r w:rsidR="00555980" w:rsidRPr="00245A80">
          <w:rPr>
            <w:rFonts w:ascii="Calibri" w:hAnsi="Calibri"/>
            <w:b/>
            <w:sz w:val="20"/>
            <w:szCs w:val="20"/>
          </w:rPr>
          <w:t>A</w:t>
        </w:r>
      </w:hyperlink>
      <w:r w:rsidR="00157C81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, </w:t>
      </w:r>
      <w:hyperlink r:id="rId26" w:history="1">
        <w:r w:rsidR="00555980" w:rsidRPr="00245A80">
          <w:rPr>
            <w:rFonts w:ascii="Calibri" w:hAnsi="Calibri"/>
            <w:sz w:val="20"/>
            <w:szCs w:val="20"/>
          </w:rPr>
          <w:t>Sperling R</w:t>
        </w:r>
        <w:r w:rsidR="00157C81" w:rsidRPr="00245A80">
          <w:rPr>
            <w:rFonts w:ascii="Calibri" w:hAnsi="Calibri"/>
            <w:sz w:val="20"/>
            <w:szCs w:val="20"/>
          </w:rPr>
          <w:t>.</w:t>
        </w:r>
        <w:r w:rsidR="00555980" w:rsidRPr="00245A80">
          <w:rPr>
            <w:rFonts w:ascii="Calibri" w:hAnsi="Calibri"/>
            <w:sz w:val="20"/>
            <w:szCs w:val="20"/>
          </w:rPr>
          <w:t>A</w:t>
        </w:r>
      </w:hyperlink>
      <w:r w:rsidR="00157C81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, </w:t>
      </w:r>
      <w:hyperlink r:id="rId27" w:history="1">
        <w:r w:rsidR="00555980" w:rsidRPr="00245A80">
          <w:rPr>
            <w:rFonts w:ascii="Calibri" w:hAnsi="Calibri"/>
            <w:sz w:val="20"/>
            <w:szCs w:val="20"/>
          </w:rPr>
          <w:t>Wright C</w:t>
        </w:r>
        <w:r w:rsidR="00157C81" w:rsidRPr="00245A80">
          <w:rPr>
            <w:rFonts w:ascii="Calibri" w:hAnsi="Calibri"/>
            <w:sz w:val="20"/>
            <w:szCs w:val="20"/>
          </w:rPr>
          <w:t>.</w:t>
        </w:r>
        <w:r w:rsidR="00555980" w:rsidRPr="00245A80">
          <w:rPr>
            <w:rFonts w:ascii="Calibri" w:hAnsi="Calibri"/>
            <w:sz w:val="20"/>
            <w:szCs w:val="20"/>
          </w:rPr>
          <w:t>B</w:t>
        </w:r>
      </w:hyperlink>
      <w:r w:rsidR="00555980" w:rsidRPr="00245A80">
        <w:rPr>
          <w:rFonts w:ascii="Calibri" w:hAnsi="Calibri"/>
          <w:sz w:val="20"/>
          <w:szCs w:val="20"/>
        </w:rPr>
        <w:t>. (2012). Mechanisms of Age-Related Cognitive Change and Targets for Intervention: Neural Circuits, Networks, and Plasticity</w:t>
      </w:r>
      <w:r w:rsidR="00D64F7F" w:rsidRPr="00245A80">
        <w:rPr>
          <w:rFonts w:ascii="Calibri" w:hAnsi="Calibri"/>
          <w:sz w:val="20"/>
          <w:szCs w:val="20"/>
        </w:rPr>
        <w:t>.</w:t>
      </w:r>
      <w:r w:rsidR="00555980" w:rsidRPr="00245A80">
        <w:rPr>
          <w:rFonts w:ascii="Calibri" w:hAnsi="Calibri"/>
          <w:sz w:val="20"/>
          <w:szCs w:val="20"/>
        </w:rPr>
        <w:t xml:space="preserve">  </w:t>
      </w:r>
      <w:hyperlink r:id="rId28" w:tooltip="The journals of gerontology. Series A, Biological sciences and medical sciences." w:history="1">
        <w:r w:rsidR="00555980" w:rsidRPr="00245A80">
          <w:rPr>
            <w:rFonts w:ascii="Calibri" w:hAnsi="Calibri"/>
            <w:i/>
            <w:sz w:val="20"/>
            <w:szCs w:val="20"/>
          </w:rPr>
          <w:t>Journal of Gerontology, Series A Biol Sci Med Sci.</w:t>
        </w:r>
      </w:hyperlink>
      <w:r w:rsidR="00304C7C" w:rsidRPr="00245A80">
        <w:rPr>
          <w:rFonts w:ascii="Calibri" w:hAnsi="Calibri"/>
          <w:sz w:val="20"/>
          <w:szCs w:val="20"/>
        </w:rPr>
        <w:t>,</w:t>
      </w:r>
      <w:r w:rsidR="00555980" w:rsidRPr="00245A80">
        <w:rPr>
          <w:rFonts w:ascii="Calibri" w:hAnsi="Calibri"/>
          <w:sz w:val="20"/>
          <w:szCs w:val="20"/>
        </w:rPr>
        <w:t xml:space="preserve"> May 8. [</w:t>
      </w:r>
      <w:proofErr w:type="spellStart"/>
      <w:r w:rsidR="00555980" w:rsidRPr="00245A80">
        <w:rPr>
          <w:rFonts w:ascii="Calibri" w:hAnsi="Calibri"/>
          <w:sz w:val="20"/>
          <w:szCs w:val="20"/>
        </w:rPr>
        <w:t>Epub</w:t>
      </w:r>
      <w:proofErr w:type="spellEnd"/>
      <w:r w:rsidR="00555980" w:rsidRPr="00245A80">
        <w:rPr>
          <w:rFonts w:ascii="Calibri" w:hAnsi="Calibri"/>
          <w:sz w:val="20"/>
          <w:szCs w:val="20"/>
        </w:rPr>
        <w:t xml:space="preserve"> ahead of print] PMID: 22570135</w:t>
      </w:r>
    </w:p>
    <w:p w14:paraId="17BE7976" w14:textId="77777777" w:rsidR="00C3322B" w:rsidRPr="00245A80" w:rsidRDefault="00555980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MacDuffie, K., Atkins, A., Flegal, K.E., Clark, C.M.,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(2012). Memory distortion in</w:t>
      </w:r>
      <w:r w:rsidR="00632E6B"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Alzheimer’s disease: Deficient monitoring of short and long-term memory. </w:t>
      </w:r>
      <w:r w:rsidRPr="00245A80">
        <w:rPr>
          <w:rFonts w:ascii="Calibri" w:hAnsi="Calibri"/>
          <w:i/>
          <w:sz w:val="20"/>
          <w:szCs w:val="20"/>
        </w:rPr>
        <w:t xml:space="preserve">Neuropsychology. 26 (4), </w:t>
      </w:r>
      <w:r w:rsidRPr="00245A80">
        <w:rPr>
          <w:rFonts w:ascii="Calibri" w:hAnsi="Calibri"/>
          <w:sz w:val="20"/>
          <w:szCs w:val="20"/>
        </w:rPr>
        <w:t>509-516.  PMID: 22746309</w:t>
      </w:r>
      <w:r w:rsidR="00632E6B" w:rsidRPr="00245A80">
        <w:rPr>
          <w:rFonts w:ascii="Calibri" w:hAnsi="Calibri"/>
          <w:sz w:val="20"/>
          <w:szCs w:val="20"/>
        </w:rPr>
        <w:t>.</w:t>
      </w:r>
    </w:p>
    <w:p w14:paraId="01466BA7" w14:textId="77777777" w:rsidR="005C208A" w:rsidRPr="00245A80" w:rsidRDefault="0080373C" w:rsidP="0054378C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 w:cs="Helvetica"/>
          <w:sz w:val="20"/>
          <w:szCs w:val="20"/>
        </w:rPr>
        <w:t>Anguera</w:t>
      </w:r>
      <w:proofErr w:type="spellEnd"/>
      <w:r w:rsidRPr="00245A80">
        <w:rPr>
          <w:rFonts w:ascii="Calibri" w:hAnsi="Calibri" w:cs="Helvetica"/>
          <w:sz w:val="20"/>
          <w:szCs w:val="20"/>
        </w:rPr>
        <w:t>, J.A.,</w:t>
      </w:r>
      <w:r w:rsidR="002879D6" w:rsidRPr="00245A80">
        <w:rPr>
          <w:rFonts w:ascii="Calibri" w:hAnsi="Calibri" w:cs="Helvetica"/>
          <w:sz w:val="20"/>
          <w:szCs w:val="20"/>
        </w:rPr>
        <w:t xml:space="preserve"> Bernard, J.A., </w:t>
      </w:r>
      <w:proofErr w:type="spellStart"/>
      <w:r w:rsidR="002879D6" w:rsidRPr="00245A80">
        <w:rPr>
          <w:rFonts w:ascii="Calibri" w:hAnsi="Calibri" w:cs="Helvetica"/>
          <w:sz w:val="20"/>
          <w:szCs w:val="20"/>
        </w:rPr>
        <w:t>Jaeggi</w:t>
      </w:r>
      <w:proofErr w:type="spellEnd"/>
      <w:r w:rsidR="002879D6" w:rsidRPr="00245A80">
        <w:rPr>
          <w:rFonts w:ascii="Calibri" w:hAnsi="Calibri" w:cs="Helvetica"/>
          <w:sz w:val="20"/>
          <w:szCs w:val="20"/>
        </w:rPr>
        <w:t xml:space="preserve">, S. M., </w:t>
      </w:r>
      <w:proofErr w:type="spellStart"/>
      <w:r w:rsidR="002879D6" w:rsidRPr="00245A80">
        <w:rPr>
          <w:rFonts w:ascii="Calibri" w:hAnsi="Calibri" w:cs="Helvetica"/>
          <w:sz w:val="20"/>
          <w:szCs w:val="20"/>
        </w:rPr>
        <w:t>Buschkuehl</w:t>
      </w:r>
      <w:proofErr w:type="spellEnd"/>
      <w:r w:rsidR="002879D6" w:rsidRPr="00245A80">
        <w:rPr>
          <w:rFonts w:ascii="Calibri" w:hAnsi="Calibri" w:cs="Helvetica"/>
          <w:sz w:val="20"/>
          <w:szCs w:val="20"/>
        </w:rPr>
        <w:t xml:space="preserve">, M., Benson. B.L., </w:t>
      </w:r>
      <w:proofErr w:type="spellStart"/>
      <w:r w:rsidR="002879D6" w:rsidRPr="00245A80">
        <w:rPr>
          <w:rFonts w:ascii="Calibri" w:hAnsi="Calibri" w:cs="Helvetica"/>
          <w:sz w:val="20"/>
          <w:szCs w:val="20"/>
        </w:rPr>
        <w:t>Jennett</w:t>
      </w:r>
      <w:proofErr w:type="spellEnd"/>
      <w:r w:rsidR="002879D6" w:rsidRPr="00245A80">
        <w:rPr>
          <w:rFonts w:ascii="Calibri" w:hAnsi="Calibri" w:cs="Helvetica"/>
          <w:sz w:val="20"/>
          <w:szCs w:val="20"/>
        </w:rPr>
        <w:t xml:space="preserve">, S., </w:t>
      </w:r>
      <w:proofErr w:type="spellStart"/>
      <w:r w:rsidR="002879D6" w:rsidRPr="00245A80">
        <w:rPr>
          <w:rFonts w:ascii="Calibri" w:hAnsi="Calibri" w:cs="Helvetica"/>
          <w:sz w:val="20"/>
          <w:szCs w:val="20"/>
        </w:rPr>
        <w:t>Humfleet</w:t>
      </w:r>
      <w:proofErr w:type="spellEnd"/>
      <w:r w:rsidR="002879D6" w:rsidRPr="00245A80">
        <w:rPr>
          <w:rFonts w:ascii="Calibri" w:hAnsi="Calibri" w:cs="Helvetica"/>
          <w:sz w:val="20"/>
          <w:szCs w:val="20"/>
        </w:rPr>
        <w:t xml:space="preserve">. J., </w:t>
      </w:r>
      <w:r w:rsidR="002879D6" w:rsidRPr="00245A80">
        <w:rPr>
          <w:rFonts w:ascii="Calibri" w:hAnsi="Calibri" w:cs="Helvetica"/>
          <w:b/>
          <w:sz w:val="20"/>
          <w:szCs w:val="20"/>
        </w:rPr>
        <w:t>Reuter-Lorenz. P.</w:t>
      </w:r>
      <w:r w:rsidR="00D26A5A" w:rsidRPr="00245A80">
        <w:rPr>
          <w:rFonts w:ascii="Calibri" w:hAnsi="Calibri" w:cs="Helvetica"/>
          <w:b/>
          <w:sz w:val="20"/>
          <w:szCs w:val="20"/>
        </w:rPr>
        <w:t>A.,</w:t>
      </w:r>
      <w:r w:rsidR="00D26A5A" w:rsidRPr="00245A80">
        <w:rPr>
          <w:rFonts w:ascii="Calibri" w:hAnsi="Calibri" w:cs="Helvetica"/>
          <w:sz w:val="20"/>
          <w:szCs w:val="20"/>
        </w:rPr>
        <w:t xml:space="preserve"> </w:t>
      </w:r>
      <w:proofErr w:type="spellStart"/>
      <w:r w:rsidR="00D26A5A" w:rsidRPr="00245A80">
        <w:rPr>
          <w:rFonts w:ascii="Calibri" w:hAnsi="Calibri" w:cs="Helvetica"/>
          <w:sz w:val="20"/>
          <w:szCs w:val="20"/>
        </w:rPr>
        <w:t>Jonides</w:t>
      </w:r>
      <w:proofErr w:type="spellEnd"/>
      <w:r w:rsidR="00D26A5A" w:rsidRPr="00245A80">
        <w:rPr>
          <w:rFonts w:ascii="Calibri" w:hAnsi="Calibri" w:cs="Helvetica"/>
          <w:sz w:val="20"/>
          <w:szCs w:val="20"/>
        </w:rPr>
        <w:t>, J., Seidler, R.D.</w:t>
      </w:r>
      <w:r w:rsidR="002879D6" w:rsidRPr="00245A80">
        <w:rPr>
          <w:rFonts w:ascii="Calibri" w:hAnsi="Calibri" w:cs="Helvetica"/>
          <w:sz w:val="20"/>
          <w:szCs w:val="20"/>
        </w:rPr>
        <w:t xml:space="preserve"> (2012). The effects of working memory resource depletion and training on sensorimotor adaptation. </w:t>
      </w:r>
      <w:r w:rsidR="002879D6" w:rsidRPr="00245A80">
        <w:rPr>
          <w:rFonts w:ascii="Calibri" w:hAnsi="Calibri" w:cs="Helvetica"/>
          <w:i/>
          <w:sz w:val="20"/>
          <w:szCs w:val="20"/>
        </w:rPr>
        <w:t>Behavioral Brain Research, 228,</w:t>
      </w:r>
      <w:r w:rsidR="002879D6" w:rsidRPr="00245A80">
        <w:rPr>
          <w:rFonts w:ascii="Calibri" w:hAnsi="Calibri" w:cs="Helvetica"/>
          <w:sz w:val="20"/>
          <w:szCs w:val="20"/>
        </w:rPr>
        <w:t xml:space="preserve"> 107-115.</w:t>
      </w:r>
      <w:r w:rsidR="00632E6B" w:rsidRPr="00245A80">
        <w:rPr>
          <w:rFonts w:ascii="Calibri" w:hAnsi="Calibri" w:cs="Helvetica"/>
          <w:sz w:val="20"/>
          <w:szCs w:val="20"/>
        </w:rPr>
        <w:t xml:space="preserve"> </w:t>
      </w:r>
      <w:r w:rsidR="00632E6B" w:rsidRPr="00245A80">
        <w:rPr>
          <w:rFonts w:ascii="Calibri" w:hAnsi="Calibri"/>
          <w:sz w:val="20"/>
          <w:szCs w:val="20"/>
        </w:rPr>
        <w:t>PMID:</w:t>
      </w:r>
      <w:r w:rsidR="0054378C" w:rsidRPr="00245A80">
        <w:rPr>
          <w:rFonts w:ascii="Calibri" w:hAnsi="Calibri"/>
          <w:sz w:val="20"/>
          <w:szCs w:val="20"/>
        </w:rPr>
        <w:t xml:space="preserve"> </w:t>
      </w:r>
      <w:r w:rsidR="00632E6B" w:rsidRPr="00245A80">
        <w:rPr>
          <w:rFonts w:ascii="Calibri" w:hAnsi="Calibri"/>
          <w:sz w:val="20"/>
          <w:szCs w:val="20"/>
        </w:rPr>
        <w:t>22155489</w:t>
      </w:r>
    </w:p>
    <w:p w14:paraId="059C9999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Gmeindl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Nelson, J., Wiggins, T., &amp; </w:t>
      </w:r>
      <w:r w:rsidRPr="00245A80">
        <w:rPr>
          <w:rFonts w:ascii="Calibri" w:hAnsi="Calibri"/>
          <w:b/>
          <w:sz w:val="20"/>
          <w:szCs w:val="20"/>
        </w:rPr>
        <w:t>Reuter-Lorenz, P.A</w:t>
      </w:r>
      <w:r w:rsidR="00835A07" w:rsidRPr="00245A80">
        <w:rPr>
          <w:rFonts w:ascii="Calibri" w:hAnsi="Calibri"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, (2011). Configural representations in spatial working memory: modulation by perceptual segregation and voluntary attention.  </w:t>
      </w:r>
      <w:r w:rsidRPr="00245A80">
        <w:rPr>
          <w:rFonts w:ascii="Calibri" w:hAnsi="Calibri"/>
          <w:i/>
          <w:sz w:val="20"/>
          <w:szCs w:val="20"/>
        </w:rPr>
        <w:t>Attention, Perception and Psychophysics</w:t>
      </w:r>
      <w:r w:rsidRPr="00245A80">
        <w:rPr>
          <w:rFonts w:ascii="Calibri" w:hAnsi="Calibri"/>
          <w:sz w:val="20"/>
          <w:szCs w:val="20"/>
        </w:rPr>
        <w:t>.</w:t>
      </w:r>
      <w:r w:rsidR="004E658E" w:rsidRPr="00245A80">
        <w:rPr>
          <w:rFonts w:ascii="Calibri" w:hAnsi="Calibri"/>
          <w:sz w:val="20"/>
          <w:szCs w:val="20"/>
        </w:rPr>
        <w:t xml:space="preserve"> Oct; 73 (7):2130-42. </w:t>
      </w:r>
      <w:r w:rsidRPr="00245A80">
        <w:rPr>
          <w:rFonts w:ascii="Calibri" w:hAnsi="Calibri"/>
          <w:sz w:val="20"/>
          <w:szCs w:val="20"/>
        </w:rPr>
        <w:t>PMID:  21761373</w:t>
      </w:r>
    </w:p>
    <w:p w14:paraId="63BD3156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Fling,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 </w:t>
      </w:r>
      <w:r w:rsidRPr="00245A80">
        <w:rPr>
          <w:rFonts w:ascii="Calibri" w:hAnsi="Calibri"/>
          <w:sz w:val="20"/>
          <w:szCs w:val="20"/>
        </w:rPr>
        <w:t>B.W.,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 </w:t>
      </w:r>
      <w:proofErr w:type="spellStart"/>
      <w:r w:rsidRPr="00245A80">
        <w:rPr>
          <w:rFonts w:ascii="Calibri" w:hAnsi="Calibri"/>
          <w:sz w:val="20"/>
          <w:szCs w:val="20"/>
        </w:rPr>
        <w:t>Chapekis</w:t>
      </w:r>
      <w:proofErr w:type="spellEnd"/>
      <w:r w:rsidRPr="00245A80">
        <w:rPr>
          <w:rFonts w:ascii="Calibri" w:hAnsi="Calibri"/>
          <w:sz w:val="20"/>
          <w:szCs w:val="20"/>
        </w:rPr>
        <w:t xml:space="preserve">, M., </w:t>
      </w:r>
      <w:r w:rsidRPr="00245A80">
        <w:rPr>
          <w:rFonts w:ascii="Calibri" w:hAnsi="Calibri"/>
          <w:b/>
          <w:sz w:val="20"/>
          <w:szCs w:val="20"/>
        </w:rPr>
        <w:t>Reuter-Lorenz</w:t>
      </w:r>
      <w:r w:rsidRPr="00245A80">
        <w:rPr>
          <w:rFonts w:ascii="Calibri" w:hAnsi="Calibri"/>
          <w:b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b/>
          <w:sz w:val="20"/>
          <w:szCs w:val="20"/>
        </w:rPr>
        <w:t>P.A.,</w:t>
      </w:r>
      <w:r w:rsidRPr="00245A80">
        <w:rPr>
          <w:rFonts w:ascii="Calibri" w:hAnsi="Calibri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/>
          <w:sz w:val="20"/>
          <w:szCs w:val="20"/>
        </w:rPr>
        <w:t>Anguera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J., Bo, J., </w:t>
      </w:r>
      <w:proofErr w:type="spellStart"/>
      <w:r w:rsidRPr="00245A80">
        <w:rPr>
          <w:rFonts w:ascii="Calibri" w:hAnsi="Calibri"/>
          <w:sz w:val="20"/>
          <w:szCs w:val="20"/>
        </w:rPr>
        <w:t>Langan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J., Welsh, R.C., Seidler, R. D. (2011). Age differences in callosal contributions to processing speed and working memory. </w:t>
      </w:r>
      <w:r w:rsidRPr="00245A80">
        <w:rPr>
          <w:rFonts w:ascii="Calibri" w:hAnsi="Calibri"/>
          <w:i/>
          <w:sz w:val="20"/>
          <w:szCs w:val="20"/>
        </w:rPr>
        <w:t>Neuropsychologia</w:t>
      </w:r>
      <w:r w:rsidRPr="00245A80">
        <w:rPr>
          <w:rFonts w:ascii="Calibri" w:hAnsi="Calibri"/>
          <w:sz w:val="20"/>
          <w:szCs w:val="20"/>
        </w:rPr>
        <w:t>, Jul; 49(9): 2564-9.  PMID: 21601582</w:t>
      </w:r>
    </w:p>
    <w:p w14:paraId="6C1AA2C3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 xml:space="preserve">Atkins, A. &amp;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(2011). Neural mechanisms of semantic interference and false recognition in short term memory, </w:t>
      </w:r>
      <w:r w:rsidRPr="00245A80">
        <w:rPr>
          <w:rFonts w:ascii="Calibri" w:hAnsi="Calibri"/>
          <w:i/>
          <w:sz w:val="20"/>
          <w:szCs w:val="20"/>
        </w:rPr>
        <w:t>Neuroimage</w:t>
      </w:r>
      <w:r w:rsidRPr="00245A80">
        <w:rPr>
          <w:rFonts w:ascii="Calibri" w:hAnsi="Calibri"/>
          <w:sz w:val="20"/>
          <w:szCs w:val="20"/>
        </w:rPr>
        <w:t>.  Jun 1; 56(3): 1726-34.</w:t>
      </w:r>
      <w:r w:rsidRPr="00245A80">
        <w:rPr>
          <w:rFonts w:ascii="Calibri" w:hAnsi="Calibri"/>
          <w:i/>
          <w:sz w:val="20"/>
          <w:szCs w:val="20"/>
        </w:rPr>
        <w:t xml:space="preserve"> PMID: 21349335</w:t>
      </w:r>
    </w:p>
    <w:p w14:paraId="54E310B8" w14:textId="77777777" w:rsidR="00D660FE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Atkins, A. S., Berman, M. G.,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Lewis, R. L.,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(2011). Resolving semantic and proactive interference in working memory, </w:t>
      </w:r>
      <w:r w:rsidRPr="00245A80">
        <w:rPr>
          <w:rFonts w:ascii="Calibri" w:hAnsi="Calibri"/>
          <w:i/>
          <w:sz w:val="20"/>
          <w:szCs w:val="20"/>
        </w:rPr>
        <w:t>Memory and Cognition.</w:t>
      </w:r>
      <w:r w:rsidRPr="00245A80">
        <w:rPr>
          <w:rFonts w:ascii="Calibri" w:hAnsi="Calibri"/>
          <w:sz w:val="20"/>
          <w:szCs w:val="20"/>
        </w:rPr>
        <w:t xml:space="preserve"> Jul; 39(5): 806-17</w:t>
      </w:r>
      <w:r w:rsidR="004E658E"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>PMID: 21327614</w:t>
      </w:r>
    </w:p>
    <w:p w14:paraId="260542AE" w14:textId="77777777" w:rsidR="00D660FE" w:rsidRPr="00245A80" w:rsidRDefault="002879D6" w:rsidP="00402DA2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Cramer SC, Sur M, </w:t>
      </w:r>
      <w:proofErr w:type="spellStart"/>
      <w:r w:rsidRPr="00245A80">
        <w:rPr>
          <w:rFonts w:ascii="Calibri" w:hAnsi="Calibri"/>
          <w:sz w:val="20"/>
          <w:szCs w:val="20"/>
        </w:rPr>
        <w:t>Dobkin</w:t>
      </w:r>
      <w:proofErr w:type="spellEnd"/>
      <w:r w:rsidRPr="00245A80">
        <w:rPr>
          <w:rFonts w:ascii="Calibri" w:hAnsi="Calibri"/>
          <w:sz w:val="20"/>
          <w:szCs w:val="20"/>
        </w:rPr>
        <w:t xml:space="preserve"> BH, O'Brien C, Sanger TD, </w:t>
      </w:r>
      <w:proofErr w:type="spellStart"/>
      <w:r w:rsidRPr="00245A80">
        <w:rPr>
          <w:rFonts w:ascii="Calibri" w:hAnsi="Calibri"/>
          <w:sz w:val="20"/>
          <w:szCs w:val="20"/>
        </w:rPr>
        <w:t>Trojanowski</w:t>
      </w:r>
      <w:proofErr w:type="spellEnd"/>
      <w:r w:rsidRPr="00245A80">
        <w:rPr>
          <w:rFonts w:ascii="Calibri" w:hAnsi="Calibri"/>
          <w:sz w:val="20"/>
          <w:szCs w:val="20"/>
        </w:rPr>
        <w:t xml:space="preserve"> JQ, Rumsey JM, Hicks R, Cameron J, Chen D, Chen WG, Cohen LG, </w:t>
      </w:r>
      <w:proofErr w:type="spellStart"/>
      <w:r w:rsidRPr="00245A80">
        <w:rPr>
          <w:rFonts w:ascii="Calibri" w:hAnsi="Calibri"/>
          <w:sz w:val="20"/>
          <w:szCs w:val="20"/>
        </w:rPr>
        <w:t>Decharms</w:t>
      </w:r>
      <w:proofErr w:type="spellEnd"/>
      <w:r w:rsidRPr="00245A80">
        <w:rPr>
          <w:rFonts w:ascii="Calibri" w:hAnsi="Calibri"/>
          <w:sz w:val="20"/>
          <w:szCs w:val="20"/>
        </w:rPr>
        <w:t xml:space="preserve"> C, Duffy CJ, Eden GF, </w:t>
      </w:r>
      <w:proofErr w:type="spellStart"/>
      <w:r w:rsidRPr="00245A80">
        <w:rPr>
          <w:rFonts w:ascii="Calibri" w:hAnsi="Calibri"/>
          <w:sz w:val="20"/>
          <w:szCs w:val="20"/>
        </w:rPr>
        <w:t>Fetz</w:t>
      </w:r>
      <w:proofErr w:type="spellEnd"/>
      <w:r w:rsidRPr="00245A80">
        <w:rPr>
          <w:rFonts w:ascii="Calibri" w:hAnsi="Calibri"/>
          <w:sz w:val="20"/>
          <w:szCs w:val="20"/>
        </w:rPr>
        <w:t xml:space="preserve"> EE, </w:t>
      </w:r>
      <w:proofErr w:type="spellStart"/>
      <w:r w:rsidRPr="00245A80">
        <w:rPr>
          <w:rFonts w:ascii="Calibri" w:hAnsi="Calibri"/>
          <w:sz w:val="20"/>
          <w:szCs w:val="20"/>
        </w:rPr>
        <w:t>Filart</w:t>
      </w:r>
      <w:proofErr w:type="spellEnd"/>
      <w:r w:rsidRPr="00245A80">
        <w:rPr>
          <w:rFonts w:ascii="Calibri" w:hAnsi="Calibri"/>
          <w:sz w:val="20"/>
          <w:szCs w:val="20"/>
        </w:rPr>
        <w:t xml:space="preserve"> R, Freund M, Grant SJ, Haber S, </w:t>
      </w:r>
      <w:proofErr w:type="spellStart"/>
      <w:r w:rsidRPr="00245A80">
        <w:rPr>
          <w:rFonts w:ascii="Calibri" w:hAnsi="Calibri"/>
          <w:sz w:val="20"/>
          <w:szCs w:val="20"/>
        </w:rPr>
        <w:t>Kalivas</w:t>
      </w:r>
      <w:proofErr w:type="spellEnd"/>
      <w:r w:rsidRPr="00245A80">
        <w:rPr>
          <w:rFonts w:ascii="Calibri" w:hAnsi="Calibri"/>
          <w:sz w:val="20"/>
          <w:szCs w:val="20"/>
        </w:rPr>
        <w:t xml:space="preserve"> PW, Kolb B, Kramer AF, Lynch M, </w:t>
      </w:r>
      <w:proofErr w:type="spellStart"/>
      <w:r w:rsidRPr="00245A80">
        <w:rPr>
          <w:rFonts w:ascii="Calibri" w:hAnsi="Calibri"/>
          <w:sz w:val="20"/>
          <w:szCs w:val="20"/>
        </w:rPr>
        <w:t>Mayberg</w:t>
      </w:r>
      <w:proofErr w:type="spellEnd"/>
      <w:r w:rsidRPr="00245A80">
        <w:rPr>
          <w:rFonts w:ascii="Calibri" w:hAnsi="Calibri"/>
          <w:sz w:val="20"/>
          <w:szCs w:val="20"/>
        </w:rPr>
        <w:t xml:space="preserve"> HS, </w:t>
      </w:r>
      <w:proofErr w:type="spellStart"/>
      <w:r w:rsidRPr="00245A80">
        <w:rPr>
          <w:rFonts w:ascii="Calibri" w:hAnsi="Calibri"/>
          <w:sz w:val="20"/>
          <w:szCs w:val="20"/>
        </w:rPr>
        <w:t>McQuillen</w:t>
      </w:r>
      <w:proofErr w:type="spellEnd"/>
      <w:r w:rsidRPr="00245A80">
        <w:rPr>
          <w:rFonts w:ascii="Calibri" w:hAnsi="Calibri"/>
          <w:sz w:val="20"/>
          <w:szCs w:val="20"/>
        </w:rPr>
        <w:t xml:space="preserve"> PS, </w:t>
      </w:r>
      <w:proofErr w:type="spellStart"/>
      <w:r w:rsidRPr="00245A80">
        <w:rPr>
          <w:rFonts w:ascii="Calibri" w:hAnsi="Calibri"/>
          <w:sz w:val="20"/>
          <w:szCs w:val="20"/>
        </w:rPr>
        <w:t>Nitkin</w:t>
      </w:r>
      <w:proofErr w:type="spellEnd"/>
      <w:r w:rsidRPr="00245A80">
        <w:rPr>
          <w:rFonts w:ascii="Calibri" w:hAnsi="Calibri"/>
          <w:sz w:val="20"/>
          <w:szCs w:val="20"/>
        </w:rPr>
        <w:t xml:space="preserve"> R, Pascual-Leone A, </w:t>
      </w:r>
      <w:r w:rsidRPr="00245A80">
        <w:rPr>
          <w:rFonts w:ascii="Calibri" w:hAnsi="Calibri"/>
          <w:b/>
          <w:sz w:val="20"/>
          <w:szCs w:val="20"/>
        </w:rPr>
        <w:t>Reuter-Lorenz P</w:t>
      </w:r>
      <w:r w:rsidR="00835A07" w:rsidRPr="00245A80">
        <w:rPr>
          <w:rFonts w:ascii="Calibri" w:hAnsi="Calibri"/>
          <w:b/>
          <w:sz w:val="20"/>
          <w:szCs w:val="20"/>
        </w:rPr>
        <w:t>.A.</w:t>
      </w:r>
      <w:r w:rsidRPr="00245A80">
        <w:rPr>
          <w:rFonts w:ascii="Calibri" w:hAnsi="Calibri"/>
          <w:b/>
          <w:sz w:val="20"/>
          <w:szCs w:val="20"/>
        </w:rPr>
        <w:t>,</w:t>
      </w:r>
      <w:r w:rsidRPr="00245A80">
        <w:rPr>
          <w:rFonts w:ascii="Calibri" w:hAnsi="Calibri"/>
          <w:sz w:val="20"/>
          <w:szCs w:val="20"/>
        </w:rPr>
        <w:t xml:space="preserve"> Schiff N, Sharma A, </w:t>
      </w:r>
      <w:proofErr w:type="spellStart"/>
      <w:r w:rsidRPr="00245A80">
        <w:rPr>
          <w:rFonts w:ascii="Calibri" w:hAnsi="Calibri"/>
          <w:sz w:val="20"/>
          <w:szCs w:val="20"/>
        </w:rPr>
        <w:t>Shekim</w:t>
      </w:r>
      <w:proofErr w:type="spellEnd"/>
      <w:r w:rsidRPr="00245A80">
        <w:rPr>
          <w:rFonts w:ascii="Calibri" w:hAnsi="Calibri"/>
          <w:sz w:val="20"/>
          <w:szCs w:val="20"/>
        </w:rPr>
        <w:t xml:space="preserve"> L, Stryker M, Sullivan EV, </w:t>
      </w:r>
      <w:proofErr w:type="spellStart"/>
      <w:r w:rsidRPr="00245A80">
        <w:rPr>
          <w:rFonts w:ascii="Calibri" w:hAnsi="Calibri"/>
          <w:sz w:val="20"/>
          <w:szCs w:val="20"/>
        </w:rPr>
        <w:t>Vinogradov</w:t>
      </w:r>
      <w:proofErr w:type="spellEnd"/>
      <w:r w:rsidRPr="00245A80">
        <w:rPr>
          <w:rFonts w:ascii="Calibri" w:hAnsi="Calibri"/>
          <w:sz w:val="20"/>
          <w:szCs w:val="20"/>
        </w:rPr>
        <w:t xml:space="preserve"> S. (2011) Harnessing neuroplasticity for clinical applications. </w:t>
      </w:r>
      <w:r w:rsidRPr="00245A80">
        <w:rPr>
          <w:rFonts w:ascii="Calibri" w:hAnsi="Calibri"/>
          <w:i/>
          <w:sz w:val="20"/>
          <w:szCs w:val="20"/>
        </w:rPr>
        <w:t>Brain</w:t>
      </w:r>
      <w:r w:rsidRPr="00245A80">
        <w:rPr>
          <w:rFonts w:ascii="Calibri" w:hAnsi="Calibri"/>
          <w:sz w:val="20"/>
          <w:szCs w:val="20"/>
        </w:rPr>
        <w:t xml:space="preserve">. Jun; 134 (Pt 6): 1591-609. </w:t>
      </w:r>
      <w:r w:rsidR="00D660FE" w:rsidRPr="00245A80">
        <w:rPr>
          <w:rFonts w:ascii="Calibri" w:hAnsi="Calibri"/>
          <w:sz w:val="20"/>
          <w:szCs w:val="20"/>
        </w:rPr>
        <w:t>PMID:</w:t>
      </w:r>
      <w:r w:rsidR="00402DA2" w:rsidRPr="00245A80">
        <w:rPr>
          <w:rFonts w:ascii="Calibri" w:hAnsi="Calibri"/>
          <w:sz w:val="20"/>
          <w:szCs w:val="20"/>
        </w:rPr>
        <w:t xml:space="preserve"> </w:t>
      </w:r>
      <w:r w:rsidR="00D660FE" w:rsidRPr="00245A80">
        <w:rPr>
          <w:rFonts w:ascii="Calibri" w:hAnsi="Calibri"/>
          <w:sz w:val="20"/>
          <w:szCs w:val="20"/>
        </w:rPr>
        <w:t>21482550</w:t>
      </w:r>
    </w:p>
    <w:p w14:paraId="32DBCCE7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Fling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sz w:val="20"/>
          <w:szCs w:val="20"/>
        </w:rPr>
        <w:t>B.W.,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 </w:t>
      </w:r>
      <w:r w:rsidRPr="00245A80">
        <w:rPr>
          <w:rFonts w:ascii="Calibri" w:hAnsi="Calibri"/>
          <w:sz w:val="20"/>
          <w:szCs w:val="20"/>
        </w:rPr>
        <w:t>Walsh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sz w:val="20"/>
          <w:szCs w:val="20"/>
        </w:rPr>
        <w:t xml:space="preserve">C. M., </w:t>
      </w:r>
      <w:proofErr w:type="spellStart"/>
      <w:r w:rsidRPr="00245A80">
        <w:rPr>
          <w:rFonts w:ascii="Calibri" w:hAnsi="Calibri"/>
          <w:sz w:val="20"/>
          <w:szCs w:val="20"/>
        </w:rPr>
        <w:t>Bangert</w:t>
      </w:r>
      <w:proofErr w:type="spellEnd"/>
      <w:r w:rsidRPr="00245A80">
        <w:rPr>
          <w:rFonts w:ascii="Calibri" w:hAnsi="Calibri"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sz w:val="20"/>
          <w:szCs w:val="20"/>
        </w:rPr>
        <w:t xml:space="preserve">A.S., </w:t>
      </w:r>
      <w:r w:rsidRPr="00245A80">
        <w:rPr>
          <w:rFonts w:ascii="Calibri" w:hAnsi="Calibri"/>
          <w:b/>
          <w:sz w:val="20"/>
          <w:szCs w:val="20"/>
        </w:rPr>
        <w:t>Reuter-Lorenz</w:t>
      </w:r>
      <w:r w:rsidRPr="00245A80">
        <w:rPr>
          <w:rFonts w:ascii="Calibri" w:hAnsi="Calibri"/>
          <w:b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b/>
          <w:sz w:val="20"/>
          <w:szCs w:val="20"/>
        </w:rPr>
        <w:t>P.A.,</w:t>
      </w:r>
      <w:r w:rsidRPr="00245A80">
        <w:rPr>
          <w:rFonts w:ascii="Calibri" w:hAnsi="Calibri"/>
          <w:sz w:val="20"/>
          <w:szCs w:val="20"/>
        </w:rPr>
        <w:t xml:space="preserve"> Welsh, R.C., Seidler, R. D. (2011). Differential callosal contributions to bimanual control in young and older adults. </w:t>
      </w:r>
      <w:r w:rsidRPr="00245A80">
        <w:rPr>
          <w:rFonts w:ascii="Calibri" w:hAnsi="Calibri"/>
          <w:i/>
          <w:sz w:val="20"/>
          <w:szCs w:val="20"/>
        </w:rPr>
        <w:t>Journal of Cognitive Neuroscience.</w:t>
      </w:r>
      <w:r w:rsidRPr="00245A80">
        <w:rPr>
          <w:rFonts w:ascii="Calibri" w:hAnsi="Calibri" w:cs="Calibri"/>
          <w:i/>
          <w:iCs/>
          <w:sz w:val="20"/>
          <w:szCs w:val="20"/>
        </w:rPr>
        <w:t xml:space="preserve"> Sep; 23(9): 2171-85. </w:t>
      </w:r>
      <w:r w:rsidRPr="00245A80">
        <w:rPr>
          <w:rFonts w:ascii="Calibri" w:hAnsi="Calibri" w:cs="Calibri"/>
          <w:iCs/>
          <w:sz w:val="20"/>
          <w:szCs w:val="20"/>
        </w:rPr>
        <w:t>PMID:  20954936</w:t>
      </w:r>
    </w:p>
    <w:p w14:paraId="49059306" w14:textId="77777777" w:rsidR="0036536C" w:rsidRPr="00245A80" w:rsidRDefault="002879D6" w:rsidP="0036536C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Carp, J.S., </w:t>
      </w:r>
      <w:proofErr w:type="spellStart"/>
      <w:r w:rsidRPr="00245A80">
        <w:rPr>
          <w:rFonts w:ascii="Calibri" w:hAnsi="Calibri"/>
          <w:sz w:val="20"/>
          <w:szCs w:val="20"/>
        </w:rPr>
        <w:t>Gmeindl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and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(2010). Age differences in the neural representation of working memory revealed by multivoxel pattern analysis. </w:t>
      </w:r>
      <w:r w:rsidRPr="00245A80">
        <w:rPr>
          <w:rFonts w:ascii="Calibri" w:hAnsi="Calibri"/>
          <w:i/>
          <w:sz w:val="20"/>
          <w:szCs w:val="20"/>
        </w:rPr>
        <w:t>Frontiers in Human Neuroscience.</w:t>
      </w:r>
      <w:r w:rsidRPr="00245A80">
        <w:rPr>
          <w:rFonts w:ascii="Calibri" w:hAnsi="Calibri"/>
          <w:sz w:val="20"/>
          <w:szCs w:val="20"/>
        </w:rPr>
        <w:t xml:space="preserve"> Nov 22; 4:217. PMID:  21151373</w:t>
      </w:r>
    </w:p>
    <w:p w14:paraId="58DAB40C" w14:textId="77777777" w:rsidR="0036536C" w:rsidRPr="00245A80" w:rsidRDefault="0036536C" w:rsidP="0036536C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245A80">
        <w:rPr>
          <w:rFonts w:asciiTheme="majorHAnsi" w:hAnsiTheme="majorHAnsi"/>
          <w:b/>
          <w:sz w:val="20"/>
          <w:szCs w:val="20"/>
        </w:rPr>
        <w:t>Reuter-</w:t>
      </w:r>
      <w:r w:rsidR="002879D6" w:rsidRPr="00245A80">
        <w:rPr>
          <w:rFonts w:asciiTheme="majorHAnsi" w:hAnsiTheme="majorHAnsi"/>
          <w:b/>
          <w:sz w:val="20"/>
          <w:szCs w:val="20"/>
        </w:rPr>
        <w:t>Lorenz, P</w:t>
      </w:r>
      <w:r w:rsidR="00835A07" w:rsidRPr="00245A80">
        <w:rPr>
          <w:rFonts w:asciiTheme="majorHAnsi" w:hAnsiTheme="majorHAnsi"/>
          <w:b/>
          <w:sz w:val="20"/>
          <w:szCs w:val="20"/>
        </w:rPr>
        <w:t>.</w:t>
      </w:r>
      <w:r w:rsidR="002879D6" w:rsidRPr="00245A80">
        <w:rPr>
          <w:rFonts w:asciiTheme="majorHAnsi" w:hAnsiTheme="majorHAnsi"/>
          <w:b/>
          <w:sz w:val="20"/>
          <w:szCs w:val="20"/>
        </w:rPr>
        <w:t>A</w:t>
      </w:r>
      <w:r w:rsidR="00835A07" w:rsidRPr="00245A80">
        <w:rPr>
          <w:rFonts w:asciiTheme="majorHAnsi" w:hAnsiTheme="majorHAnsi"/>
          <w:b/>
          <w:sz w:val="20"/>
          <w:szCs w:val="20"/>
        </w:rPr>
        <w:t>.</w:t>
      </w:r>
      <w:r w:rsidR="002879D6" w:rsidRPr="00245A80">
        <w:rPr>
          <w:rFonts w:asciiTheme="majorHAnsi" w:hAnsiTheme="majorHAnsi"/>
          <w:b/>
          <w:sz w:val="20"/>
          <w:szCs w:val="20"/>
        </w:rPr>
        <w:t>, </w:t>
      </w:r>
      <w:r w:rsidR="002879D6" w:rsidRPr="00245A80">
        <w:rPr>
          <w:rFonts w:asciiTheme="majorHAnsi" w:hAnsiTheme="majorHAnsi"/>
          <w:sz w:val="20"/>
          <w:szCs w:val="20"/>
        </w:rPr>
        <w:t>Herter, T., &amp; </w:t>
      </w:r>
      <w:proofErr w:type="spellStart"/>
      <w:r w:rsidR="002879D6" w:rsidRPr="00245A80">
        <w:rPr>
          <w:rFonts w:asciiTheme="majorHAnsi" w:hAnsiTheme="majorHAnsi"/>
          <w:sz w:val="20"/>
          <w:szCs w:val="20"/>
        </w:rPr>
        <w:t>Guitton</w:t>
      </w:r>
      <w:proofErr w:type="spellEnd"/>
      <w:r w:rsidR="002879D6" w:rsidRPr="00245A80">
        <w:rPr>
          <w:rFonts w:asciiTheme="majorHAnsi" w:hAnsiTheme="majorHAnsi"/>
          <w:sz w:val="20"/>
          <w:szCs w:val="20"/>
        </w:rPr>
        <w:t>, D. (2010). </w:t>
      </w:r>
      <w:r w:rsidRPr="00245A80">
        <w:rPr>
          <w:rFonts w:asciiTheme="majorHAnsi" w:hAnsiTheme="majorHAnsi"/>
          <w:sz w:val="20"/>
          <w:szCs w:val="20"/>
        </w:rPr>
        <w:t xml:space="preserve"> Control of reflexive saccades following hemispherectomy.  Journal of Cognitive Neuroscience, 2011, Jun; 23(6): 1368-78. </w:t>
      </w:r>
      <w:proofErr w:type="spellStart"/>
      <w:r w:rsidRPr="00245A80">
        <w:rPr>
          <w:rFonts w:asciiTheme="majorHAnsi" w:hAnsiTheme="majorHAnsi"/>
          <w:sz w:val="20"/>
          <w:szCs w:val="20"/>
        </w:rPr>
        <w:t>Epub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 ahead of print. PMID:20617888</w:t>
      </w:r>
    </w:p>
    <w:p w14:paraId="2DA89017" w14:textId="593A252C" w:rsidR="002879D6" w:rsidRPr="00245A80" w:rsidRDefault="002879D6" w:rsidP="0036536C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Bangert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A.,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&amp; Seidler, R. D. (2010). Dissecting the clock: Understanding the mechanisms of timing across tasks and across temporal intervals. </w:t>
      </w:r>
      <w:r w:rsidRPr="00245A80">
        <w:rPr>
          <w:rFonts w:ascii="Calibri" w:hAnsi="Calibri"/>
          <w:i/>
          <w:sz w:val="20"/>
          <w:szCs w:val="20"/>
        </w:rPr>
        <w:t xml:space="preserve">Acta </w:t>
      </w:r>
      <w:proofErr w:type="spellStart"/>
      <w:r w:rsidRPr="00245A80">
        <w:rPr>
          <w:rFonts w:ascii="Calibri" w:hAnsi="Calibri"/>
          <w:i/>
          <w:sz w:val="20"/>
          <w:szCs w:val="20"/>
        </w:rPr>
        <w:t>Psychogica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. 2011 Jan; 136(1): 20-34. </w:t>
      </w:r>
      <w:proofErr w:type="spellStart"/>
      <w:r w:rsidRPr="00245A80">
        <w:rPr>
          <w:rFonts w:ascii="Calibri" w:hAnsi="Calibri"/>
          <w:i/>
          <w:sz w:val="20"/>
          <w:szCs w:val="20"/>
        </w:rPr>
        <w:t>Epub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 2010 Oct </w:t>
      </w:r>
      <w:proofErr w:type="gramStart"/>
      <w:r w:rsidRPr="00245A80">
        <w:rPr>
          <w:rFonts w:ascii="Calibri" w:hAnsi="Calibri"/>
          <w:i/>
          <w:sz w:val="20"/>
          <w:szCs w:val="20"/>
        </w:rPr>
        <w:t>16.PMID</w:t>
      </w:r>
      <w:proofErr w:type="gramEnd"/>
      <w:r w:rsidRPr="00245A80">
        <w:rPr>
          <w:rFonts w:ascii="Calibri" w:hAnsi="Calibri"/>
          <w:i/>
          <w:sz w:val="20"/>
          <w:szCs w:val="20"/>
        </w:rPr>
        <w:t xml:space="preserve">: 20955998  </w:t>
      </w:r>
    </w:p>
    <w:p w14:paraId="36AC8F9C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Flegal, K., Atkins, A., &amp;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(2010). </w:t>
      </w:r>
      <w:r w:rsidRPr="00245A80">
        <w:rPr>
          <w:rFonts w:ascii="Calibri" w:hAnsi="Calibri"/>
          <w:bCs/>
          <w:sz w:val="20"/>
          <w:szCs w:val="20"/>
        </w:rPr>
        <w:t xml:space="preserve">False memories seconds later:  The rapid and compelling onset of illusory recognition. </w:t>
      </w:r>
      <w:r w:rsidRPr="00245A80">
        <w:rPr>
          <w:rFonts w:ascii="Calibri" w:hAnsi="Calibri"/>
          <w:bCs/>
          <w:i/>
          <w:sz w:val="20"/>
          <w:szCs w:val="20"/>
        </w:rPr>
        <w:t xml:space="preserve">Journal of Experimental Psychology:  Learning Memory and Cognition, 6 (5), </w:t>
      </w:r>
      <w:r w:rsidRPr="00245A80">
        <w:rPr>
          <w:rFonts w:ascii="Calibri" w:hAnsi="Calibri"/>
          <w:bCs/>
          <w:sz w:val="20"/>
          <w:szCs w:val="20"/>
        </w:rPr>
        <w:t>1331-1338</w:t>
      </w:r>
      <w:r w:rsidRPr="00245A80">
        <w:rPr>
          <w:rFonts w:ascii="Calibri" w:hAnsi="Calibri"/>
          <w:bCs/>
          <w:i/>
          <w:sz w:val="20"/>
          <w:szCs w:val="20"/>
        </w:rPr>
        <w:t>.</w:t>
      </w:r>
      <w:r w:rsidRPr="00245A80">
        <w:rPr>
          <w:rFonts w:ascii="Calibri" w:hAnsi="Calibri"/>
          <w:bCs/>
          <w:sz w:val="20"/>
          <w:szCs w:val="20"/>
        </w:rPr>
        <w:t xml:space="preserve">  PMID: 20804300</w:t>
      </w:r>
    </w:p>
    <w:p w14:paraId="150E1191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and Park, D. (2010). Human neuroscience and the aging mind:  A new look at old problems. </w:t>
      </w:r>
      <w:r w:rsidRPr="00245A80">
        <w:rPr>
          <w:rFonts w:ascii="Calibri" w:hAnsi="Calibri"/>
          <w:i/>
          <w:sz w:val="20"/>
          <w:szCs w:val="20"/>
        </w:rPr>
        <w:t xml:space="preserve">Journal of Gerontology: Psychological Sciences, 65(4): 405-15. </w:t>
      </w:r>
      <w:r w:rsidRPr="00245A80">
        <w:rPr>
          <w:rFonts w:ascii="Calibri" w:hAnsi="Calibri"/>
          <w:sz w:val="20"/>
          <w:szCs w:val="20"/>
        </w:rPr>
        <w:t>PMID: 20478901</w:t>
      </w:r>
    </w:p>
    <w:p w14:paraId="57C49C80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Anguera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J.A.,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Willingham, D.T., &amp; Seidler, R.D., (2010). </w:t>
      </w:r>
      <w:r w:rsidRPr="00245A80">
        <w:rPr>
          <w:rFonts w:ascii="Calibri" w:hAnsi="Calibri" w:cs="Helvetica"/>
          <w:sz w:val="20"/>
          <w:szCs w:val="20"/>
        </w:rPr>
        <w:t xml:space="preserve">Failure to engage spatial working memory contributes to age-related declines in visuomotor learning. </w:t>
      </w:r>
      <w:r w:rsidRPr="00245A80">
        <w:rPr>
          <w:rFonts w:ascii="Calibri" w:hAnsi="Calibri"/>
          <w:i/>
          <w:sz w:val="20"/>
          <w:szCs w:val="20"/>
        </w:rPr>
        <w:t>Journal of Cognitive Neuroscience.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 w:cs="Arial"/>
          <w:sz w:val="20"/>
          <w:szCs w:val="20"/>
        </w:rPr>
        <w:t xml:space="preserve">September, </w:t>
      </w:r>
      <w:r w:rsidRPr="00245A80">
        <w:rPr>
          <w:rFonts w:ascii="Calibri" w:hAnsi="Calibri" w:cs="Arial"/>
          <w:i/>
          <w:sz w:val="20"/>
          <w:szCs w:val="20"/>
        </w:rPr>
        <w:t>22(9):</w:t>
      </w:r>
      <w:r w:rsidRPr="00245A80">
        <w:rPr>
          <w:rFonts w:ascii="Calibri" w:hAnsi="Calibri" w:cs="Arial"/>
          <w:sz w:val="20"/>
          <w:szCs w:val="20"/>
        </w:rPr>
        <w:t xml:space="preserve"> 1917-30.</w:t>
      </w:r>
      <w:r w:rsidRPr="00245A80">
        <w:rPr>
          <w:rFonts w:ascii="Calibri" w:hAnsi="Calibri"/>
          <w:i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>PMID: 20146609</w:t>
      </w:r>
    </w:p>
    <w:p w14:paraId="2CB4B683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i/>
          <w:color w:val="000000"/>
          <w:sz w:val="20"/>
          <w:szCs w:val="20"/>
        </w:rPr>
      </w:pPr>
      <w:proofErr w:type="spellStart"/>
      <w:r w:rsidRPr="00245A80">
        <w:rPr>
          <w:rFonts w:ascii="Calibri" w:hAnsi="Calibri"/>
          <w:color w:val="000000"/>
          <w:sz w:val="20"/>
          <w:szCs w:val="20"/>
        </w:rPr>
        <w:t>Bangert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A., </w:t>
      </w:r>
      <w:r w:rsidRPr="00245A80">
        <w:rPr>
          <w:rFonts w:ascii="Calibri" w:hAnsi="Calibri"/>
          <w:b/>
          <w:color w:val="000000"/>
          <w:sz w:val="20"/>
          <w:szCs w:val="20"/>
        </w:rPr>
        <w:t>Reuter-Lorenz, P.A</w:t>
      </w:r>
      <w:r w:rsidRPr="00245A80">
        <w:rPr>
          <w:rFonts w:ascii="Calibri" w:hAnsi="Calibri"/>
          <w:color w:val="000000"/>
          <w:sz w:val="20"/>
          <w:szCs w:val="20"/>
        </w:rPr>
        <w:t xml:space="preserve">., Quinn-Walsh, C. M., </w:t>
      </w:r>
      <w:proofErr w:type="spellStart"/>
      <w:r w:rsidRPr="00245A80">
        <w:rPr>
          <w:rFonts w:ascii="Calibri" w:hAnsi="Calibri"/>
          <w:color w:val="000000"/>
          <w:sz w:val="20"/>
          <w:szCs w:val="20"/>
        </w:rPr>
        <w:t>Boonin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A. and Seidler, R. D. </w:t>
      </w:r>
      <w:r w:rsidRPr="00245A80">
        <w:rPr>
          <w:rFonts w:ascii="Calibri" w:hAnsi="Calibri"/>
          <w:sz w:val="20"/>
          <w:szCs w:val="20"/>
        </w:rPr>
        <w:t xml:space="preserve">(2010). </w:t>
      </w:r>
      <w:r w:rsidRPr="00245A80">
        <w:rPr>
          <w:rFonts w:ascii="Calibri" w:hAnsi="Calibri"/>
          <w:color w:val="000000"/>
          <w:sz w:val="20"/>
          <w:szCs w:val="20"/>
        </w:rPr>
        <w:t xml:space="preserve">Bimanual coordination and aging:  Selective versus global declines and links to interhemispheric dysfunction. </w:t>
      </w:r>
      <w:proofErr w:type="spellStart"/>
      <w:r w:rsidRPr="00245A80">
        <w:rPr>
          <w:rFonts w:ascii="Calibri" w:hAnsi="Calibri"/>
          <w:i/>
          <w:color w:val="000000"/>
          <w:sz w:val="20"/>
          <w:szCs w:val="20"/>
        </w:rPr>
        <w:t>Neuropscyhologia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>,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 48, 1165-1170. Doi: 10.1016/j.neuropsychologia.2009.11.013, </w:t>
      </w:r>
      <w:r w:rsidRPr="00245A80">
        <w:rPr>
          <w:rFonts w:ascii="Calibri" w:hAnsi="Calibri"/>
          <w:color w:val="000000"/>
          <w:sz w:val="20"/>
          <w:szCs w:val="20"/>
        </w:rPr>
        <w:t>PMID 19941878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 </w:t>
      </w:r>
    </w:p>
    <w:p w14:paraId="2BCA9B87" w14:textId="77777777" w:rsidR="00F15175" w:rsidRPr="00245A80" w:rsidRDefault="00F15175" w:rsidP="00F15175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Nelson, J. Clark, P.M., Therrien, B., </w:t>
      </w:r>
      <w:proofErr w:type="spellStart"/>
      <w:r w:rsidRPr="00245A80">
        <w:rPr>
          <w:rFonts w:ascii="Calibri" w:hAnsi="Calibri"/>
          <w:sz w:val="20"/>
          <w:szCs w:val="20"/>
        </w:rPr>
        <w:t>Normolle</w:t>
      </w:r>
      <w:proofErr w:type="spellEnd"/>
      <w:r w:rsidRPr="00245A80">
        <w:rPr>
          <w:rFonts w:ascii="Calibri" w:hAnsi="Calibri"/>
          <w:sz w:val="20"/>
          <w:szCs w:val="20"/>
        </w:rPr>
        <w:t xml:space="preserve">, D., Berman, M., Hayes, D.F., Noll, D.C., Peltier, S., Welsh, R.C., (2010). Pre-chemotherapy alterations in brain function in women with breast cancer. </w:t>
      </w:r>
      <w:r w:rsidRPr="00245A80">
        <w:rPr>
          <w:rFonts w:ascii="Calibri" w:hAnsi="Calibri"/>
          <w:i/>
          <w:sz w:val="20"/>
          <w:szCs w:val="20"/>
        </w:rPr>
        <w:t>Journal of Clinical and Experimental Neuropsychology. 2010 Mar; 32(3): 324-31. PMID: 19642048</w:t>
      </w:r>
    </w:p>
    <w:p w14:paraId="16BD5F04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proofErr w:type="spellStart"/>
      <w:r w:rsidRPr="00245A80">
        <w:rPr>
          <w:rFonts w:ascii="Calibri" w:hAnsi="Calibri"/>
          <w:color w:val="000000"/>
          <w:sz w:val="20"/>
          <w:szCs w:val="20"/>
        </w:rPr>
        <w:t>Cappell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K. A., </w:t>
      </w:r>
      <w:proofErr w:type="spellStart"/>
      <w:r w:rsidRPr="00245A80">
        <w:rPr>
          <w:rFonts w:ascii="Calibri" w:hAnsi="Calibri"/>
          <w:color w:val="000000"/>
          <w:sz w:val="20"/>
          <w:szCs w:val="20"/>
        </w:rPr>
        <w:t>Gmiendl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L. &amp; </w:t>
      </w:r>
      <w:r w:rsidRPr="00245A80">
        <w:rPr>
          <w:rFonts w:ascii="Calibri" w:hAnsi="Calibri"/>
          <w:b/>
          <w:color w:val="000000"/>
          <w:sz w:val="20"/>
          <w:szCs w:val="20"/>
        </w:rPr>
        <w:t>Reuter-Lorenz, P.A.</w:t>
      </w:r>
      <w:r w:rsidRPr="00245A80">
        <w:rPr>
          <w:rFonts w:ascii="Calibri" w:hAnsi="Calibri"/>
          <w:color w:val="000000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(2009). </w:t>
      </w:r>
      <w:r w:rsidRPr="00245A80">
        <w:rPr>
          <w:rFonts w:ascii="Calibri" w:hAnsi="Calibri"/>
          <w:color w:val="000000"/>
          <w:sz w:val="20"/>
          <w:szCs w:val="20"/>
        </w:rPr>
        <w:t xml:space="preserve">Age differences in prefrontal recruitment during verbal working memory depend on memory load. </w:t>
      </w:r>
      <w:r w:rsidRPr="00245A80">
        <w:rPr>
          <w:rFonts w:ascii="Calibri" w:hAnsi="Calibri"/>
          <w:i/>
          <w:color w:val="000000"/>
          <w:sz w:val="20"/>
          <w:szCs w:val="20"/>
        </w:rPr>
        <w:t>Cortex, 46(4): 462-</w:t>
      </w:r>
      <w:proofErr w:type="gramStart"/>
      <w:r w:rsidRPr="00245A80">
        <w:rPr>
          <w:rFonts w:ascii="Calibri" w:hAnsi="Calibri"/>
          <w:i/>
          <w:color w:val="000000"/>
          <w:sz w:val="20"/>
          <w:szCs w:val="20"/>
        </w:rPr>
        <w:t>73.</w:t>
      </w:r>
      <w:r w:rsidRPr="00245A80">
        <w:rPr>
          <w:rFonts w:ascii="Calibri" w:hAnsi="Calibri"/>
          <w:color w:val="000000"/>
          <w:sz w:val="20"/>
          <w:szCs w:val="20"/>
        </w:rPr>
        <w:t>PMID</w:t>
      </w:r>
      <w:proofErr w:type="gramEnd"/>
      <w:r w:rsidRPr="00245A80">
        <w:rPr>
          <w:rFonts w:ascii="Calibri" w:hAnsi="Calibri"/>
          <w:color w:val="000000"/>
          <w:sz w:val="20"/>
          <w:szCs w:val="20"/>
        </w:rPr>
        <w:t>: 20097332</w:t>
      </w:r>
    </w:p>
    <w:p w14:paraId="79F2CF2D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Anguera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J.A.,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Willingham, D.T., &amp; Seidler, R.D., (2009). Contributions of spatial working memory to visuomotor learning. </w:t>
      </w:r>
      <w:r w:rsidRPr="00245A80">
        <w:rPr>
          <w:rFonts w:ascii="Calibri" w:hAnsi="Calibri"/>
          <w:i/>
          <w:sz w:val="20"/>
          <w:szCs w:val="20"/>
        </w:rPr>
        <w:t>Journal of Cognitive Neuroscience. Oct 5. [</w:t>
      </w:r>
      <w:proofErr w:type="spellStart"/>
      <w:r w:rsidRPr="00245A80">
        <w:rPr>
          <w:rFonts w:ascii="Calibri" w:hAnsi="Calibri"/>
          <w:i/>
          <w:sz w:val="20"/>
          <w:szCs w:val="20"/>
        </w:rPr>
        <w:t>Epub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 ahead of print] PMID: 19803691</w:t>
      </w:r>
    </w:p>
    <w:p w14:paraId="7302F06C" w14:textId="77777777" w:rsidR="00402DA2" w:rsidRPr="00245A80" w:rsidRDefault="002879D6" w:rsidP="00402DA2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Lustig, C., Shah, P., Seidl</w:t>
      </w:r>
      <w:r w:rsidR="00835A07" w:rsidRPr="00245A80">
        <w:rPr>
          <w:rFonts w:ascii="Calibri" w:hAnsi="Calibri"/>
          <w:sz w:val="20"/>
          <w:szCs w:val="20"/>
        </w:rPr>
        <w:t xml:space="preserve">er, R.S., &amp; </w:t>
      </w:r>
      <w:r w:rsidR="00835A07" w:rsidRPr="00245A80">
        <w:rPr>
          <w:rFonts w:ascii="Calibri" w:hAnsi="Calibri"/>
          <w:b/>
          <w:sz w:val="20"/>
          <w:szCs w:val="20"/>
        </w:rPr>
        <w:t>Reuter-Lorenz, P.A</w:t>
      </w:r>
      <w:r w:rsidR="00835A07" w:rsidRPr="00245A80">
        <w:rPr>
          <w:rFonts w:ascii="Calibri" w:hAnsi="Calibri"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(2009). </w:t>
      </w:r>
      <w:r w:rsidRPr="00245A80">
        <w:rPr>
          <w:rFonts w:ascii="Calibri" w:hAnsi="Calibri" w:cs="Helvetica"/>
          <w:sz w:val="20"/>
          <w:szCs w:val="20"/>
        </w:rPr>
        <w:t>Aging, training and the brain:  A review and future directions.</w:t>
      </w:r>
      <w:r w:rsidRPr="00245A80">
        <w:rPr>
          <w:rFonts w:ascii="Calibri" w:hAnsi="Calibri" w:cs="Helvetica"/>
          <w:color w:val="2350A9"/>
          <w:sz w:val="20"/>
          <w:szCs w:val="20"/>
        </w:rPr>
        <w:t xml:space="preserve">  </w:t>
      </w:r>
      <w:r w:rsidRPr="00245A80">
        <w:rPr>
          <w:rFonts w:ascii="Calibri" w:hAnsi="Calibri"/>
          <w:sz w:val="20"/>
          <w:szCs w:val="20"/>
        </w:rPr>
        <w:t xml:space="preserve">Special Issue on Aging: Compensation and Decline.  </w:t>
      </w:r>
      <w:r w:rsidRPr="00245A80">
        <w:rPr>
          <w:rFonts w:ascii="Calibri" w:hAnsi="Calibri"/>
          <w:i/>
          <w:sz w:val="20"/>
          <w:szCs w:val="20"/>
        </w:rPr>
        <w:t xml:space="preserve">Neuropsychology Review, 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19 </w:t>
      </w:r>
      <w:r w:rsidRPr="00245A80">
        <w:rPr>
          <w:rFonts w:ascii="Calibri" w:hAnsi="Calibri"/>
          <w:color w:val="000000"/>
          <w:sz w:val="20"/>
          <w:szCs w:val="20"/>
        </w:rPr>
        <w:t>(4), 504-522. PMID: 19941878</w:t>
      </w:r>
    </w:p>
    <w:p w14:paraId="52CE61D5" w14:textId="77777777" w:rsidR="002879D6" w:rsidRPr="00245A80" w:rsidRDefault="002879D6" w:rsidP="00F15175">
      <w:pPr>
        <w:numPr>
          <w:ilvl w:val="0"/>
          <w:numId w:val="7"/>
        </w:numPr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Nelson, J.K.,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J., Persson, J., (2009). Mapping interference resolution across task domains. A shared control process in inferior prefrontal gyrus.  </w:t>
      </w:r>
      <w:r w:rsidRPr="00245A80">
        <w:rPr>
          <w:rFonts w:ascii="Calibri" w:hAnsi="Calibri"/>
          <w:i/>
          <w:sz w:val="20"/>
          <w:szCs w:val="20"/>
        </w:rPr>
        <w:t>Brain Research</w:t>
      </w:r>
      <w:r w:rsidRPr="00245A80">
        <w:rPr>
          <w:rFonts w:ascii="Calibri" w:hAnsi="Calibri"/>
          <w:sz w:val="20"/>
          <w:szCs w:val="20"/>
        </w:rPr>
        <w:t xml:space="preserve">. 1256, 92-100. </w:t>
      </w:r>
      <w:r w:rsidRPr="00245A80">
        <w:rPr>
          <w:rFonts w:ascii="Calibri" w:hAnsi="Calibri"/>
          <w:color w:val="000000"/>
          <w:sz w:val="20"/>
          <w:szCs w:val="20"/>
        </w:rPr>
        <w:t>PMID: 19111526</w:t>
      </w:r>
    </w:p>
    <w:p w14:paraId="528C194C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color w:val="000000"/>
          <w:sz w:val="20"/>
          <w:szCs w:val="20"/>
        </w:rPr>
        <w:t xml:space="preserve">Park, D. &amp; </w:t>
      </w:r>
      <w:r w:rsidRPr="00245A80">
        <w:rPr>
          <w:rFonts w:ascii="Calibri" w:hAnsi="Calibri"/>
          <w:b/>
          <w:color w:val="000000"/>
          <w:sz w:val="20"/>
          <w:szCs w:val="20"/>
        </w:rPr>
        <w:t>Reuter-Lorenz, P.A.</w:t>
      </w:r>
      <w:r w:rsidRPr="00245A80">
        <w:rPr>
          <w:rFonts w:ascii="Calibri" w:hAnsi="Calibri"/>
          <w:color w:val="000000"/>
          <w:sz w:val="20"/>
          <w:szCs w:val="20"/>
        </w:rPr>
        <w:t xml:space="preserve"> (2009).  The Adaptive brain: Aging and neurocognitive scaffolding. 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Annual Review of Psychology, 60, </w:t>
      </w:r>
      <w:r w:rsidRPr="00245A80">
        <w:rPr>
          <w:rFonts w:ascii="Calibri" w:hAnsi="Calibri"/>
          <w:color w:val="000000"/>
          <w:sz w:val="20"/>
          <w:szCs w:val="20"/>
        </w:rPr>
        <w:t>173-96</w:t>
      </w:r>
      <w:r w:rsidRPr="00245A80">
        <w:rPr>
          <w:rFonts w:ascii="Calibri" w:hAnsi="Calibri"/>
          <w:i/>
          <w:color w:val="000000"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i/>
          <w:color w:val="000000"/>
          <w:sz w:val="20"/>
          <w:szCs w:val="20"/>
        </w:rPr>
        <w:t>PMID: 19035823</w:t>
      </w:r>
    </w:p>
    <w:p w14:paraId="6A4F978E" w14:textId="77777777" w:rsidR="009411DA" w:rsidRPr="00245A80" w:rsidRDefault="002879D6" w:rsidP="009411DA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Schultheiss</w:t>
      </w:r>
      <w:proofErr w:type="spellEnd"/>
      <w:r w:rsidRPr="00245A80">
        <w:rPr>
          <w:rFonts w:ascii="Calibri" w:hAnsi="Calibri"/>
          <w:sz w:val="20"/>
          <w:szCs w:val="20"/>
        </w:rPr>
        <w:t xml:space="preserve">, O.C., Wirth, M.M., Waugh, C.E., Stanton, S., Meier, S. &amp; </w:t>
      </w: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(2008). Exploring the motivational brain: Effects of implicit power motivation on brain activation in response to facial expressions of emotion. </w:t>
      </w:r>
      <w:r w:rsidRPr="00245A80">
        <w:rPr>
          <w:rFonts w:ascii="Calibri" w:hAnsi="Calibri"/>
          <w:i/>
          <w:sz w:val="20"/>
          <w:szCs w:val="20"/>
        </w:rPr>
        <w:t>Social Cognitive and Affective Neuroscience 3,</w:t>
      </w:r>
      <w:r w:rsidRPr="00245A80">
        <w:rPr>
          <w:rFonts w:ascii="Calibri" w:hAnsi="Calibri"/>
          <w:sz w:val="20"/>
          <w:szCs w:val="20"/>
        </w:rPr>
        <w:t xml:space="preserve"> 333-343</w:t>
      </w:r>
      <w:r w:rsidRPr="00245A80">
        <w:rPr>
          <w:rFonts w:ascii="Calibri" w:hAnsi="Calibri"/>
          <w:i/>
          <w:sz w:val="20"/>
          <w:szCs w:val="20"/>
        </w:rPr>
        <w:t>. PMID: 19015083</w:t>
      </w:r>
    </w:p>
    <w:p w14:paraId="6FE5092A" w14:textId="5274E407" w:rsidR="002879D6" w:rsidRPr="00245A80" w:rsidRDefault="002879D6" w:rsidP="009411DA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 xml:space="preserve">Persson, J., &amp; </w:t>
      </w:r>
      <w:r w:rsidRPr="00245A80">
        <w:rPr>
          <w:rFonts w:ascii="Calibri" w:hAnsi="Calibri"/>
          <w:b/>
          <w:sz w:val="20"/>
          <w:szCs w:val="20"/>
        </w:rPr>
        <w:t>Reuter-Lorenz, P</w:t>
      </w:r>
      <w:r w:rsidR="00835A07" w:rsidRPr="00245A80">
        <w:rPr>
          <w:rFonts w:ascii="Calibri" w:hAnsi="Calibri"/>
          <w:b/>
          <w:sz w:val="20"/>
          <w:szCs w:val="20"/>
        </w:rPr>
        <w:t>.</w:t>
      </w:r>
      <w:r w:rsidRPr="00245A80">
        <w:rPr>
          <w:rFonts w:ascii="Calibri" w:hAnsi="Calibri"/>
          <w:b/>
          <w:sz w:val="20"/>
          <w:szCs w:val="20"/>
        </w:rPr>
        <w:t>A</w:t>
      </w:r>
      <w:r w:rsidR="00835A07" w:rsidRPr="00245A80">
        <w:rPr>
          <w:rFonts w:ascii="Calibri" w:hAnsi="Calibri"/>
          <w:b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(2008). </w:t>
      </w:r>
      <w:r w:rsidR="009411DA" w:rsidRPr="00245A80">
        <w:rPr>
          <w:rFonts w:ascii="Calibri" w:hAnsi="Calibri"/>
          <w:sz w:val="20"/>
          <w:szCs w:val="20"/>
        </w:rPr>
        <w:t xml:space="preserve"> Retracted --</w:t>
      </w:r>
      <w:r w:rsidRPr="00245A80">
        <w:rPr>
          <w:rFonts w:ascii="Calibri" w:hAnsi="Calibri"/>
          <w:sz w:val="20"/>
          <w:szCs w:val="20"/>
        </w:rPr>
        <w:t xml:space="preserve"> Gaining control:  Training of executive function and far transfer of the ability to resolve interference.  </w:t>
      </w:r>
      <w:r w:rsidRPr="00245A80">
        <w:rPr>
          <w:rFonts w:ascii="Calibri" w:hAnsi="Calibri"/>
          <w:i/>
          <w:sz w:val="20"/>
          <w:szCs w:val="20"/>
        </w:rPr>
        <w:t>Psychological Science. 19 (9),</w:t>
      </w:r>
      <w:r w:rsidRPr="00245A80">
        <w:rPr>
          <w:rFonts w:ascii="Calibri" w:hAnsi="Calibri"/>
          <w:sz w:val="20"/>
          <w:szCs w:val="20"/>
        </w:rPr>
        <w:t xml:space="preserve"> 881-889. PMID: 18947353</w:t>
      </w:r>
      <w:r w:rsidR="009411DA" w:rsidRPr="00245A80">
        <w:rPr>
          <w:rFonts w:ascii="Calibri" w:hAnsi="Calibri"/>
          <w:sz w:val="20"/>
          <w:szCs w:val="20"/>
        </w:rPr>
        <w:t xml:space="preserve"> (RETRACTION</w:t>
      </w:r>
      <w:r w:rsidR="009411DA" w:rsidRPr="00245A80">
        <w:rPr>
          <w:rFonts w:asciiTheme="majorHAnsi" w:hAnsiTheme="majorHAnsi"/>
          <w:sz w:val="20"/>
          <w:szCs w:val="20"/>
        </w:rPr>
        <w:t>-- Psychological Science (2011) 22(4) 562.</w:t>
      </w:r>
    </w:p>
    <w:p w14:paraId="409D8525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proofErr w:type="spellStart"/>
      <w:r w:rsidRPr="00245A80">
        <w:rPr>
          <w:rFonts w:ascii="Calibri" w:hAnsi="Calibri"/>
          <w:color w:val="000000"/>
          <w:sz w:val="20"/>
          <w:szCs w:val="20"/>
        </w:rPr>
        <w:t>Mikels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 xml:space="preserve">, J. A., </w:t>
      </w:r>
      <w:r w:rsidRPr="00245A80">
        <w:rPr>
          <w:rFonts w:ascii="Calibri" w:hAnsi="Calibri"/>
          <w:b/>
          <w:color w:val="000000"/>
          <w:sz w:val="20"/>
          <w:szCs w:val="20"/>
        </w:rPr>
        <w:t>Reuter-Lorenz, P. A</w:t>
      </w:r>
      <w:r w:rsidRPr="00245A80">
        <w:rPr>
          <w:rFonts w:ascii="Calibri" w:hAnsi="Calibri"/>
          <w:color w:val="000000"/>
          <w:sz w:val="20"/>
          <w:szCs w:val="20"/>
        </w:rPr>
        <w:t xml:space="preserve">., Beyer, J. &amp; Fredrickson, B. L. (2008).  Emotion and working memory:  Evidence for domain-specific processes for affect maintenance. 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Emotion. 8 (2), </w:t>
      </w:r>
      <w:r w:rsidRPr="00245A80">
        <w:rPr>
          <w:rFonts w:ascii="Calibri" w:hAnsi="Calibri"/>
          <w:color w:val="000000"/>
          <w:sz w:val="20"/>
          <w:szCs w:val="20"/>
        </w:rPr>
        <w:t>256-266. PMID: 18410199</w:t>
      </w:r>
    </w:p>
    <w:p w14:paraId="7609C410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&amp; </w:t>
      </w:r>
      <w:proofErr w:type="spellStart"/>
      <w:r w:rsidRPr="00245A80">
        <w:rPr>
          <w:rFonts w:ascii="Calibri" w:hAnsi="Calibri"/>
          <w:sz w:val="20"/>
          <w:szCs w:val="20"/>
        </w:rPr>
        <w:t>Cappell</w:t>
      </w:r>
      <w:proofErr w:type="spellEnd"/>
      <w:r w:rsidRPr="00245A80">
        <w:rPr>
          <w:rFonts w:ascii="Calibri" w:hAnsi="Calibri"/>
          <w:sz w:val="20"/>
          <w:szCs w:val="20"/>
        </w:rPr>
        <w:t xml:space="preserve">, K. (2008).  Neurocognitive aging and the compensation hypothesis.  </w:t>
      </w:r>
      <w:r w:rsidRPr="00245A80">
        <w:rPr>
          <w:rFonts w:ascii="Calibri" w:hAnsi="Calibri"/>
          <w:i/>
          <w:sz w:val="20"/>
          <w:szCs w:val="20"/>
        </w:rPr>
        <w:t>Current Directions in Psychological Science</w:t>
      </w:r>
      <w:r w:rsidRPr="00245A80">
        <w:rPr>
          <w:rFonts w:ascii="Calibri" w:hAnsi="Calibri"/>
          <w:sz w:val="20"/>
          <w:szCs w:val="20"/>
        </w:rPr>
        <w:t xml:space="preserve">. </w:t>
      </w:r>
      <w:r w:rsidRPr="00245A80">
        <w:rPr>
          <w:rFonts w:ascii="Calibri" w:hAnsi="Calibri"/>
          <w:i/>
          <w:sz w:val="20"/>
          <w:szCs w:val="20"/>
        </w:rPr>
        <w:t xml:space="preserve">18 (3), </w:t>
      </w:r>
      <w:r w:rsidRPr="00245A80">
        <w:rPr>
          <w:rFonts w:ascii="Calibri" w:hAnsi="Calibri"/>
          <w:sz w:val="20"/>
          <w:szCs w:val="20"/>
        </w:rPr>
        <w:t xml:space="preserve">177-182. </w:t>
      </w:r>
    </w:p>
    <w:p w14:paraId="6FB3A208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</w:t>
      </w:r>
      <w:r w:rsidR="00835A07" w:rsidRPr="00245A80">
        <w:rPr>
          <w:rFonts w:ascii="Calibri" w:hAnsi="Calibri"/>
          <w:sz w:val="20"/>
          <w:szCs w:val="20"/>
        </w:rPr>
        <w:t xml:space="preserve">tkins, A. &amp; </w:t>
      </w:r>
      <w:r w:rsidR="00835A07"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(2008). False working </w:t>
      </w:r>
      <w:proofErr w:type="gramStart"/>
      <w:r w:rsidRPr="00245A80">
        <w:rPr>
          <w:rFonts w:ascii="Calibri" w:hAnsi="Calibri"/>
          <w:sz w:val="20"/>
          <w:szCs w:val="20"/>
        </w:rPr>
        <w:t>memories?:</w:t>
      </w:r>
      <w:proofErr w:type="gramEnd"/>
      <w:r w:rsidRPr="00245A80">
        <w:rPr>
          <w:rFonts w:ascii="Calibri" w:hAnsi="Calibri"/>
          <w:sz w:val="20"/>
          <w:szCs w:val="20"/>
        </w:rPr>
        <w:t xml:space="preserve">  Memory distortions in a mere four seconds.  </w:t>
      </w:r>
      <w:r w:rsidRPr="00245A80">
        <w:rPr>
          <w:rFonts w:ascii="Calibri" w:hAnsi="Calibri"/>
          <w:i/>
          <w:sz w:val="20"/>
          <w:szCs w:val="20"/>
        </w:rPr>
        <w:t xml:space="preserve">Memory and Cognition, 36, </w:t>
      </w:r>
      <w:r w:rsidRPr="00245A80">
        <w:rPr>
          <w:rFonts w:ascii="Calibri" w:hAnsi="Calibri"/>
          <w:sz w:val="20"/>
          <w:szCs w:val="20"/>
        </w:rPr>
        <w:t>74-81. PMID: 18323064</w:t>
      </w:r>
    </w:p>
    <w:p w14:paraId="595BEF70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color w:val="000000"/>
          <w:sz w:val="20"/>
          <w:szCs w:val="20"/>
        </w:rPr>
      </w:pPr>
      <w:r w:rsidRPr="00245A80">
        <w:rPr>
          <w:rFonts w:ascii="Calibri" w:hAnsi="Calibri"/>
          <w:color w:val="000000"/>
          <w:sz w:val="20"/>
          <w:szCs w:val="20"/>
        </w:rPr>
        <w:t>Persson, J., Lustig, C.A., Nel</w:t>
      </w:r>
      <w:r w:rsidR="00835A07" w:rsidRPr="00245A80">
        <w:rPr>
          <w:rFonts w:ascii="Calibri" w:hAnsi="Calibri"/>
          <w:color w:val="000000"/>
          <w:sz w:val="20"/>
          <w:szCs w:val="20"/>
        </w:rPr>
        <w:t xml:space="preserve">son, J.K. &amp; </w:t>
      </w:r>
      <w:r w:rsidR="00835A07" w:rsidRPr="00245A80">
        <w:rPr>
          <w:rFonts w:ascii="Calibri" w:hAnsi="Calibri"/>
          <w:b/>
          <w:color w:val="000000"/>
          <w:sz w:val="20"/>
          <w:szCs w:val="20"/>
        </w:rPr>
        <w:t>Reuter-Lorenz, P.A.</w:t>
      </w:r>
      <w:r w:rsidRPr="00245A80">
        <w:rPr>
          <w:rFonts w:ascii="Calibri" w:hAnsi="Calibri"/>
          <w:color w:val="000000"/>
          <w:sz w:val="20"/>
          <w:szCs w:val="20"/>
        </w:rPr>
        <w:t xml:space="preserve">  (2007). Aging and task-induced deactivations:  A link to cognitive control? </w:t>
      </w:r>
      <w:r w:rsidRPr="00245A80">
        <w:rPr>
          <w:rFonts w:ascii="Calibri" w:hAnsi="Calibri"/>
          <w:i/>
          <w:color w:val="000000"/>
          <w:sz w:val="20"/>
          <w:szCs w:val="20"/>
        </w:rPr>
        <w:t xml:space="preserve">Journal of Cognitive Neuroscience. 19, </w:t>
      </w:r>
      <w:r w:rsidRPr="00245A80">
        <w:rPr>
          <w:rFonts w:ascii="Calibri" w:hAnsi="Calibri"/>
          <w:color w:val="000000"/>
          <w:sz w:val="20"/>
          <w:szCs w:val="20"/>
        </w:rPr>
        <w:t>1033-1049. PMID: 17536972</w:t>
      </w:r>
    </w:p>
    <w:p w14:paraId="36FD7022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Persson, J., </w:t>
      </w:r>
      <w:r w:rsidRPr="00245A80">
        <w:rPr>
          <w:rFonts w:ascii="Calibri" w:hAnsi="Calibri"/>
          <w:b/>
          <w:sz w:val="20"/>
          <w:szCs w:val="20"/>
        </w:rPr>
        <w:t>Reuter-Lorenz, P.A.,</w:t>
      </w:r>
      <w:r w:rsidRPr="00245A80">
        <w:rPr>
          <w:rFonts w:ascii="Calibri" w:hAnsi="Calibri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&amp; Welsh, K.A. </w:t>
      </w:r>
      <w:r w:rsidRPr="00245A80">
        <w:rPr>
          <w:rFonts w:ascii="Calibri" w:hAnsi="Calibri"/>
          <w:color w:val="000000"/>
          <w:sz w:val="20"/>
          <w:szCs w:val="20"/>
        </w:rPr>
        <w:t xml:space="preserve">(2007). </w:t>
      </w:r>
      <w:r w:rsidRPr="00245A80">
        <w:rPr>
          <w:rFonts w:ascii="Calibri" w:hAnsi="Calibri"/>
          <w:sz w:val="20"/>
          <w:szCs w:val="20"/>
        </w:rPr>
        <w:t xml:space="preserve">Cognitive fatigue of executive processes: Interaction between interference resolution tasks. </w:t>
      </w:r>
      <w:r w:rsidRPr="00245A80">
        <w:rPr>
          <w:rFonts w:ascii="Calibri" w:hAnsi="Calibri"/>
          <w:i/>
          <w:sz w:val="20"/>
          <w:szCs w:val="20"/>
        </w:rPr>
        <w:t>Neuropsychologia, 45,</w:t>
      </w:r>
      <w:r w:rsidRPr="00245A80">
        <w:rPr>
          <w:rFonts w:ascii="Calibri" w:hAnsi="Calibri"/>
          <w:sz w:val="20"/>
          <w:szCs w:val="20"/>
        </w:rPr>
        <w:t xml:space="preserve"> 1571-1579. PMID: 17227678</w:t>
      </w:r>
    </w:p>
    <w:p w14:paraId="33C39707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Marshuetz</w:t>
      </w:r>
      <w:proofErr w:type="spellEnd"/>
      <w:r w:rsidRPr="00245A80">
        <w:rPr>
          <w:rFonts w:ascii="Calibri" w:hAnsi="Calibri"/>
          <w:sz w:val="20"/>
          <w:szCs w:val="20"/>
        </w:rPr>
        <w:t>, C.</w:t>
      </w:r>
      <w:r w:rsidR="00835A07" w:rsidRPr="00245A80">
        <w:rPr>
          <w:rFonts w:ascii="Calibri" w:hAnsi="Calibri"/>
          <w:sz w:val="20"/>
          <w:szCs w:val="20"/>
        </w:rPr>
        <w:t>,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b/>
          <w:sz w:val="20"/>
          <w:szCs w:val="20"/>
        </w:rPr>
        <w:t>Reuter-Lorenz, P.A</w:t>
      </w:r>
      <w:r w:rsidRPr="00245A80">
        <w:rPr>
          <w:rFonts w:ascii="Calibri" w:hAnsi="Calibri"/>
          <w:sz w:val="20"/>
          <w:szCs w:val="20"/>
        </w:rPr>
        <w:t xml:space="preserve">., Smith, E.E.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J., &amp; Noll, D.C., (2006). Working memory for order and the parietal cortex: an event-related fMRI study. </w:t>
      </w:r>
      <w:r w:rsidRPr="00245A80">
        <w:rPr>
          <w:rFonts w:ascii="Calibri" w:hAnsi="Calibri"/>
          <w:i/>
          <w:sz w:val="20"/>
          <w:szCs w:val="20"/>
        </w:rPr>
        <w:t xml:space="preserve">Neuroscience, 139, </w:t>
      </w:r>
      <w:r w:rsidRPr="00245A80">
        <w:rPr>
          <w:rFonts w:ascii="Calibri" w:hAnsi="Calibri"/>
          <w:sz w:val="20"/>
          <w:szCs w:val="20"/>
        </w:rPr>
        <w:t>311-316.</w:t>
      </w:r>
    </w:p>
    <w:p w14:paraId="7185B6BD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Mikels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A., Fredrickson, B. L., Larkin, G. R., Lindberg, C. M., Maglio, S. J., &amp; </w:t>
      </w:r>
      <w:r w:rsidRPr="00245A80">
        <w:rPr>
          <w:rFonts w:ascii="Calibri" w:hAnsi="Calibri"/>
          <w:b/>
          <w:sz w:val="20"/>
          <w:szCs w:val="20"/>
        </w:rPr>
        <w:t>Reuter-Lorenz, P. A.</w:t>
      </w:r>
      <w:r w:rsidRPr="00245A80">
        <w:rPr>
          <w:rFonts w:ascii="Calibri" w:hAnsi="Calibri"/>
          <w:sz w:val="20"/>
          <w:szCs w:val="20"/>
        </w:rPr>
        <w:t xml:space="preserve"> (2005). Emotional category data on images from the International Affective Picture System. </w:t>
      </w:r>
      <w:r w:rsidRPr="00245A80">
        <w:rPr>
          <w:rFonts w:ascii="Calibri" w:hAnsi="Calibri"/>
          <w:i/>
          <w:sz w:val="20"/>
          <w:szCs w:val="20"/>
        </w:rPr>
        <w:t>Behavior Research Methods, 37</w:t>
      </w:r>
      <w:r w:rsidRPr="00245A80">
        <w:rPr>
          <w:rFonts w:ascii="Calibri" w:hAnsi="Calibri"/>
          <w:sz w:val="20"/>
          <w:szCs w:val="20"/>
        </w:rPr>
        <w:t xml:space="preserve">(4), 626-63. </w:t>
      </w:r>
    </w:p>
    <w:p w14:paraId="31C070A4" w14:textId="77777777" w:rsidR="005C208A" w:rsidRPr="00245A80" w:rsidRDefault="002879D6" w:rsidP="00391577">
      <w:pPr>
        <w:numPr>
          <w:ilvl w:val="0"/>
          <w:numId w:val="7"/>
        </w:numPr>
        <w:outlineLvl w:val="0"/>
        <w:rPr>
          <w:rFonts w:ascii="Calibri" w:hAnsi="Calibri"/>
          <w:i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Mikels</w:t>
      </w:r>
      <w:proofErr w:type="spellEnd"/>
      <w:r w:rsidRPr="00245A80">
        <w:rPr>
          <w:rFonts w:ascii="Calibri" w:hAnsi="Calibri"/>
          <w:sz w:val="20"/>
          <w:szCs w:val="20"/>
        </w:rPr>
        <w:t>, J.A., Larkin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sz w:val="20"/>
          <w:szCs w:val="20"/>
        </w:rPr>
        <w:t xml:space="preserve">G.R., </w:t>
      </w:r>
      <w:r w:rsidRPr="00245A80">
        <w:rPr>
          <w:rFonts w:ascii="Calibri" w:hAnsi="Calibri"/>
          <w:b/>
          <w:sz w:val="20"/>
          <w:szCs w:val="20"/>
        </w:rPr>
        <w:t>Reuter-Lorenz</w:t>
      </w:r>
      <w:r w:rsidRPr="00245A80">
        <w:rPr>
          <w:rFonts w:ascii="Calibri" w:hAnsi="Calibri"/>
          <w:b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b/>
          <w:sz w:val="20"/>
          <w:szCs w:val="20"/>
        </w:rPr>
        <w:t>P.A.,</w:t>
      </w:r>
      <w:r w:rsidRPr="00245A80">
        <w:rPr>
          <w:rFonts w:ascii="Calibri" w:hAnsi="Calibri"/>
          <w:sz w:val="20"/>
          <w:szCs w:val="20"/>
        </w:rPr>
        <w:t xml:space="preserve"> &amp; Carstensen</w:t>
      </w:r>
      <w:r w:rsidRPr="00245A80">
        <w:rPr>
          <w:rFonts w:ascii="Calibri" w:hAnsi="Calibri"/>
          <w:sz w:val="20"/>
          <w:szCs w:val="20"/>
          <w:vertAlign w:val="superscript"/>
        </w:rPr>
        <w:t xml:space="preserve">, </w:t>
      </w:r>
      <w:r w:rsidRPr="00245A80">
        <w:rPr>
          <w:rFonts w:ascii="Calibri" w:hAnsi="Calibri"/>
          <w:sz w:val="20"/>
          <w:szCs w:val="20"/>
        </w:rPr>
        <w:t xml:space="preserve">L.L. (2005).  Divergent trajectories in the aging mind: Changes in working memory for affective versus visual information with age. </w:t>
      </w:r>
      <w:r w:rsidRPr="00245A80">
        <w:rPr>
          <w:rFonts w:ascii="Calibri" w:hAnsi="Calibri"/>
          <w:i/>
          <w:sz w:val="20"/>
          <w:szCs w:val="20"/>
        </w:rPr>
        <w:t xml:space="preserve">Psychology &amp; Aging. 20(4), </w:t>
      </w:r>
      <w:r w:rsidRPr="00245A80">
        <w:rPr>
          <w:rFonts w:ascii="Calibri" w:hAnsi="Calibri"/>
          <w:sz w:val="20"/>
          <w:szCs w:val="20"/>
        </w:rPr>
        <w:t>542-553</w:t>
      </w:r>
      <w:r w:rsidRPr="00245A80">
        <w:rPr>
          <w:rFonts w:ascii="Calibri" w:hAnsi="Calibri"/>
          <w:i/>
          <w:sz w:val="20"/>
          <w:szCs w:val="20"/>
        </w:rPr>
        <w:t xml:space="preserve">. </w:t>
      </w:r>
    </w:p>
    <w:p w14:paraId="3EAE0058" w14:textId="77777777" w:rsidR="002879D6" w:rsidRPr="00245A80" w:rsidRDefault="002879D6" w:rsidP="00391577">
      <w:pPr>
        <w:numPr>
          <w:ilvl w:val="0"/>
          <w:numId w:val="7"/>
        </w:numPr>
        <w:outlineLvl w:val="0"/>
        <w:rPr>
          <w:rFonts w:ascii="Calibri" w:hAnsi="Calibri"/>
          <w:i/>
          <w:sz w:val="20"/>
          <w:szCs w:val="20"/>
        </w:rPr>
      </w:pPr>
      <w:proofErr w:type="spellStart"/>
      <w:r w:rsidRPr="00245A80">
        <w:rPr>
          <w:rFonts w:ascii="Calibri" w:hAnsi="Calibri"/>
          <w:sz w:val="20"/>
          <w:szCs w:val="20"/>
        </w:rPr>
        <w:t>Gmeindl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</w:t>
      </w:r>
      <w:proofErr w:type="spellStart"/>
      <w:r w:rsidRPr="00245A80">
        <w:rPr>
          <w:rFonts w:ascii="Calibri" w:hAnsi="Calibri"/>
          <w:sz w:val="20"/>
          <w:szCs w:val="20"/>
        </w:rPr>
        <w:t>Rontal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 &amp; </w:t>
      </w:r>
      <w:r w:rsidRPr="00245A80">
        <w:rPr>
          <w:rFonts w:ascii="Calibri" w:hAnsi="Calibri"/>
          <w:b/>
          <w:sz w:val="20"/>
          <w:szCs w:val="20"/>
        </w:rPr>
        <w:t>Reuter-Lorenz, P</w:t>
      </w:r>
      <w:r w:rsidR="00835A07" w:rsidRPr="00245A80">
        <w:rPr>
          <w:rFonts w:ascii="Calibri" w:hAnsi="Calibri"/>
          <w:b/>
          <w:sz w:val="20"/>
          <w:szCs w:val="20"/>
        </w:rPr>
        <w:t>.</w:t>
      </w:r>
      <w:r w:rsidRPr="00245A80">
        <w:rPr>
          <w:rFonts w:ascii="Calibri" w:hAnsi="Calibri"/>
          <w:b/>
          <w:sz w:val="20"/>
          <w:szCs w:val="20"/>
        </w:rPr>
        <w:t>A</w:t>
      </w:r>
      <w:r w:rsidR="00835A07" w:rsidRPr="00245A80">
        <w:rPr>
          <w:rFonts w:ascii="Calibri" w:hAnsi="Calibri"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, (2005).  Strategic modulation of the fixation offset effect:  Dissociable effects of target probability on pro and </w:t>
      </w:r>
      <w:proofErr w:type="spellStart"/>
      <w:r w:rsidRPr="00245A80">
        <w:rPr>
          <w:rFonts w:ascii="Calibri" w:hAnsi="Calibri"/>
          <w:sz w:val="20"/>
          <w:szCs w:val="20"/>
        </w:rPr>
        <w:t>anti saccades</w:t>
      </w:r>
      <w:proofErr w:type="spellEnd"/>
      <w:r w:rsidRPr="00245A80">
        <w:rPr>
          <w:rFonts w:ascii="Calibri" w:hAnsi="Calibri"/>
          <w:sz w:val="20"/>
          <w:szCs w:val="20"/>
        </w:rPr>
        <w:t xml:space="preserve">. </w:t>
      </w:r>
      <w:r w:rsidRPr="00245A80">
        <w:rPr>
          <w:rFonts w:ascii="Calibri" w:hAnsi="Calibri"/>
          <w:i/>
          <w:sz w:val="20"/>
          <w:szCs w:val="20"/>
        </w:rPr>
        <w:t xml:space="preserve">Experimental Brain Research. 164(2), </w:t>
      </w:r>
      <w:r w:rsidRPr="00245A80">
        <w:rPr>
          <w:rFonts w:ascii="Calibri" w:hAnsi="Calibri"/>
          <w:sz w:val="20"/>
          <w:szCs w:val="20"/>
        </w:rPr>
        <w:t>194-204.</w:t>
      </w:r>
    </w:p>
    <w:p w14:paraId="345015B9" w14:textId="77777777" w:rsidR="005C208A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&amp; Lustig, C. (2005).  Brain aging:  reorganizing discoveries about the aging mind.  </w:t>
      </w:r>
      <w:r w:rsidRPr="00245A80">
        <w:rPr>
          <w:rFonts w:ascii="Calibri" w:hAnsi="Calibri"/>
          <w:i/>
          <w:sz w:val="20"/>
          <w:szCs w:val="20"/>
        </w:rPr>
        <w:t xml:space="preserve">Current Opinion in Neurobiology, 15 (4) </w:t>
      </w:r>
      <w:r w:rsidRPr="00245A80">
        <w:rPr>
          <w:rFonts w:ascii="Calibri" w:hAnsi="Calibri"/>
          <w:sz w:val="20"/>
          <w:szCs w:val="20"/>
        </w:rPr>
        <w:t>245-251</w:t>
      </w:r>
      <w:r w:rsidRPr="00245A80">
        <w:rPr>
          <w:rFonts w:ascii="Calibri" w:hAnsi="Calibri"/>
          <w:i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PMID: 15831410</w:t>
      </w:r>
    </w:p>
    <w:p w14:paraId="7F5E274E" w14:textId="77777777" w:rsidR="002879D6" w:rsidRPr="00245A80" w:rsidRDefault="002879D6" w:rsidP="00391577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Reuter-Lorenz, P</w:t>
      </w:r>
      <w:r w:rsidR="00835A07" w:rsidRPr="00245A80">
        <w:rPr>
          <w:rFonts w:ascii="Calibri" w:hAnsi="Calibri"/>
          <w:b/>
          <w:sz w:val="20"/>
          <w:szCs w:val="20"/>
        </w:rPr>
        <w:t>.</w:t>
      </w:r>
      <w:r w:rsidRPr="00245A80">
        <w:rPr>
          <w:rFonts w:ascii="Calibri" w:hAnsi="Calibri"/>
          <w:b/>
          <w:sz w:val="20"/>
          <w:szCs w:val="20"/>
        </w:rPr>
        <w:t>A</w:t>
      </w:r>
      <w:r w:rsidR="00835A07" w:rsidRPr="00245A80">
        <w:rPr>
          <w:rFonts w:ascii="Calibri" w:hAnsi="Calibri"/>
          <w:b/>
          <w:sz w:val="20"/>
          <w:szCs w:val="20"/>
        </w:rPr>
        <w:t>.</w:t>
      </w:r>
      <w:r w:rsidRPr="00245A80">
        <w:rPr>
          <w:rFonts w:ascii="Calibri" w:hAnsi="Calibri"/>
          <w:sz w:val="20"/>
          <w:szCs w:val="20"/>
        </w:rPr>
        <w:t xml:space="preserve"> &amp; </w:t>
      </w:r>
      <w:proofErr w:type="spellStart"/>
      <w:r w:rsidRPr="00245A80">
        <w:rPr>
          <w:rFonts w:ascii="Calibri" w:hAnsi="Calibri"/>
          <w:sz w:val="20"/>
          <w:szCs w:val="20"/>
        </w:rPr>
        <w:t>Mikels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(2005). Disconnection deficits in Alzheimer’s disease? Behavioral measures of callosal function. </w:t>
      </w:r>
      <w:r w:rsidRPr="00245A80">
        <w:rPr>
          <w:rFonts w:ascii="Calibri" w:hAnsi="Calibri"/>
          <w:i/>
          <w:sz w:val="20"/>
          <w:szCs w:val="20"/>
        </w:rPr>
        <w:t xml:space="preserve">Neuropsychologia. 43 (9), </w:t>
      </w:r>
      <w:r w:rsidRPr="00245A80">
        <w:rPr>
          <w:rFonts w:ascii="Calibri" w:hAnsi="Calibri"/>
          <w:sz w:val="20"/>
          <w:szCs w:val="20"/>
        </w:rPr>
        <w:t>1307-1317</w:t>
      </w:r>
      <w:r w:rsidRPr="00245A80">
        <w:rPr>
          <w:rFonts w:ascii="Calibri" w:hAnsi="Calibri"/>
          <w:i/>
          <w:sz w:val="20"/>
          <w:szCs w:val="20"/>
        </w:rPr>
        <w:t>.</w:t>
      </w:r>
    </w:p>
    <w:p w14:paraId="5A16D804" w14:textId="77777777" w:rsidR="002879D6" w:rsidRPr="00245A80" w:rsidRDefault="002879D6" w:rsidP="00391577">
      <w:pPr>
        <w:pStyle w:val="BodyTextIndent3"/>
        <w:numPr>
          <w:ilvl w:val="0"/>
          <w:numId w:val="7"/>
        </w:numPr>
        <w:spacing w:line="240" w:lineRule="auto"/>
        <w:rPr>
          <w:rFonts w:ascii="Calibri" w:hAnsi="Calibri"/>
          <w:sz w:val="20"/>
        </w:rPr>
      </w:pPr>
      <w:r w:rsidRPr="00245A80">
        <w:rPr>
          <w:rFonts w:ascii="Calibri" w:hAnsi="Calibri"/>
          <w:color w:val="000000"/>
          <w:sz w:val="20"/>
        </w:rPr>
        <w:t xml:space="preserve">McCourt, M.E., </w:t>
      </w:r>
      <w:proofErr w:type="spellStart"/>
      <w:r w:rsidRPr="00245A80">
        <w:rPr>
          <w:rFonts w:ascii="Calibri" w:hAnsi="Calibri"/>
          <w:color w:val="000000"/>
          <w:sz w:val="20"/>
        </w:rPr>
        <w:t>Garlinghouse</w:t>
      </w:r>
      <w:proofErr w:type="spellEnd"/>
      <w:r w:rsidRPr="00245A80">
        <w:rPr>
          <w:rFonts w:ascii="Calibri" w:hAnsi="Calibri"/>
          <w:color w:val="000000"/>
          <w:sz w:val="20"/>
        </w:rPr>
        <w:t xml:space="preserve">, M. &amp; </w:t>
      </w:r>
      <w:r w:rsidRPr="00245A80">
        <w:rPr>
          <w:rFonts w:ascii="Calibri" w:hAnsi="Calibri"/>
          <w:b/>
          <w:color w:val="000000"/>
          <w:sz w:val="20"/>
        </w:rPr>
        <w:t>Reuter-Lorenz, P.A.</w:t>
      </w:r>
      <w:r w:rsidRPr="00245A80">
        <w:rPr>
          <w:rFonts w:ascii="Calibri" w:hAnsi="Calibri"/>
          <w:color w:val="000000"/>
          <w:sz w:val="20"/>
        </w:rPr>
        <w:t xml:space="preserve"> (2005). A common origin for the effects of unilateral cueing and line geometry in the modulation of </w:t>
      </w:r>
      <w:proofErr w:type="spellStart"/>
      <w:r w:rsidRPr="00245A80">
        <w:rPr>
          <w:rFonts w:ascii="Calibri" w:hAnsi="Calibri"/>
          <w:color w:val="000000"/>
          <w:sz w:val="20"/>
        </w:rPr>
        <w:t>pseudoneglect</w:t>
      </w:r>
      <w:proofErr w:type="spellEnd"/>
      <w:r w:rsidRPr="00245A80">
        <w:rPr>
          <w:rFonts w:ascii="Calibri" w:hAnsi="Calibri"/>
          <w:color w:val="000000"/>
          <w:sz w:val="20"/>
        </w:rPr>
        <w:t xml:space="preserve">. </w:t>
      </w:r>
      <w:r w:rsidRPr="00245A80">
        <w:rPr>
          <w:rFonts w:ascii="Calibri" w:hAnsi="Calibri"/>
          <w:i/>
          <w:color w:val="000000"/>
          <w:sz w:val="20"/>
        </w:rPr>
        <w:t>Cortex, 41.</w:t>
      </w:r>
      <w:r w:rsidRPr="00245A80">
        <w:rPr>
          <w:rFonts w:ascii="Calibri" w:hAnsi="Calibri"/>
          <w:color w:val="000000"/>
          <w:sz w:val="20"/>
        </w:rPr>
        <w:t xml:space="preserve"> 499-511.</w:t>
      </w:r>
    </w:p>
    <w:p w14:paraId="3969F4E2" w14:textId="77777777" w:rsidR="002879D6" w:rsidRPr="00245A80" w:rsidRDefault="002879D6" w:rsidP="00391577">
      <w:pPr>
        <w:numPr>
          <w:ilvl w:val="0"/>
          <w:numId w:val="7"/>
        </w:numPr>
        <w:outlineLvl w:val="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Persson, J., Sylvester, C.Y., Nelson, J.K., Welsh, K.M., </w:t>
      </w:r>
      <w:proofErr w:type="spellStart"/>
      <w:r w:rsidRPr="00245A80">
        <w:rPr>
          <w:rFonts w:ascii="Calibri" w:hAnsi="Calibri"/>
          <w:sz w:val="20"/>
          <w:szCs w:val="20"/>
        </w:rPr>
        <w:t>Jo</w:t>
      </w:r>
      <w:r w:rsidR="00835A07" w:rsidRPr="00245A80">
        <w:rPr>
          <w:rFonts w:ascii="Calibri" w:hAnsi="Calibri"/>
          <w:sz w:val="20"/>
          <w:szCs w:val="20"/>
        </w:rPr>
        <w:t>nides</w:t>
      </w:r>
      <w:proofErr w:type="spellEnd"/>
      <w:r w:rsidR="00835A07" w:rsidRPr="00245A80">
        <w:rPr>
          <w:rFonts w:ascii="Calibri" w:hAnsi="Calibri"/>
          <w:sz w:val="20"/>
          <w:szCs w:val="20"/>
        </w:rPr>
        <w:t xml:space="preserve">, J. &amp; </w:t>
      </w:r>
      <w:r w:rsidR="00835A07" w:rsidRPr="00245A80">
        <w:rPr>
          <w:rFonts w:ascii="Calibri" w:hAnsi="Calibri"/>
          <w:b/>
          <w:sz w:val="20"/>
          <w:szCs w:val="20"/>
        </w:rPr>
        <w:t>Reuter-Lorenz, P.A.</w:t>
      </w:r>
      <w:r w:rsidRPr="00245A80">
        <w:rPr>
          <w:rFonts w:ascii="Calibri" w:hAnsi="Calibri"/>
          <w:sz w:val="20"/>
          <w:szCs w:val="20"/>
        </w:rPr>
        <w:t xml:space="preserve">  (2004). Selection requirements during verb generation: Differential recruitment in older and younger adults. </w:t>
      </w:r>
      <w:r w:rsidRPr="00245A80">
        <w:rPr>
          <w:rFonts w:ascii="Calibri" w:hAnsi="Calibri"/>
          <w:i/>
          <w:sz w:val="20"/>
          <w:szCs w:val="20"/>
        </w:rPr>
        <w:t>Neuroimage, 23,</w:t>
      </w:r>
      <w:r w:rsidRPr="00245A80">
        <w:rPr>
          <w:rFonts w:ascii="Calibri" w:hAnsi="Calibri"/>
          <w:sz w:val="20"/>
          <w:szCs w:val="20"/>
        </w:rPr>
        <w:t xml:space="preserve"> 1382-1390. PMID: 15589102</w:t>
      </w:r>
    </w:p>
    <w:p w14:paraId="30E45D5E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Mikels</w:t>
      </w:r>
      <w:proofErr w:type="spellEnd"/>
      <w:r w:rsidRPr="00245A80">
        <w:rPr>
          <w:rFonts w:ascii="Calibri" w:hAnsi="Calibri"/>
          <w:sz w:val="20"/>
        </w:rPr>
        <w:t xml:space="preserve">, J. &amp; </w:t>
      </w:r>
      <w:r w:rsidRPr="00245A80">
        <w:rPr>
          <w:rFonts w:ascii="Calibri" w:hAnsi="Calibri"/>
          <w:b/>
          <w:sz w:val="20"/>
        </w:rPr>
        <w:t>Reuter-Lorenz, P.A.</w:t>
      </w:r>
      <w:r w:rsidRPr="00245A80">
        <w:rPr>
          <w:rFonts w:ascii="Calibri" w:hAnsi="Calibri"/>
          <w:sz w:val="20"/>
        </w:rPr>
        <w:t xml:space="preserve">  (2004) Neural gate keeping:  Attentional functions of the corpus callosum. </w:t>
      </w:r>
      <w:r w:rsidRPr="00245A80">
        <w:rPr>
          <w:rFonts w:ascii="Calibri" w:hAnsi="Calibri"/>
          <w:i/>
          <w:sz w:val="20"/>
        </w:rPr>
        <w:t>Neuropsychology, 18</w:t>
      </w:r>
      <w:r w:rsidRPr="00245A80">
        <w:rPr>
          <w:rFonts w:ascii="Calibri" w:hAnsi="Calibri"/>
          <w:sz w:val="20"/>
        </w:rPr>
        <w:t>, 328-339. PMID: 15099155</w:t>
      </w:r>
    </w:p>
    <w:p w14:paraId="43DE9BC4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Nelson, J.K., </w:t>
      </w:r>
      <w:r w:rsidRPr="00245A80">
        <w:rPr>
          <w:rFonts w:ascii="Calibri" w:hAnsi="Calibri"/>
          <w:b/>
          <w:sz w:val="20"/>
        </w:rPr>
        <w:t xml:space="preserve">Reuter-Lorenz, </w:t>
      </w:r>
      <w:r w:rsidR="00835A07" w:rsidRPr="00245A80">
        <w:rPr>
          <w:rFonts w:ascii="Calibri" w:hAnsi="Calibri"/>
          <w:b/>
          <w:sz w:val="20"/>
        </w:rPr>
        <w:t>P.A</w:t>
      </w:r>
      <w:r w:rsidR="00835A07" w:rsidRPr="00245A80">
        <w:rPr>
          <w:rFonts w:ascii="Calibri" w:hAnsi="Calibri"/>
          <w:sz w:val="20"/>
        </w:rPr>
        <w:t xml:space="preserve">., </w:t>
      </w:r>
      <w:r w:rsidRPr="00245A80">
        <w:rPr>
          <w:rFonts w:ascii="Calibri" w:hAnsi="Calibri"/>
          <w:sz w:val="20"/>
        </w:rPr>
        <w:t xml:space="preserve">Sylvester, C.Y.,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&amp; Smith, E.  (2003). Dissociable neural mechanisms underlying response-based and familiarity-based conflict in working memory. </w:t>
      </w:r>
      <w:r w:rsidRPr="00245A80">
        <w:rPr>
          <w:rFonts w:ascii="Calibri" w:hAnsi="Calibri"/>
          <w:i/>
          <w:sz w:val="20"/>
        </w:rPr>
        <w:t>Proceedings of the National Academy of Science, 100</w:t>
      </w:r>
      <w:r w:rsidRPr="00245A80">
        <w:rPr>
          <w:rFonts w:ascii="Calibri" w:hAnsi="Calibri"/>
          <w:sz w:val="20"/>
        </w:rPr>
        <w:t xml:space="preserve"> (19), 11171-11175. PMID: 12958206</w:t>
      </w:r>
    </w:p>
    <w:p w14:paraId="4E0A8605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</w:t>
      </w:r>
      <w:r w:rsidRPr="00245A80">
        <w:rPr>
          <w:rFonts w:ascii="Calibri" w:hAnsi="Calibri"/>
          <w:sz w:val="20"/>
        </w:rPr>
        <w:t xml:space="preserve"> (2002).  New visions of the aging mind and brain.  </w:t>
      </w:r>
      <w:r w:rsidRPr="00245A80">
        <w:rPr>
          <w:rFonts w:ascii="Calibri" w:hAnsi="Calibri"/>
          <w:i/>
          <w:sz w:val="20"/>
        </w:rPr>
        <w:t>Trends in Cognitive Sciences, 6,</w:t>
      </w:r>
      <w:r w:rsidRPr="00245A80">
        <w:rPr>
          <w:rFonts w:ascii="Calibri" w:hAnsi="Calibri"/>
          <w:sz w:val="20"/>
        </w:rPr>
        <w:t xml:space="preserve"> 394-400. PMID: 12200182</w:t>
      </w:r>
    </w:p>
    <w:p w14:paraId="04C4432A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Hasselbach</w:t>
      </w:r>
      <w:proofErr w:type="spellEnd"/>
      <w:r w:rsidRPr="00245A80">
        <w:rPr>
          <w:rFonts w:ascii="Calibri" w:hAnsi="Calibri"/>
          <w:sz w:val="20"/>
        </w:rPr>
        <w:t xml:space="preserve">-Heitzeg, M., &amp; </w:t>
      </w:r>
      <w:r w:rsidRPr="00245A80">
        <w:rPr>
          <w:rFonts w:ascii="Calibri" w:hAnsi="Calibri"/>
          <w:b/>
          <w:sz w:val="20"/>
        </w:rPr>
        <w:t>Reuter-Lorenz, P.A.</w:t>
      </w:r>
      <w:r w:rsidRPr="00245A80">
        <w:rPr>
          <w:rFonts w:ascii="Calibri" w:hAnsi="Calibri"/>
          <w:sz w:val="20"/>
        </w:rPr>
        <w:t xml:space="preserve"> (2002).   The influence of the egocentric frame of reference on </w:t>
      </w:r>
      <w:proofErr w:type="spellStart"/>
      <w:r w:rsidRPr="00245A80">
        <w:rPr>
          <w:rFonts w:ascii="Calibri" w:hAnsi="Calibri"/>
          <w:sz w:val="20"/>
        </w:rPr>
        <w:t>sensori</w:t>
      </w:r>
      <w:proofErr w:type="spellEnd"/>
      <w:r w:rsidRPr="00245A80">
        <w:rPr>
          <w:rFonts w:ascii="Calibri" w:hAnsi="Calibri"/>
          <w:sz w:val="20"/>
        </w:rPr>
        <w:t xml:space="preserve">-motor performance:  A normal model of unilateral neglect?  </w:t>
      </w:r>
      <w:r w:rsidRPr="00245A80">
        <w:rPr>
          <w:rFonts w:ascii="Calibri" w:hAnsi="Calibri"/>
          <w:i/>
          <w:sz w:val="20"/>
        </w:rPr>
        <w:t>Neuropsychologia, 40,</w:t>
      </w:r>
      <w:r w:rsidRPr="00245A80">
        <w:rPr>
          <w:rFonts w:ascii="Calibri" w:hAnsi="Calibri"/>
          <w:sz w:val="20"/>
        </w:rPr>
        <w:t xml:space="preserve"> 1822-1833. PMID: 12062894</w:t>
      </w:r>
    </w:p>
    <w:p w14:paraId="78515176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Barnes, L.L., Nelson, J.K. &amp; </w:t>
      </w:r>
      <w:r w:rsidRPr="00245A80">
        <w:rPr>
          <w:rFonts w:ascii="Calibri" w:hAnsi="Calibri"/>
          <w:b/>
          <w:sz w:val="20"/>
        </w:rPr>
        <w:t>Reuter-Lorenz, P.A.</w:t>
      </w:r>
      <w:r w:rsidRPr="00245A80">
        <w:rPr>
          <w:rFonts w:ascii="Calibri" w:hAnsi="Calibri"/>
          <w:sz w:val="20"/>
        </w:rPr>
        <w:t xml:space="preserve"> (2001).  Object-based attention and object working memory: Overlapping processes revealed by selective interference effects in humans. </w:t>
      </w:r>
      <w:r w:rsidRPr="00245A80">
        <w:rPr>
          <w:rFonts w:ascii="Calibri" w:hAnsi="Calibri"/>
          <w:i/>
          <w:sz w:val="20"/>
        </w:rPr>
        <w:t xml:space="preserve">Progress in Brain Research, 134, </w:t>
      </w:r>
      <w:r w:rsidRPr="00245A80">
        <w:rPr>
          <w:rFonts w:ascii="Calibri" w:hAnsi="Calibri"/>
          <w:sz w:val="20"/>
        </w:rPr>
        <w:t>471-481. PMID: 11702562</w:t>
      </w:r>
    </w:p>
    <w:p w14:paraId="62AF0657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</w:t>
      </w:r>
      <w:proofErr w:type="spellStart"/>
      <w:r w:rsidRPr="00245A80">
        <w:rPr>
          <w:rFonts w:ascii="Calibri" w:hAnsi="Calibri"/>
          <w:sz w:val="20"/>
        </w:rPr>
        <w:t>Marshuetz</w:t>
      </w:r>
      <w:proofErr w:type="spellEnd"/>
      <w:r w:rsidRPr="00245A80">
        <w:rPr>
          <w:rFonts w:ascii="Calibri" w:hAnsi="Calibri"/>
          <w:sz w:val="20"/>
        </w:rPr>
        <w:t xml:space="preserve">, C.,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Smith, E.E., Hartley, A. &amp; </w:t>
      </w:r>
      <w:proofErr w:type="spellStart"/>
      <w:r w:rsidRPr="00245A80">
        <w:rPr>
          <w:rFonts w:ascii="Calibri" w:hAnsi="Calibri"/>
          <w:sz w:val="20"/>
        </w:rPr>
        <w:t>Koeppe</w:t>
      </w:r>
      <w:proofErr w:type="spellEnd"/>
      <w:r w:rsidRPr="00245A80">
        <w:rPr>
          <w:rFonts w:ascii="Calibri" w:hAnsi="Calibri"/>
          <w:sz w:val="20"/>
        </w:rPr>
        <w:t xml:space="preserve">, R. (2001). Neurocognitive aging of storage and executive processes.  </w:t>
      </w:r>
      <w:r w:rsidRPr="00245A80">
        <w:rPr>
          <w:rFonts w:ascii="Calibri" w:hAnsi="Calibri"/>
          <w:i/>
          <w:sz w:val="20"/>
        </w:rPr>
        <w:t>European Journal of Cognitive Psychology, 13,</w:t>
      </w:r>
      <w:r w:rsidRPr="00245A80">
        <w:rPr>
          <w:rFonts w:ascii="Calibri" w:hAnsi="Calibri"/>
          <w:sz w:val="20"/>
        </w:rPr>
        <w:t xml:space="preserve"> 257-258.</w:t>
      </w:r>
    </w:p>
    <w:p w14:paraId="6F9315CA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Smith, E.E., </w:t>
      </w:r>
      <w:proofErr w:type="spellStart"/>
      <w:r w:rsidRPr="00245A80">
        <w:rPr>
          <w:rFonts w:ascii="Calibri" w:hAnsi="Calibri"/>
          <w:sz w:val="20"/>
        </w:rPr>
        <w:t>Geva</w:t>
      </w:r>
      <w:proofErr w:type="spellEnd"/>
      <w:r w:rsidRPr="00245A80">
        <w:rPr>
          <w:rFonts w:ascii="Calibri" w:hAnsi="Calibri"/>
          <w:sz w:val="20"/>
        </w:rPr>
        <w:t xml:space="preserve">, A.,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Miller, A.,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</w:t>
      </w:r>
      <w:proofErr w:type="spellStart"/>
      <w:r w:rsidRPr="00245A80">
        <w:rPr>
          <w:rFonts w:ascii="Calibri" w:hAnsi="Calibri"/>
          <w:sz w:val="20"/>
        </w:rPr>
        <w:t>Koeppe</w:t>
      </w:r>
      <w:proofErr w:type="spellEnd"/>
      <w:r w:rsidRPr="00245A80">
        <w:rPr>
          <w:rFonts w:ascii="Calibri" w:hAnsi="Calibri"/>
          <w:sz w:val="20"/>
        </w:rPr>
        <w:t xml:space="preserve">, R.A. (2001). The Neural Basis of Task Switching in Working Memory: Effects of Performance and Aging. </w:t>
      </w:r>
      <w:r w:rsidRPr="00245A80">
        <w:rPr>
          <w:rFonts w:ascii="Calibri" w:hAnsi="Calibri"/>
          <w:i/>
          <w:sz w:val="20"/>
        </w:rPr>
        <w:t>Proceedings of the National Academy of Science. 98,</w:t>
      </w:r>
      <w:r w:rsidRPr="00245A80">
        <w:rPr>
          <w:rFonts w:ascii="Calibri" w:hAnsi="Calibri"/>
          <w:sz w:val="20"/>
        </w:rPr>
        <w:t xml:space="preserve"> 2095-2100.</w:t>
      </w:r>
    </w:p>
    <w:p w14:paraId="78B7CC95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lastRenderedPageBreak/>
        <w:t xml:space="preserve">Hartley, A.A., Speer, N.K.,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</w:t>
      </w: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Smith, E.E. (2001). Is the </w:t>
      </w:r>
      <w:proofErr w:type="spellStart"/>
      <w:r w:rsidRPr="00245A80">
        <w:rPr>
          <w:rFonts w:ascii="Calibri" w:hAnsi="Calibri"/>
          <w:sz w:val="20"/>
        </w:rPr>
        <w:t>dissociability</w:t>
      </w:r>
      <w:proofErr w:type="spellEnd"/>
      <w:r w:rsidRPr="00245A80">
        <w:rPr>
          <w:rFonts w:ascii="Calibri" w:hAnsi="Calibri"/>
          <w:sz w:val="20"/>
        </w:rPr>
        <w:t xml:space="preserve"> of working memory systems for name identity, visual-object identity, and spatial location maintained in old age? </w:t>
      </w:r>
      <w:r w:rsidRPr="00245A80">
        <w:rPr>
          <w:rFonts w:ascii="Calibri" w:hAnsi="Calibri"/>
          <w:i/>
          <w:sz w:val="20"/>
        </w:rPr>
        <w:t>Neuropsychology. 15,</w:t>
      </w:r>
      <w:r w:rsidR="005C208A" w:rsidRPr="00245A80">
        <w:rPr>
          <w:rFonts w:ascii="Calibri" w:hAnsi="Calibri"/>
          <w:sz w:val="20"/>
        </w:rPr>
        <w:t xml:space="preserve"> 3-17.</w:t>
      </w:r>
    </w:p>
    <w:p w14:paraId="3E30670A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 A</w:t>
      </w:r>
      <w:r w:rsidRPr="00245A80">
        <w:rPr>
          <w:rFonts w:ascii="Calibri" w:hAnsi="Calibri"/>
          <w:sz w:val="20"/>
        </w:rPr>
        <w:t xml:space="preserve">., &amp; Stanczak, L. (2000).  Differential effects of aging on the functions of the corpus callosum. </w:t>
      </w:r>
      <w:r w:rsidRPr="00245A80">
        <w:rPr>
          <w:rFonts w:ascii="Calibri" w:hAnsi="Calibri"/>
          <w:i/>
          <w:sz w:val="20"/>
        </w:rPr>
        <w:t>Developmental Neuropsychology. 18 (1),</w:t>
      </w:r>
      <w:r w:rsidRPr="00245A80">
        <w:rPr>
          <w:rFonts w:ascii="Calibri" w:hAnsi="Calibri"/>
          <w:sz w:val="20"/>
        </w:rPr>
        <w:t xml:space="preserve"> 113-137.</w:t>
      </w:r>
    </w:p>
    <w:p w14:paraId="61EDCEA9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Smith, E., Hartley, A., Miller, A., </w:t>
      </w:r>
      <w:proofErr w:type="spellStart"/>
      <w:r w:rsidRPr="00245A80">
        <w:rPr>
          <w:rFonts w:ascii="Calibri" w:hAnsi="Calibri"/>
          <w:sz w:val="20"/>
        </w:rPr>
        <w:t>Marshuetz</w:t>
      </w:r>
      <w:proofErr w:type="spellEnd"/>
      <w:r w:rsidRPr="00245A80">
        <w:rPr>
          <w:rFonts w:ascii="Calibri" w:hAnsi="Calibri"/>
          <w:sz w:val="20"/>
        </w:rPr>
        <w:t xml:space="preserve">, C., &amp; </w:t>
      </w:r>
      <w:proofErr w:type="spellStart"/>
      <w:r w:rsidRPr="00245A80">
        <w:rPr>
          <w:rFonts w:ascii="Calibri" w:hAnsi="Calibri"/>
          <w:sz w:val="20"/>
        </w:rPr>
        <w:t>Keoppe</w:t>
      </w:r>
      <w:proofErr w:type="spellEnd"/>
      <w:r w:rsidRPr="00245A80">
        <w:rPr>
          <w:rFonts w:ascii="Calibri" w:hAnsi="Calibri"/>
          <w:sz w:val="20"/>
        </w:rPr>
        <w:t xml:space="preserve">, R. (2000).  Age differences in the frontal lateralization of verbal and spatial working memory revealed by PET. </w:t>
      </w:r>
      <w:r w:rsidRPr="00245A80">
        <w:rPr>
          <w:rFonts w:ascii="Calibri" w:hAnsi="Calibri"/>
          <w:i/>
          <w:sz w:val="20"/>
        </w:rPr>
        <w:t xml:space="preserve">Journal of Cognitive Neuroscience. 12, </w:t>
      </w:r>
      <w:r w:rsidRPr="00245A80">
        <w:rPr>
          <w:rFonts w:ascii="Calibri" w:hAnsi="Calibri"/>
          <w:sz w:val="20"/>
        </w:rPr>
        <w:t>174-187.</w:t>
      </w:r>
    </w:p>
    <w:p w14:paraId="7B1E160A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</w:t>
      </w:r>
      <w:proofErr w:type="spellStart"/>
      <w:r w:rsidRPr="00245A80">
        <w:rPr>
          <w:rFonts w:ascii="Calibri" w:hAnsi="Calibri"/>
          <w:sz w:val="20"/>
        </w:rPr>
        <w:t>Marshuetz</w:t>
      </w:r>
      <w:proofErr w:type="spellEnd"/>
      <w:r w:rsidRPr="00245A80">
        <w:rPr>
          <w:rFonts w:ascii="Calibri" w:hAnsi="Calibri"/>
          <w:sz w:val="20"/>
        </w:rPr>
        <w:t xml:space="preserve">, C., Smith, E.,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</w:t>
      </w:r>
      <w:proofErr w:type="spellStart"/>
      <w:r w:rsidRPr="00245A80">
        <w:rPr>
          <w:rFonts w:ascii="Calibri" w:hAnsi="Calibri"/>
          <w:sz w:val="20"/>
        </w:rPr>
        <w:t>Keoppe</w:t>
      </w:r>
      <w:proofErr w:type="spellEnd"/>
      <w:r w:rsidRPr="00245A80">
        <w:rPr>
          <w:rFonts w:ascii="Calibri" w:hAnsi="Calibri"/>
          <w:sz w:val="20"/>
        </w:rPr>
        <w:t xml:space="preserve">, R. &amp; Hartley, A. (2000).  Age differences in behavior and PET activation reveal differences in interference resolution in verbal working memory. </w:t>
      </w:r>
      <w:r w:rsidRPr="00245A80">
        <w:rPr>
          <w:rFonts w:ascii="Calibri" w:hAnsi="Calibri"/>
          <w:i/>
          <w:sz w:val="20"/>
        </w:rPr>
        <w:t>Journal of Cognitive Neuroscience. 12,</w:t>
      </w:r>
      <w:r w:rsidRPr="00245A80">
        <w:rPr>
          <w:rFonts w:ascii="Calibri" w:hAnsi="Calibri"/>
          <w:sz w:val="20"/>
        </w:rPr>
        <w:t xml:space="preserve"> 188-196.</w:t>
      </w:r>
    </w:p>
    <w:p w14:paraId="4C406602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 A.,</w:t>
      </w:r>
      <w:r w:rsidRPr="00245A80">
        <w:rPr>
          <w:rFonts w:ascii="Calibri" w:hAnsi="Calibri"/>
          <w:sz w:val="20"/>
        </w:rPr>
        <w:t xml:space="preserve"> Stanczak, L., &amp; Miller, A. (1999).  Neural recruitment and cognitive aging:  Two hemispheres are better than one especially as you age.  </w:t>
      </w:r>
      <w:r w:rsidRPr="00245A80">
        <w:rPr>
          <w:rFonts w:ascii="Calibri" w:hAnsi="Calibri"/>
          <w:i/>
          <w:sz w:val="20"/>
        </w:rPr>
        <w:t>Psychological Science.</w:t>
      </w:r>
      <w:r w:rsidRPr="00245A80">
        <w:rPr>
          <w:rFonts w:ascii="Calibri" w:hAnsi="Calibri"/>
          <w:sz w:val="20"/>
        </w:rPr>
        <w:t xml:space="preserve"> 10, 494-500.</w:t>
      </w:r>
    </w:p>
    <w:p w14:paraId="5D96359D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Smith, E., </w:t>
      </w:r>
      <w:proofErr w:type="spellStart"/>
      <w:r w:rsidRPr="00245A80">
        <w:rPr>
          <w:rFonts w:ascii="Calibri" w:hAnsi="Calibri"/>
          <w:sz w:val="20"/>
        </w:rPr>
        <w:t>Marshuetz</w:t>
      </w:r>
      <w:proofErr w:type="spellEnd"/>
      <w:r w:rsidRPr="00245A80">
        <w:rPr>
          <w:rFonts w:ascii="Calibri" w:hAnsi="Calibri"/>
          <w:sz w:val="20"/>
        </w:rPr>
        <w:t xml:space="preserve">, C., </w:t>
      </w:r>
      <w:proofErr w:type="spellStart"/>
      <w:r w:rsidRPr="00245A80">
        <w:rPr>
          <w:rFonts w:ascii="Calibri" w:hAnsi="Calibri"/>
          <w:sz w:val="20"/>
        </w:rPr>
        <w:t>Keoppe</w:t>
      </w:r>
      <w:proofErr w:type="spellEnd"/>
      <w:r w:rsidRPr="00245A80">
        <w:rPr>
          <w:rFonts w:ascii="Calibri" w:hAnsi="Calibri"/>
          <w:sz w:val="20"/>
        </w:rPr>
        <w:t xml:space="preserve">, R. &amp; </w:t>
      </w:r>
      <w:r w:rsidRPr="00245A80">
        <w:rPr>
          <w:rFonts w:ascii="Calibri" w:hAnsi="Calibri"/>
          <w:b/>
          <w:sz w:val="20"/>
        </w:rPr>
        <w:t>Reuter-Lorenz, P.A.</w:t>
      </w:r>
      <w:r w:rsidRPr="00245A80">
        <w:rPr>
          <w:rFonts w:ascii="Calibri" w:hAnsi="Calibri"/>
          <w:sz w:val="20"/>
        </w:rPr>
        <w:t xml:space="preserve">  (1998).  The neural correlates of inhibitory processes in working memory as revealed by PET.  </w:t>
      </w:r>
      <w:r w:rsidRPr="00245A80">
        <w:rPr>
          <w:rFonts w:ascii="Calibri" w:hAnsi="Calibri"/>
          <w:i/>
          <w:sz w:val="20"/>
        </w:rPr>
        <w:t>Proceedings of the National Academy of Science, 95 (</w:t>
      </w:r>
      <w:r w:rsidRPr="00245A80">
        <w:rPr>
          <w:rFonts w:ascii="Calibri" w:hAnsi="Calibri"/>
          <w:sz w:val="20"/>
        </w:rPr>
        <w:t>14), 8410-8413.</w:t>
      </w:r>
    </w:p>
    <w:p w14:paraId="6693AE89" w14:textId="77777777" w:rsidR="005C208A" w:rsidRPr="00245A80" w:rsidRDefault="00546FF2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</w:t>
      </w:r>
      <w:r w:rsidR="002879D6" w:rsidRPr="00245A80">
        <w:rPr>
          <w:rFonts w:ascii="Calibri" w:hAnsi="Calibri"/>
          <w:sz w:val="20"/>
        </w:rPr>
        <w:t xml:space="preserve"> &amp; Miller, A., (1998).  The Cognitive neuroscience of human laterality:  Lessons from the bisected brain.  </w:t>
      </w:r>
      <w:r w:rsidR="002879D6" w:rsidRPr="00245A80">
        <w:rPr>
          <w:rFonts w:ascii="Calibri" w:hAnsi="Calibri"/>
          <w:i/>
          <w:sz w:val="20"/>
        </w:rPr>
        <w:t>Current Directions in Psychological Science, 7,</w:t>
      </w:r>
      <w:r w:rsidR="002879D6" w:rsidRPr="00245A80">
        <w:rPr>
          <w:rFonts w:ascii="Calibri" w:hAnsi="Calibri"/>
          <w:sz w:val="20"/>
        </w:rPr>
        <w:t>15-20</w:t>
      </w:r>
      <w:r w:rsidR="002879D6" w:rsidRPr="00245A80">
        <w:rPr>
          <w:rFonts w:ascii="Calibri" w:hAnsi="Calibri"/>
          <w:i/>
          <w:sz w:val="20"/>
        </w:rPr>
        <w:t>.</w:t>
      </w:r>
    </w:p>
    <w:p w14:paraId="4A9BAA31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Schumacher, E.H., Smith, E.E, </w:t>
      </w:r>
      <w:proofErr w:type="spellStart"/>
      <w:r w:rsidRPr="00245A80">
        <w:rPr>
          <w:rFonts w:ascii="Calibri" w:hAnsi="Calibri"/>
          <w:sz w:val="20"/>
        </w:rPr>
        <w:t>Koeppe</w:t>
      </w:r>
      <w:proofErr w:type="spellEnd"/>
      <w:r w:rsidRPr="00245A80">
        <w:rPr>
          <w:rFonts w:ascii="Calibri" w:hAnsi="Calibri"/>
          <w:sz w:val="20"/>
        </w:rPr>
        <w:t xml:space="preserve">, R.A., </w:t>
      </w:r>
      <w:proofErr w:type="spellStart"/>
      <w:r w:rsidRPr="00245A80">
        <w:rPr>
          <w:rFonts w:ascii="Calibri" w:hAnsi="Calibri"/>
          <w:sz w:val="20"/>
        </w:rPr>
        <w:t>Awh</w:t>
      </w:r>
      <w:proofErr w:type="spellEnd"/>
      <w:r w:rsidRPr="00245A80">
        <w:rPr>
          <w:rFonts w:ascii="Calibri" w:hAnsi="Calibri"/>
          <w:sz w:val="20"/>
        </w:rPr>
        <w:t xml:space="preserve">, E., </w:t>
      </w:r>
      <w:r w:rsidRPr="00245A80">
        <w:rPr>
          <w:rFonts w:ascii="Calibri" w:hAnsi="Calibri"/>
          <w:b/>
          <w:sz w:val="20"/>
        </w:rPr>
        <w:t>Reuter-Lorenz, P. A</w:t>
      </w:r>
      <w:r w:rsidRPr="00245A80">
        <w:rPr>
          <w:rFonts w:ascii="Calibri" w:hAnsi="Calibri"/>
          <w:sz w:val="20"/>
        </w:rPr>
        <w:t xml:space="preserve">., </w:t>
      </w:r>
      <w:proofErr w:type="spellStart"/>
      <w:r w:rsidRPr="00245A80">
        <w:rPr>
          <w:rFonts w:ascii="Calibri" w:hAnsi="Calibri"/>
          <w:sz w:val="20"/>
        </w:rPr>
        <w:t>Marshuetz</w:t>
      </w:r>
      <w:proofErr w:type="spellEnd"/>
      <w:r w:rsidRPr="00245A80">
        <w:rPr>
          <w:rFonts w:ascii="Calibri" w:hAnsi="Calibri"/>
          <w:sz w:val="20"/>
        </w:rPr>
        <w:t xml:space="preserve">, C., &amp; C. R. Willis.  (1998). The role of parietal cortex in verbal working memory.  </w:t>
      </w:r>
      <w:r w:rsidRPr="00245A80">
        <w:rPr>
          <w:rFonts w:ascii="Calibri" w:hAnsi="Calibri"/>
          <w:i/>
          <w:sz w:val="20"/>
        </w:rPr>
        <w:t xml:space="preserve">The Journal of Neuroscience, 18, </w:t>
      </w:r>
      <w:r w:rsidRPr="00245A80">
        <w:rPr>
          <w:rFonts w:ascii="Calibri" w:hAnsi="Calibri"/>
          <w:sz w:val="20"/>
        </w:rPr>
        <w:t>5026-5034.</w:t>
      </w:r>
    </w:p>
    <w:p w14:paraId="50DCED45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Awh</w:t>
      </w:r>
      <w:proofErr w:type="spellEnd"/>
      <w:r w:rsidRPr="00245A80">
        <w:rPr>
          <w:rFonts w:ascii="Calibri" w:hAnsi="Calibri"/>
          <w:sz w:val="20"/>
        </w:rPr>
        <w:t xml:space="preserve">, E., </w:t>
      </w:r>
      <w:proofErr w:type="spellStart"/>
      <w:r w:rsidRPr="00245A80">
        <w:rPr>
          <w:rFonts w:ascii="Calibri" w:hAnsi="Calibri"/>
          <w:sz w:val="20"/>
        </w:rPr>
        <w:t>Jonides</w:t>
      </w:r>
      <w:proofErr w:type="spellEnd"/>
      <w:r w:rsidRPr="00245A80">
        <w:rPr>
          <w:rFonts w:ascii="Calibri" w:hAnsi="Calibri"/>
          <w:sz w:val="20"/>
        </w:rPr>
        <w:t xml:space="preserve">, J., &amp;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(1998) Rehearsal in spatial working memory.  </w:t>
      </w:r>
      <w:r w:rsidRPr="00245A80">
        <w:rPr>
          <w:rFonts w:ascii="Calibri" w:hAnsi="Calibri"/>
          <w:i/>
          <w:sz w:val="20"/>
        </w:rPr>
        <w:t>Journal of Experimental Psychology: Human Perception and Performance, 24,</w:t>
      </w:r>
      <w:r w:rsidRPr="00245A80">
        <w:rPr>
          <w:rFonts w:ascii="Calibri" w:hAnsi="Calibri"/>
          <w:sz w:val="20"/>
        </w:rPr>
        <w:t xml:space="preserve"> 780-790</w:t>
      </w:r>
      <w:r w:rsidRPr="00245A80">
        <w:rPr>
          <w:rFonts w:ascii="Calibri" w:hAnsi="Calibri"/>
          <w:i/>
          <w:sz w:val="20"/>
        </w:rPr>
        <w:t>.</w:t>
      </w:r>
    </w:p>
    <w:p w14:paraId="4687573E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Drain, M., &amp;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(1997</w:t>
      </w:r>
      <w:proofErr w:type="gramStart"/>
      <w:r w:rsidRPr="00245A80">
        <w:rPr>
          <w:rFonts w:ascii="Calibri" w:hAnsi="Calibri"/>
          <w:sz w:val="20"/>
        </w:rPr>
        <w:t>)  "</w:t>
      </w:r>
      <w:proofErr w:type="gramEnd"/>
      <w:r w:rsidRPr="00245A80">
        <w:rPr>
          <w:rFonts w:ascii="Calibri" w:hAnsi="Calibri"/>
          <w:sz w:val="20"/>
        </w:rPr>
        <w:t xml:space="preserve">Object-centered neglect for letters:  Do informational asymmetries play a role?"  </w:t>
      </w:r>
      <w:r w:rsidRPr="00245A80">
        <w:rPr>
          <w:rFonts w:ascii="Calibri" w:hAnsi="Calibri"/>
          <w:i/>
          <w:sz w:val="20"/>
        </w:rPr>
        <w:t>Neuropsychologia, 35,</w:t>
      </w:r>
      <w:r w:rsidRPr="00245A80">
        <w:rPr>
          <w:rFonts w:ascii="Calibri" w:hAnsi="Calibri"/>
          <w:sz w:val="20"/>
        </w:rPr>
        <w:t xml:space="preserve"> 445-456.</w:t>
      </w:r>
    </w:p>
    <w:p w14:paraId="512AC3EF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Tipper, S., </w:t>
      </w:r>
      <w:proofErr w:type="spellStart"/>
      <w:r w:rsidRPr="00245A80">
        <w:rPr>
          <w:rFonts w:ascii="Calibri" w:hAnsi="Calibri"/>
          <w:sz w:val="20"/>
        </w:rPr>
        <w:t>Rafal</w:t>
      </w:r>
      <w:proofErr w:type="spellEnd"/>
      <w:r w:rsidRPr="00245A80">
        <w:rPr>
          <w:rFonts w:ascii="Calibri" w:hAnsi="Calibri"/>
          <w:sz w:val="20"/>
        </w:rPr>
        <w:t xml:space="preserve">, R.D.,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</w:t>
      </w:r>
      <w:proofErr w:type="spellStart"/>
      <w:r w:rsidRPr="00245A80">
        <w:rPr>
          <w:rFonts w:ascii="Calibri" w:hAnsi="Calibri"/>
          <w:sz w:val="20"/>
        </w:rPr>
        <w:t>Starrveldt</w:t>
      </w:r>
      <w:proofErr w:type="spellEnd"/>
      <w:r w:rsidRPr="00245A80">
        <w:rPr>
          <w:rFonts w:ascii="Calibri" w:hAnsi="Calibri"/>
          <w:sz w:val="20"/>
        </w:rPr>
        <w:t xml:space="preserve">, Y., Ro., T., &amp; </w:t>
      </w:r>
      <w:proofErr w:type="spellStart"/>
      <w:r w:rsidRPr="00245A80">
        <w:rPr>
          <w:rFonts w:ascii="Calibri" w:hAnsi="Calibri"/>
          <w:sz w:val="20"/>
        </w:rPr>
        <w:t>Egly</w:t>
      </w:r>
      <w:proofErr w:type="spellEnd"/>
      <w:r w:rsidRPr="00245A80">
        <w:rPr>
          <w:rFonts w:ascii="Calibri" w:hAnsi="Calibri"/>
          <w:sz w:val="20"/>
        </w:rPr>
        <w:t xml:space="preserve">, R., (1997).  "Object-based facilitation and inhibition from visual orienting in the human split brain." </w:t>
      </w:r>
      <w:r w:rsidRPr="00245A80">
        <w:rPr>
          <w:rFonts w:ascii="Calibri" w:hAnsi="Calibri"/>
          <w:i/>
          <w:sz w:val="20"/>
        </w:rPr>
        <w:t xml:space="preserve">Journal of Experimental Psychology: Human Perception and Performance, 23, </w:t>
      </w:r>
      <w:r w:rsidRPr="00245A80">
        <w:rPr>
          <w:rFonts w:ascii="Calibri" w:hAnsi="Calibri"/>
          <w:sz w:val="20"/>
        </w:rPr>
        <w:t>1522-1532.</w:t>
      </w:r>
    </w:p>
    <w:p w14:paraId="70AB7C91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Rosenquist, J.N., (1996).  Auditory cues and inhibition of return:  The importance of oculomotor activation. </w:t>
      </w:r>
      <w:r w:rsidRPr="00245A80">
        <w:rPr>
          <w:rFonts w:ascii="Calibri" w:hAnsi="Calibri"/>
          <w:i/>
          <w:sz w:val="20"/>
        </w:rPr>
        <w:t>Experimental Brain Research, 112</w:t>
      </w:r>
      <w:r w:rsidRPr="00245A80">
        <w:rPr>
          <w:rFonts w:ascii="Calibri" w:hAnsi="Calibri"/>
          <w:sz w:val="20"/>
        </w:rPr>
        <w:t>, 119-127.</w:t>
      </w:r>
    </w:p>
    <w:p w14:paraId="7DD6B138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Drain, M., &amp; Hardy-</w:t>
      </w:r>
      <w:proofErr w:type="spellStart"/>
      <w:r w:rsidRPr="00245A80">
        <w:rPr>
          <w:rFonts w:ascii="Calibri" w:hAnsi="Calibri"/>
          <w:sz w:val="20"/>
        </w:rPr>
        <w:t>Morais</w:t>
      </w:r>
      <w:proofErr w:type="spellEnd"/>
      <w:r w:rsidRPr="00245A80">
        <w:rPr>
          <w:rFonts w:ascii="Calibri" w:hAnsi="Calibri"/>
          <w:sz w:val="20"/>
        </w:rPr>
        <w:t xml:space="preserve">, C., (1996).  Object-centered attentional biases in the normal brain.  </w:t>
      </w:r>
      <w:r w:rsidRPr="00245A80">
        <w:rPr>
          <w:rFonts w:ascii="Calibri" w:hAnsi="Calibri"/>
          <w:i/>
          <w:sz w:val="20"/>
        </w:rPr>
        <w:t>Journal of Cognitive Neuroscience, 8,</w:t>
      </w:r>
      <w:r w:rsidRPr="00245A80">
        <w:rPr>
          <w:rFonts w:ascii="Calibri" w:hAnsi="Calibri"/>
          <w:sz w:val="20"/>
        </w:rPr>
        <w:t xml:space="preserve"> 540-550.</w:t>
      </w:r>
    </w:p>
    <w:p w14:paraId="3059BCF0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Drain, M., &amp;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(1996).  Vertical orienting control: Evidence for attentional bias and "neglect" in the intact brain. </w:t>
      </w:r>
      <w:r w:rsidRPr="00245A80">
        <w:rPr>
          <w:rFonts w:ascii="Calibri" w:hAnsi="Calibri"/>
          <w:i/>
          <w:sz w:val="20"/>
        </w:rPr>
        <w:t>Journal of Experimental Psychology: General, 125,</w:t>
      </w:r>
      <w:r w:rsidRPr="00245A80">
        <w:rPr>
          <w:rFonts w:ascii="Calibri" w:hAnsi="Calibri"/>
          <w:sz w:val="20"/>
        </w:rPr>
        <w:t xml:space="preserve"> 139-158.</w:t>
      </w:r>
    </w:p>
    <w:p w14:paraId="7DB205F2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Jha, A., &amp; Rosenquist, J.N., (1996).  What is inhibited in "inhibition of return?" </w:t>
      </w:r>
      <w:r w:rsidRPr="00245A80">
        <w:rPr>
          <w:rFonts w:ascii="Calibri" w:hAnsi="Calibri"/>
          <w:i/>
          <w:sz w:val="20"/>
        </w:rPr>
        <w:t xml:space="preserve">Journal of Experimental Psychology: Human Perception and Performance, 22, </w:t>
      </w:r>
      <w:r w:rsidRPr="00245A80">
        <w:rPr>
          <w:rFonts w:ascii="Calibri" w:hAnsi="Calibri"/>
          <w:sz w:val="20"/>
        </w:rPr>
        <w:t>367-378.</w:t>
      </w:r>
    </w:p>
    <w:p w14:paraId="319B0F0C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Kingstone, A.,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</w:t>
      </w:r>
      <w:proofErr w:type="spellStart"/>
      <w:r w:rsidRPr="00245A80">
        <w:rPr>
          <w:rFonts w:ascii="Calibri" w:hAnsi="Calibri"/>
          <w:sz w:val="20"/>
        </w:rPr>
        <w:t>Wessinger</w:t>
      </w:r>
      <w:proofErr w:type="spellEnd"/>
      <w:r w:rsidRPr="00245A80">
        <w:rPr>
          <w:rFonts w:ascii="Calibri" w:hAnsi="Calibri"/>
          <w:sz w:val="20"/>
        </w:rPr>
        <w:t xml:space="preserve">, C.M., &amp; </w:t>
      </w: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(1995).   Are </w:t>
      </w:r>
      <w:proofErr w:type="spellStart"/>
      <w:r w:rsidRPr="00245A80">
        <w:rPr>
          <w:rFonts w:ascii="Calibri" w:hAnsi="Calibri"/>
          <w:sz w:val="20"/>
        </w:rPr>
        <w:t>microsaccades</w:t>
      </w:r>
      <w:proofErr w:type="spellEnd"/>
      <w:r w:rsidRPr="00245A80">
        <w:rPr>
          <w:rFonts w:ascii="Calibri" w:hAnsi="Calibri"/>
          <w:sz w:val="20"/>
        </w:rPr>
        <w:t xml:space="preserve"> responsible for the gap effect? </w:t>
      </w:r>
      <w:r w:rsidRPr="00245A80">
        <w:rPr>
          <w:rFonts w:ascii="Calibri" w:hAnsi="Calibri"/>
          <w:i/>
          <w:sz w:val="20"/>
        </w:rPr>
        <w:t>Perception and Psychophysics, 57,</w:t>
      </w:r>
      <w:r w:rsidRPr="00245A80">
        <w:rPr>
          <w:rFonts w:ascii="Calibri" w:hAnsi="Calibri"/>
          <w:sz w:val="20"/>
        </w:rPr>
        <w:t xml:space="preserve"> 796-801.</w:t>
      </w:r>
    </w:p>
    <w:p w14:paraId="249D1C33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Nozawa, G., Gazzaniga, M.S., &amp; Hughes, H.C., (1995).  The fate of neglected targets in the </w:t>
      </w:r>
      <w:proofErr w:type="spellStart"/>
      <w:r w:rsidRPr="00245A80">
        <w:rPr>
          <w:rFonts w:ascii="Calibri" w:hAnsi="Calibri"/>
          <w:sz w:val="20"/>
        </w:rPr>
        <w:t>callosotomized</w:t>
      </w:r>
      <w:proofErr w:type="spellEnd"/>
      <w:r w:rsidRPr="00245A80">
        <w:rPr>
          <w:rFonts w:ascii="Calibri" w:hAnsi="Calibri"/>
          <w:sz w:val="20"/>
        </w:rPr>
        <w:t xml:space="preserve"> brain:  A chronometric analysis. </w:t>
      </w:r>
      <w:r w:rsidRPr="00245A80">
        <w:rPr>
          <w:rFonts w:ascii="Calibri" w:hAnsi="Calibri"/>
          <w:i/>
          <w:sz w:val="20"/>
        </w:rPr>
        <w:t>Journal of Experimental Psychology:  Human Perception and Performance, 21</w:t>
      </w:r>
      <w:r w:rsidRPr="00245A80">
        <w:rPr>
          <w:rFonts w:ascii="Calibri" w:hAnsi="Calibri"/>
          <w:sz w:val="20"/>
        </w:rPr>
        <w:t>, 211-230.</w:t>
      </w:r>
    </w:p>
    <w:p w14:paraId="3A4F8607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</w:t>
      </w:r>
      <w:proofErr w:type="spellStart"/>
      <w:r w:rsidRPr="00245A80">
        <w:rPr>
          <w:rFonts w:ascii="Calibri" w:hAnsi="Calibri"/>
          <w:sz w:val="20"/>
        </w:rPr>
        <w:t>Oonk</w:t>
      </w:r>
      <w:proofErr w:type="spellEnd"/>
      <w:r w:rsidRPr="00245A80">
        <w:rPr>
          <w:rFonts w:ascii="Calibri" w:hAnsi="Calibri"/>
          <w:sz w:val="20"/>
        </w:rPr>
        <w:t xml:space="preserve">, H., Barnes, L., &amp; Hughes, H.C., (1995).  Effects of warning signals and fixation point offsets on the latencies of pro- vs. anti- saccades:  Implications for an interpretation of the gap effect, </w:t>
      </w:r>
      <w:r w:rsidRPr="00245A80">
        <w:rPr>
          <w:rFonts w:ascii="Calibri" w:hAnsi="Calibri"/>
          <w:i/>
          <w:sz w:val="20"/>
        </w:rPr>
        <w:t>Experimental Brain Research, 103</w:t>
      </w:r>
      <w:r w:rsidRPr="00245A80">
        <w:rPr>
          <w:rFonts w:ascii="Calibri" w:hAnsi="Calibri"/>
          <w:sz w:val="20"/>
        </w:rPr>
        <w:t>, 287-293.</w:t>
      </w:r>
    </w:p>
    <w:p w14:paraId="17D5888C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Nozawa, G.,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Hughes, H.C., (1994).  Parallel and serial processes in the human oculomotor system:  Bimodal integration and express saccades, Biological</w:t>
      </w:r>
      <w:r w:rsidRPr="00245A80">
        <w:rPr>
          <w:rFonts w:ascii="Calibri" w:hAnsi="Calibri"/>
          <w:i/>
          <w:sz w:val="20"/>
        </w:rPr>
        <w:t xml:space="preserve"> Cybernetics, 72</w:t>
      </w:r>
      <w:r w:rsidRPr="00245A80">
        <w:rPr>
          <w:rFonts w:ascii="Calibri" w:hAnsi="Calibri"/>
          <w:sz w:val="20"/>
        </w:rPr>
        <w:t>, 19-34.</w:t>
      </w:r>
    </w:p>
    <w:p w14:paraId="75E419B4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Seymour, S., </w:t>
      </w: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&amp; Gazzaniga, M.S., (1994).  "The disconnection syndrome:  Basic findings reaffirmed," </w:t>
      </w:r>
      <w:r w:rsidRPr="00245A80">
        <w:rPr>
          <w:rFonts w:ascii="Calibri" w:hAnsi="Calibri"/>
          <w:i/>
          <w:sz w:val="20"/>
        </w:rPr>
        <w:t>Brain, 117,</w:t>
      </w:r>
      <w:r w:rsidRPr="00245A80">
        <w:rPr>
          <w:rFonts w:ascii="Calibri" w:hAnsi="Calibri"/>
          <w:sz w:val="20"/>
        </w:rPr>
        <w:t xml:space="preserve"> 105-115.</w:t>
      </w:r>
    </w:p>
    <w:p w14:paraId="4ABB0D18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Hughes, H.C., </w:t>
      </w: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Nozawa, G., &amp;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(1994).  "Visual-auditory interactions in sensory-motor processing:  Saccades versus manual responses."  </w:t>
      </w:r>
      <w:r w:rsidRPr="00245A80">
        <w:rPr>
          <w:rFonts w:ascii="Calibri" w:hAnsi="Calibri"/>
          <w:i/>
          <w:sz w:val="20"/>
        </w:rPr>
        <w:t>Journal of Experimental Psychology: Human Perception and Performance, 20</w:t>
      </w:r>
      <w:r w:rsidRPr="00245A80">
        <w:rPr>
          <w:rFonts w:ascii="Calibri" w:hAnsi="Calibri"/>
          <w:sz w:val="20"/>
        </w:rPr>
        <w:t>, 131-153.</w:t>
      </w:r>
    </w:p>
    <w:p w14:paraId="04F2318E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>., &amp; Hughes, H.C., (1993). Warning signals, response specificity and the Gap Effect:  Implications for a non-attentional account,” Behavioral</w:t>
      </w:r>
      <w:r w:rsidRPr="00245A80">
        <w:rPr>
          <w:rFonts w:ascii="Calibri" w:hAnsi="Calibri"/>
          <w:i/>
          <w:sz w:val="20"/>
        </w:rPr>
        <w:t xml:space="preserve"> and Brain Sciences, 16,</w:t>
      </w:r>
      <w:r w:rsidRPr="00245A80">
        <w:rPr>
          <w:rFonts w:ascii="Calibri" w:hAnsi="Calibri"/>
          <w:sz w:val="20"/>
        </w:rPr>
        <w:t xml:space="preserve"> 585-586.</w:t>
      </w:r>
    </w:p>
    <w:p w14:paraId="5A63D446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lastRenderedPageBreak/>
        <w:t xml:space="preserve">Hughes, H.C., </w:t>
      </w: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>, R., &amp; Gazzaniga, M.S., (1992).  Bidirectional control of saccadic eye movements by the disconnected cerebral hemispheres, Experimental</w:t>
      </w:r>
      <w:r w:rsidRPr="00245A80">
        <w:rPr>
          <w:rFonts w:ascii="Calibri" w:hAnsi="Calibri"/>
          <w:i/>
          <w:sz w:val="20"/>
        </w:rPr>
        <w:t xml:space="preserve"> Brain Research, 91, </w:t>
      </w:r>
      <w:r w:rsidRPr="00245A80">
        <w:rPr>
          <w:rFonts w:ascii="Calibri" w:hAnsi="Calibri"/>
          <w:sz w:val="20"/>
        </w:rPr>
        <w:t>335-339.</w:t>
      </w:r>
    </w:p>
    <w:p w14:paraId="42D36A68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&amp;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(1992).  Oculomotor programming and covert orienting:  The effects of central versus peripheral </w:t>
      </w:r>
      <w:proofErr w:type="spellStart"/>
      <w:r w:rsidRPr="00245A80">
        <w:rPr>
          <w:rFonts w:ascii="Calibri" w:hAnsi="Calibri"/>
          <w:sz w:val="20"/>
        </w:rPr>
        <w:t>precues</w:t>
      </w:r>
      <w:proofErr w:type="spellEnd"/>
      <w:r w:rsidRPr="00245A80">
        <w:rPr>
          <w:rFonts w:ascii="Calibri" w:hAnsi="Calibri"/>
          <w:sz w:val="20"/>
        </w:rPr>
        <w:t>, Perception</w:t>
      </w:r>
      <w:r w:rsidRPr="00245A80">
        <w:rPr>
          <w:rFonts w:ascii="Calibri" w:hAnsi="Calibri"/>
          <w:i/>
          <w:sz w:val="20"/>
        </w:rPr>
        <w:t xml:space="preserve"> and Psychophysics, 52</w:t>
      </w:r>
      <w:r w:rsidRPr="00245A80">
        <w:rPr>
          <w:rFonts w:ascii="Calibri" w:hAnsi="Calibri"/>
          <w:sz w:val="20"/>
        </w:rPr>
        <w:t>, 336-344.</w:t>
      </w:r>
    </w:p>
    <w:p w14:paraId="43A5DD9D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&amp; Baynes, K., (1992).  Modes of lexical access in the </w:t>
      </w:r>
      <w:proofErr w:type="spellStart"/>
      <w:r w:rsidRPr="00245A80">
        <w:rPr>
          <w:rFonts w:ascii="Calibri" w:hAnsi="Calibri"/>
          <w:sz w:val="20"/>
        </w:rPr>
        <w:t>callosotomized</w:t>
      </w:r>
      <w:proofErr w:type="spellEnd"/>
      <w:r w:rsidRPr="00245A80">
        <w:rPr>
          <w:rFonts w:ascii="Calibri" w:hAnsi="Calibri"/>
          <w:sz w:val="20"/>
        </w:rPr>
        <w:t xml:space="preserve"> brain, </w:t>
      </w:r>
      <w:r w:rsidRPr="00245A80">
        <w:rPr>
          <w:rFonts w:ascii="Calibri" w:hAnsi="Calibri"/>
          <w:i/>
          <w:sz w:val="20"/>
        </w:rPr>
        <w:t>Journal of Cognitive Neuroscience, 4,</w:t>
      </w:r>
      <w:r w:rsidRPr="00245A80">
        <w:rPr>
          <w:rFonts w:ascii="Calibri" w:hAnsi="Calibri"/>
          <w:sz w:val="20"/>
        </w:rPr>
        <w:t xml:space="preserve"> 155-164.</w:t>
      </w:r>
    </w:p>
    <w:p w14:paraId="4D33B4F7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Hughes, H.C., &amp;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(1991).  Fixation point offsets reduce the latency of saccades to acoustic targets, Perception</w:t>
      </w:r>
      <w:r w:rsidRPr="00245A80">
        <w:rPr>
          <w:rFonts w:ascii="Calibri" w:hAnsi="Calibri"/>
          <w:i/>
          <w:sz w:val="20"/>
        </w:rPr>
        <w:t xml:space="preserve"> and Psychophysics, 50,</w:t>
      </w:r>
      <w:r w:rsidRPr="00245A80">
        <w:rPr>
          <w:rFonts w:ascii="Calibri" w:hAnsi="Calibri"/>
          <w:sz w:val="20"/>
        </w:rPr>
        <w:t xml:space="preserve"> 383-387.</w:t>
      </w:r>
    </w:p>
    <w:p w14:paraId="53B234E8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Hughes, H.C., &amp;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(1991).  The reduction of saccadic latency by prior fixation point offset:  An analysis of the "Gap Effect," </w:t>
      </w:r>
      <w:r w:rsidRPr="00245A80">
        <w:rPr>
          <w:rFonts w:ascii="Calibri" w:hAnsi="Calibri"/>
          <w:i/>
          <w:sz w:val="20"/>
        </w:rPr>
        <w:t>Perception &amp; Psychophysics, 49</w:t>
      </w:r>
      <w:r w:rsidRPr="00245A80">
        <w:rPr>
          <w:rFonts w:ascii="Calibri" w:hAnsi="Calibri"/>
          <w:sz w:val="20"/>
        </w:rPr>
        <w:t>, 167-75.</w:t>
      </w:r>
    </w:p>
    <w:p w14:paraId="76A48590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sz w:val="20"/>
        </w:rPr>
        <w:t xml:space="preserve">Hughes, H.C.,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&amp; </w:t>
      </w: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(1990).  Global versus local precedence in the absence of low spatial frequencies, Journal</w:t>
      </w:r>
      <w:r w:rsidRPr="00245A80">
        <w:rPr>
          <w:rFonts w:ascii="Calibri" w:hAnsi="Calibri"/>
          <w:i/>
          <w:sz w:val="20"/>
        </w:rPr>
        <w:t xml:space="preserve"> of Cognitive Neuroscience, 2</w:t>
      </w:r>
      <w:r w:rsidRPr="00245A80">
        <w:rPr>
          <w:rFonts w:ascii="Calibri" w:hAnsi="Calibri"/>
          <w:sz w:val="20"/>
        </w:rPr>
        <w:t>, and 272-282.</w:t>
      </w:r>
    </w:p>
    <w:p w14:paraId="20A4EAFD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</w:t>
      </w:r>
      <w:proofErr w:type="spellStart"/>
      <w:r w:rsidRPr="00245A80">
        <w:rPr>
          <w:rFonts w:ascii="Calibri" w:hAnsi="Calibri"/>
          <w:sz w:val="20"/>
        </w:rPr>
        <w:t>Fendrich</w:t>
      </w:r>
      <w:proofErr w:type="spellEnd"/>
      <w:r w:rsidRPr="00245A80">
        <w:rPr>
          <w:rFonts w:ascii="Calibri" w:hAnsi="Calibri"/>
          <w:sz w:val="20"/>
        </w:rPr>
        <w:t xml:space="preserve">, R., (1990).  Orienting attention across the vertical meridian:  Evidence from callosotomy patients.  </w:t>
      </w:r>
      <w:r w:rsidRPr="00245A80">
        <w:rPr>
          <w:rFonts w:ascii="Calibri" w:hAnsi="Calibri"/>
          <w:i/>
          <w:sz w:val="20"/>
        </w:rPr>
        <w:t>Journal of Cognitive Neuroscience, 2</w:t>
      </w:r>
      <w:r w:rsidRPr="00245A80">
        <w:rPr>
          <w:rFonts w:ascii="Calibri" w:hAnsi="Calibri"/>
          <w:sz w:val="20"/>
        </w:rPr>
        <w:t xml:space="preserve">, 232-238. </w:t>
      </w:r>
    </w:p>
    <w:p w14:paraId="71D7A12E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>., &amp; Posner, M.I., (1990).  Components of neglect from right hemisphere damage:  An analysis of line bisection, Neuropsychologia</w:t>
      </w:r>
      <w:r w:rsidRPr="00245A80">
        <w:rPr>
          <w:rFonts w:ascii="Calibri" w:hAnsi="Calibri"/>
          <w:i/>
          <w:sz w:val="20"/>
        </w:rPr>
        <w:t>, 28</w:t>
      </w:r>
      <w:r w:rsidRPr="00245A80">
        <w:rPr>
          <w:rFonts w:ascii="Calibri" w:hAnsi="Calibri"/>
          <w:sz w:val="20"/>
        </w:rPr>
        <w:t xml:space="preserve">, 327-333. </w:t>
      </w:r>
    </w:p>
    <w:p w14:paraId="784F6788" w14:textId="77777777" w:rsidR="005C208A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</w:t>
      </w:r>
      <w:proofErr w:type="spellStart"/>
      <w:r w:rsidRPr="00245A80">
        <w:rPr>
          <w:rFonts w:ascii="Calibri" w:hAnsi="Calibri"/>
          <w:sz w:val="20"/>
        </w:rPr>
        <w:t>Kinsbourne</w:t>
      </w:r>
      <w:proofErr w:type="spellEnd"/>
      <w:r w:rsidRPr="00245A80">
        <w:rPr>
          <w:rFonts w:ascii="Calibri" w:hAnsi="Calibri"/>
          <w:sz w:val="20"/>
        </w:rPr>
        <w:t xml:space="preserve">, M., &amp; </w:t>
      </w:r>
      <w:proofErr w:type="spellStart"/>
      <w:r w:rsidRPr="00245A80">
        <w:rPr>
          <w:rFonts w:ascii="Calibri" w:hAnsi="Calibri"/>
          <w:sz w:val="20"/>
        </w:rPr>
        <w:t>Moscovitch</w:t>
      </w:r>
      <w:proofErr w:type="spellEnd"/>
      <w:r w:rsidRPr="00245A80">
        <w:rPr>
          <w:rFonts w:ascii="Calibri" w:hAnsi="Calibri"/>
          <w:sz w:val="20"/>
        </w:rPr>
        <w:t xml:space="preserve">, M., (1990).  Hemispheric control of spatial attention, </w:t>
      </w:r>
      <w:r w:rsidRPr="00245A80">
        <w:rPr>
          <w:rFonts w:ascii="Calibri" w:hAnsi="Calibri"/>
          <w:i/>
          <w:sz w:val="20"/>
        </w:rPr>
        <w:t>Brain and Cognition, 12,</w:t>
      </w:r>
      <w:r w:rsidRPr="00245A80">
        <w:rPr>
          <w:rFonts w:ascii="Calibri" w:hAnsi="Calibri"/>
          <w:sz w:val="20"/>
        </w:rPr>
        <w:t xml:space="preserve"> 240-266.</w:t>
      </w:r>
    </w:p>
    <w:p w14:paraId="1943B622" w14:textId="77777777" w:rsidR="00167A6B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</w:t>
      </w:r>
      <w:proofErr w:type="spellStart"/>
      <w:r w:rsidRPr="00245A80">
        <w:rPr>
          <w:rFonts w:ascii="Calibri" w:hAnsi="Calibri"/>
          <w:sz w:val="20"/>
        </w:rPr>
        <w:t>Brunn</w:t>
      </w:r>
      <w:proofErr w:type="spellEnd"/>
      <w:r w:rsidRPr="00245A80">
        <w:rPr>
          <w:rFonts w:ascii="Calibri" w:hAnsi="Calibri"/>
          <w:sz w:val="20"/>
        </w:rPr>
        <w:t>, J.L., (1990).  A prelexical basis of pure alexia: A case study, Cognitive</w:t>
      </w:r>
      <w:r w:rsidRPr="00245A80">
        <w:rPr>
          <w:rFonts w:ascii="Calibri" w:hAnsi="Calibri"/>
          <w:i/>
          <w:sz w:val="20"/>
        </w:rPr>
        <w:t xml:space="preserve"> Neuropsychology, 7, </w:t>
      </w:r>
      <w:r w:rsidRPr="00245A80">
        <w:rPr>
          <w:rFonts w:ascii="Calibri" w:hAnsi="Calibri"/>
          <w:sz w:val="20"/>
        </w:rPr>
        <w:t>1-20.</w:t>
      </w:r>
    </w:p>
    <w:p w14:paraId="55AEF537" w14:textId="77777777" w:rsidR="00546FF2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</w:t>
      </w:r>
      <w:r w:rsidRPr="00245A80">
        <w:rPr>
          <w:rFonts w:ascii="Calibri" w:hAnsi="Calibri"/>
          <w:sz w:val="20"/>
        </w:rPr>
        <w:t xml:space="preserve">., </w:t>
      </w:r>
      <w:proofErr w:type="spellStart"/>
      <w:r w:rsidRPr="00245A80">
        <w:rPr>
          <w:rFonts w:ascii="Calibri" w:hAnsi="Calibri"/>
          <w:sz w:val="20"/>
        </w:rPr>
        <w:t>Givis</w:t>
      </w:r>
      <w:proofErr w:type="spellEnd"/>
      <w:r w:rsidRPr="00245A80">
        <w:rPr>
          <w:rFonts w:ascii="Calibri" w:hAnsi="Calibri"/>
          <w:sz w:val="20"/>
        </w:rPr>
        <w:t xml:space="preserve">, R.P., &amp; </w:t>
      </w:r>
      <w:proofErr w:type="spellStart"/>
      <w:r w:rsidRPr="00245A80">
        <w:rPr>
          <w:rFonts w:ascii="Calibri" w:hAnsi="Calibri"/>
          <w:sz w:val="20"/>
        </w:rPr>
        <w:t>Moscovitch</w:t>
      </w:r>
      <w:proofErr w:type="spellEnd"/>
      <w:r w:rsidRPr="00245A80">
        <w:rPr>
          <w:rFonts w:ascii="Calibri" w:hAnsi="Calibri"/>
          <w:sz w:val="20"/>
        </w:rPr>
        <w:t>, M., (1983).  Hemispheric differences in the perception of happy and sad faces:  Evidence from right-handers and inverted and noninverted left-handers, Neuropsychologia</w:t>
      </w:r>
      <w:r w:rsidRPr="00245A80">
        <w:rPr>
          <w:rFonts w:ascii="Calibri" w:hAnsi="Calibri"/>
          <w:i/>
          <w:sz w:val="20"/>
        </w:rPr>
        <w:t>, 21</w:t>
      </w:r>
      <w:r w:rsidRPr="00245A80">
        <w:rPr>
          <w:rFonts w:ascii="Calibri" w:hAnsi="Calibri"/>
          <w:sz w:val="20"/>
        </w:rPr>
        <w:t>, 687-692.</w:t>
      </w:r>
    </w:p>
    <w:p w14:paraId="34022808" w14:textId="77777777" w:rsidR="002879D6" w:rsidRPr="00245A80" w:rsidRDefault="002879D6" w:rsidP="00391577">
      <w:pPr>
        <w:pStyle w:val="BodyTextIndent3"/>
        <w:numPr>
          <w:ilvl w:val="0"/>
          <w:numId w:val="7"/>
        </w:numPr>
        <w:rPr>
          <w:rFonts w:ascii="Calibri" w:hAnsi="Calibri"/>
          <w:sz w:val="20"/>
        </w:rPr>
      </w:pPr>
      <w:r w:rsidRPr="00245A80">
        <w:rPr>
          <w:rFonts w:ascii="Calibri" w:hAnsi="Calibri"/>
          <w:b/>
          <w:sz w:val="20"/>
        </w:rPr>
        <w:t>Reuter-Lorenz, P.A.,</w:t>
      </w:r>
      <w:r w:rsidRPr="00245A80">
        <w:rPr>
          <w:rFonts w:ascii="Calibri" w:hAnsi="Calibri"/>
          <w:sz w:val="20"/>
        </w:rPr>
        <w:t xml:space="preserve"> &amp; Davidson, R.J., (1981).  Differential hemispheric contributions to the perception of happy and sad faces, Neuropsychologia</w:t>
      </w:r>
      <w:r w:rsidRPr="00245A80">
        <w:rPr>
          <w:rFonts w:ascii="Calibri" w:hAnsi="Calibri"/>
          <w:i/>
          <w:sz w:val="20"/>
        </w:rPr>
        <w:t>, 19</w:t>
      </w:r>
      <w:r w:rsidRPr="00245A80">
        <w:rPr>
          <w:rFonts w:ascii="Calibri" w:hAnsi="Calibri"/>
          <w:sz w:val="20"/>
        </w:rPr>
        <w:t>, 609-613.</w:t>
      </w:r>
    </w:p>
    <w:p w14:paraId="5789E616" w14:textId="77777777" w:rsidR="00BD0F78" w:rsidRPr="00245A80" w:rsidRDefault="00BD0F78" w:rsidP="00BD0F78">
      <w:pPr>
        <w:pStyle w:val="BodyTextIndent3"/>
        <w:rPr>
          <w:rFonts w:ascii="Calibri" w:hAnsi="Calibri"/>
          <w:sz w:val="20"/>
        </w:rPr>
      </w:pPr>
    </w:p>
    <w:p w14:paraId="09D6A8C1" w14:textId="3B5A188D" w:rsidR="00BD0F78" w:rsidRPr="00245A80" w:rsidRDefault="00BD0F78" w:rsidP="00BD0F78">
      <w:pPr>
        <w:pStyle w:val="BodyTextIndent3"/>
        <w:rPr>
          <w:rFonts w:ascii="Calibri" w:hAnsi="Calibri"/>
          <w:b/>
          <w:sz w:val="20"/>
        </w:rPr>
      </w:pPr>
      <w:r w:rsidRPr="00245A80">
        <w:rPr>
          <w:rFonts w:ascii="Calibri" w:hAnsi="Calibri"/>
          <w:b/>
          <w:sz w:val="20"/>
        </w:rPr>
        <w:t>Manuscripts under review or in revision.</w:t>
      </w:r>
    </w:p>
    <w:p w14:paraId="0A6CAA73" w14:textId="77777777" w:rsidR="00D76609" w:rsidRPr="00245A80" w:rsidRDefault="00D76609" w:rsidP="00BD0F78">
      <w:pPr>
        <w:pStyle w:val="BodyTextIndent3"/>
        <w:rPr>
          <w:rFonts w:ascii="Calibri" w:hAnsi="Calibri"/>
          <w:b/>
          <w:sz w:val="20"/>
        </w:rPr>
      </w:pPr>
    </w:p>
    <w:p w14:paraId="420D054F" w14:textId="5DF5DEDA" w:rsidR="00675D11" w:rsidRPr="00245A80" w:rsidRDefault="00675D11" w:rsidP="00675D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245A80">
        <w:rPr>
          <w:rFonts w:asciiTheme="majorHAnsi" w:hAnsiTheme="majorHAnsi"/>
        </w:rPr>
        <w:t>Moored, K.D., Cooke</w:t>
      </w:r>
      <w:r w:rsidRPr="00245A80">
        <w:rPr>
          <w:rFonts w:asciiTheme="majorHAnsi" w:hAnsiTheme="majorHAnsi"/>
          <w:vertAlign w:val="superscript"/>
        </w:rPr>
        <w:t xml:space="preserve">, </w:t>
      </w:r>
      <w:r w:rsidRPr="00245A80">
        <w:rPr>
          <w:rFonts w:asciiTheme="majorHAnsi" w:hAnsiTheme="majorHAnsi"/>
        </w:rPr>
        <w:t>K.A., Iordan, A.D., Katz</w:t>
      </w:r>
      <w:r w:rsidRPr="00245A80">
        <w:rPr>
          <w:rFonts w:asciiTheme="majorHAnsi" w:hAnsiTheme="majorHAnsi"/>
          <w:vertAlign w:val="superscript"/>
        </w:rPr>
        <w:t xml:space="preserve">, </w:t>
      </w:r>
      <w:r w:rsidRPr="00245A80">
        <w:rPr>
          <w:rFonts w:asciiTheme="majorHAnsi" w:hAnsiTheme="majorHAnsi"/>
        </w:rPr>
        <w:t xml:space="preserve">B., </w:t>
      </w:r>
      <w:proofErr w:type="spellStart"/>
      <w:r w:rsidRPr="00245A80">
        <w:rPr>
          <w:rFonts w:asciiTheme="majorHAnsi" w:hAnsiTheme="majorHAnsi"/>
        </w:rPr>
        <w:t>Buschkuehl</w:t>
      </w:r>
      <w:proofErr w:type="spellEnd"/>
      <w:r w:rsidRPr="00245A80">
        <w:rPr>
          <w:rFonts w:asciiTheme="majorHAnsi" w:hAnsiTheme="majorHAnsi"/>
          <w:vertAlign w:val="superscript"/>
        </w:rPr>
        <w:t xml:space="preserve">, </w:t>
      </w:r>
      <w:r w:rsidRPr="00245A80">
        <w:rPr>
          <w:rFonts w:asciiTheme="majorHAnsi" w:hAnsiTheme="majorHAnsi"/>
        </w:rPr>
        <w:t xml:space="preserve">M., </w:t>
      </w:r>
      <w:proofErr w:type="spellStart"/>
      <w:r w:rsidRPr="00245A80">
        <w:rPr>
          <w:rFonts w:asciiTheme="majorHAnsi" w:hAnsiTheme="majorHAnsi"/>
        </w:rPr>
        <w:t>Jaeggi</w:t>
      </w:r>
      <w:proofErr w:type="spellEnd"/>
      <w:r w:rsidRPr="00245A80">
        <w:rPr>
          <w:rFonts w:asciiTheme="majorHAnsi" w:hAnsiTheme="majorHAnsi"/>
        </w:rPr>
        <w:t xml:space="preserve">, S. M., </w:t>
      </w:r>
      <w:proofErr w:type="spellStart"/>
      <w:r w:rsidRPr="00245A80">
        <w:rPr>
          <w:rFonts w:asciiTheme="majorHAnsi" w:hAnsiTheme="majorHAnsi"/>
        </w:rPr>
        <w:t>Jonides</w:t>
      </w:r>
      <w:proofErr w:type="spellEnd"/>
      <w:r w:rsidRPr="00245A80">
        <w:rPr>
          <w:rFonts w:asciiTheme="majorHAnsi" w:hAnsiTheme="majorHAnsi"/>
        </w:rPr>
        <w:t xml:space="preserve">, J., Peltier, S.J., Polk, T.A., &amp; </w:t>
      </w:r>
      <w:r w:rsidRPr="00245A80">
        <w:rPr>
          <w:rFonts w:asciiTheme="majorHAnsi" w:hAnsiTheme="majorHAnsi"/>
          <w:b/>
        </w:rPr>
        <w:t>Reuter-Lorenz, P.A.</w:t>
      </w:r>
      <w:r w:rsidRPr="00245A80">
        <w:rPr>
          <w:rFonts w:asciiTheme="majorHAnsi" w:hAnsiTheme="majorHAnsi"/>
        </w:rPr>
        <w:t xml:space="preserve"> </w:t>
      </w:r>
      <w:r w:rsidRPr="00245A80">
        <w:rPr>
          <w:rFonts w:asciiTheme="majorHAnsi" w:hAnsiTheme="majorHAnsi" w:cstheme="majorHAnsi"/>
          <w:color w:val="000000"/>
        </w:rPr>
        <w:t>(</w:t>
      </w:r>
      <w:r w:rsidR="00CD7573" w:rsidRPr="00245A80">
        <w:rPr>
          <w:rFonts w:asciiTheme="majorHAnsi" w:hAnsiTheme="majorHAnsi" w:cstheme="majorHAnsi"/>
          <w:color w:val="000000"/>
        </w:rPr>
        <w:t>in revision</w:t>
      </w:r>
      <w:r w:rsidRPr="00245A80">
        <w:rPr>
          <w:rFonts w:asciiTheme="majorHAnsi" w:hAnsiTheme="majorHAnsi" w:cstheme="majorHAnsi"/>
          <w:color w:val="000000"/>
        </w:rPr>
        <w:t xml:space="preserve">). </w:t>
      </w:r>
      <w:r w:rsidRPr="00245A80">
        <w:rPr>
          <w:rFonts w:asciiTheme="majorHAnsi" w:hAnsiTheme="majorHAnsi"/>
        </w:rPr>
        <w:t xml:space="preserve"> </w:t>
      </w:r>
      <w:r w:rsidRPr="00245A80">
        <w:rPr>
          <w:rFonts w:asciiTheme="majorHAnsi" w:hAnsiTheme="majorHAnsi" w:cstheme="majorHAnsi"/>
        </w:rPr>
        <w:t>Predictors of Verbal Working Memory Plasticity in Younger and Older Adults: Dissociating Early and Late Performance Gains during Training.</w:t>
      </w:r>
    </w:p>
    <w:p w14:paraId="64548681" w14:textId="7EBD5FB1" w:rsidR="00BD0F78" w:rsidRPr="00245A80" w:rsidRDefault="00BD0F78" w:rsidP="00BD0F78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</w:rPr>
      </w:pPr>
      <w:r w:rsidRPr="00245A80">
        <w:rPr>
          <w:rFonts w:asciiTheme="majorHAnsi" w:hAnsiTheme="majorHAnsi"/>
        </w:rPr>
        <w:t xml:space="preserve">Iordan, A.D., </w:t>
      </w:r>
      <w:proofErr w:type="spellStart"/>
      <w:r w:rsidRPr="00245A80">
        <w:rPr>
          <w:rFonts w:asciiTheme="majorHAnsi" w:hAnsiTheme="majorHAnsi"/>
        </w:rPr>
        <w:t>Ossher</w:t>
      </w:r>
      <w:proofErr w:type="spellEnd"/>
      <w:r w:rsidRPr="00245A80">
        <w:rPr>
          <w:rFonts w:asciiTheme="majorHAnsi" w:hAnsiTheme="majorHAnsi"/>
        </w:rPr>
        <w:t xml:space="preserve">, L., Snyder, R.V., and </w:t>
      </w:r>
      <w:r w:rsidRPr="00245A80">
        <w:rPr>
          <w:rFonts w:asciiTheme="majorHAnsi" w:hAnsiTheme="majorHAnsi"/>
          <w:b/>
        </w:rPr>
        <w:t>Reuter-Lorenz, P.A</w:t>
      </w:r>
      <w:r w:rsidRPr="00245A80">
        <w:rPr>
          <w:rFonts w:asciiTheme="majorHAnsi" w:hAnsiTheme="majorHAnsi"/>
        </w:rPr>
        <w:t>., (</w:t>
      </w:r>
      <w:r w:rsidR="00D33E9C" w:rsidRPr="00245A80">
        <w:rPr>
          <w:rFonts w:asciiTheme="majorHAnsi" w:hAnsiTheme="majorHAnsi"/>
        </w:rPr>
        <w:t>in revision</w:t>
      </w:r>
      <w:r w:rsidRPr="00245A80">
        <w:rPr>
          <w:rFonts w:asciiTheme="majorHAnsi" w:hAnsiTheme="majorHAnsi"/>
        </w:rPr>
        <w:t xml:space="preserve">). </w:t>
      </w:r>
      <w:r w:rsidRPr="00245A80">
        <w:rPr>
          <w:rFonts w:asciiTheme="majorHAnsi" w:hAnsiTheme="majorHAnsi"/>
          <w:color w:val="000000"/>
        </w:rPr>
        <w:t xml:space="preserve">Interference control versus response inhibition: Evidence for a double dissociation from process-specific fatigue. </w:t>
      </w:r>
    </w:p>
    <w:p w14:paraId="19B8DC55" w14:textId="4D36DE96" w:rsidR="00BD0F78" w:rsidRPr="00245A80" w:rsidRDefault="00BD0F78" w:rsidP="00BD0F78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/>
        </w:rPr>
      </w:pPr>
      <w:proofErr w:type="spellStart"/>
      <w:r w:rsidRPr="00245A80">
        <w:rPr>
          <w:rFonts w:asciiTheme="majorHAnsi" w:hAnsiTheme="majorHAnsi"/>
        </w:rPr>
        <w:t>Visovatti</w:t>
      </w:r>
      <w:proofErr w:type="spellEnd"/>
      <w:r w:rsidRPr="00245A80">
        <w:rPr>
          <w:rFonts w:asciiTheme="majorHAnsi" w:hAnsiTheme="majorHAnsi"/>
        </w:rPr>
        <w:t xml:space="preserve">, M.A., </w:t>
      </w:r>
      <w:r w:rsidRPr="00245A80">
        <w:rPr>
          <w:rFonts w:asciiTheme="majorHAnsi" w:hAnsiTheme="majorHAnsi"/>
          <w:b/>
        </w:rPr>
        <w:t>Reuter-Lorenz, P.A</w:t>
      </w:r>
      <w:r w:rsidRPr="00245A80">
        <w:rPr>
          <w:rFonts w:asciiTheme="majorHAnsi" w:hAnsiTheme="majorHAnsi"/>
        </w:rPr>
        <w:t xml:space="preserve">., </w:t>
      </w:r>
      <w:proofErr w:type="spellStart"/>
      <w:r w:rsidRPr="00245A80">
        <w:rPr>
          <w:rFonts w:asciiTheme="majorHAnsi" w:hAnsiTheme="majorHAnsi"/>
        </w:rPr>
        <w:t>Cimprich</w:t>
      </w:r>
      <w:proofErr w:type="spellEnd"/>
      <w:r w:rsidRPr="00245A80">
        <w:rPr>
          <w:rFonts w:asciiTheme="majorHAnsi" w:hAnsiTheme="majorHAnsi"/>
        </w:rPr>
        <w:t>, B.E., Northouse, L.L., Whitfield, J., &amp; Chang, A.E., (</w:t>
      </w:r>
      <w:r w:rsidR="00383FF7">
        <w:rPr>
          <w:rFonts w:asciiTheme="majorHAnsi" w:hAnsiTheme="majorHAnsi"/>
        </w:rPr>
        <w:t>in revision</w:t>
      </w:r>
      <w:r w:rsidRPr="00245A80">
        <w:rPr>
          <w:rFonts w:asciiTheme="majorHAnsi" w:hAnsiTheme="majorHAnsi"/>
        </w:rPr>
        <w:t>).</w:t>
      </w:r>
      <w:r w:rsidRPr="00245A80">
        <w:rPr>
          <w:rFonts w:asciiTheme="majorHAnsi" w:hAnsiTheme="majorHAnsi"/>
          <w:vertAlign w:val="superscript"/>
        </w:rPr>
        <w:t xml:space="preserve">  </w:t>
      </w:r>
      <w:r w:rsidRPr="00245A80">
        <w:rPr>
          <w:rFonts w:asciiTheme="majorHAnsi" w:hAnsiTheme="majorHAnsi"/>
        </w:rPr>
        <w:t xml:space="preserve">Estimating the effects of colorectal cancer on host immune proteins. </w:t>
      </w:r>
    </w:p>
    <w:p w14:paraId="604CCB5B" w14:textId="77777777" w:rsidR="00BD0F78" w:rsidRPr="00245A80" w:rsidRDefault="00BD0F78" w:rsidP="00BD0F78">
      <w:pPr>
        <w:pStyle w:val="BodyTextIndent3"/>
        <w:rPr>
          <w:rFonts w:ascii="Calibri" w:hAnsi="Calibri"/>
          <w:sz w:val="20"/>
        </w:rPr>
      </w:pPr>
    </w:p>
    <w:p w14:paraId="51C687B5" w14:textId="77777777" w:rsidR="002879D6" w:rsidRPr="00245A80" w:rsidRDefault="002879D6" w:rsidP="002879D6">
      <w:pPr>
        <w:tabs>
          <w:tab w:val="left" w:pos="800"/>
          <w:tab w:val="left" w:pos="2420"/>
        </w:tabs>
        <w:ind w:right="-720"/>
        <w:rPr>
          <w:rFonts w:ascii="Calibri" w:hAnsi="Calibri"/>
          <w:b/>
          <w:sz w:val="20"/>
          <w:szCs w:val="20"/>
        </w:rPr>
      </w:pPr>
    </w:p>
    <w:p w14:paraId="5EDF9C2D" w14:textId="77777777" w:rsidR="00FC2106" w:rsidRPr="00245A80" w:rsidRDefault="002879D6" w:rsidP="00FC210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b/>
          <w:i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Publications--</w:t>
      </w:r>
      <w:r w:rsidRPr="00245A80">
        <w:rPr>
          <w:rFonts w:ascii="Calibri" w:hAnsi="Calibri"/>
          <w:b/>
          <w:i/>
          <w:sz w:val="20"/>
          <w:szCs w:val="20"/>
        </w:rPr>
        <w:t>Book Chapters:</w:t>
      </w:r>
    </w:p>
    <w:p w14:paraId="554C8D40" w14:textId="77777777" w:rsidR="00FC2106" w:rsidRPr="00245A80" w:rsidRDefault="00FC2106" w:rsidP="00FC2106">
      <w:pPr>
        <w:tabs>
          <w:tab w:val="left" w:pos="800"/>
          <w:tab w:val="left" w:pos="2420"/>
        </w:tabs>
        <w:ind w:left="360" w:right="-720" w:hanging="360"/>
        <w:rPr>
          <w:rFonts w:asciiTheme="majorHAnsi" w:hAnsiTheme="majorHAnsi"/>
          <w:sz w:val="20"/>
          <w:szCs w:val="20"/>
        </w:rPr>
      </w:pPr>
    </w:p>
    <w:p w14:paraId="7EED751B" w14:textId="65B5C83E" w:rsidR="008340D4" w:rsidRPr="00245A80" w:rsidRDefault="008340D4" w:rsidP="008340D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245A80">
        <w:rPr>
          <w:rFonts w:asciiTheme="majorHAnsi" w:hAnsiTheme="majorHAnsi" w:cstheme="majorHAnsi"/>
          <w:b/>
        </w:rPr>
        <w:t>Reuter-Lorenz, P.A.</w:t>
      </w:r>
      <w:r w:rsidRPr="00245A80">
        <w:rPr>
          <w:rFonts w:asciiTheme="majorHAnsi" w:hAnsiTheme="majorHAnsi" w:cstheme="majorHAnsi"/>
        </w:rPr>
        <w:t xml:space="preserve"> &amp; Iordan, A.D. (</w:t>
      </w:r>
      <w:r w:rsidR="003A6CAC">
        <w:rPr>
          <w:rFonts w:asciiTheme="majorHAnsi" w:hAnsiTheme="majorHAnsi" w:cstheme="majorHAnsi"/>
        </w:rPr>
        <w:t>2020</w:t>
      </w:r>
      <w:r w:rsidRPr="00245A80">
        <w:rPr>
          <w:rFonts w:asciiTheme="majorHAnsi" w:hAnsiTheme="majorHAnsi" w:cstheme="majorHAnsi"/>
        </w:rPr>
        <w:t xml:space="preserve">).  Remembering over the short and long term:  Empirical continuities and theoretical implications.  In </w:t>
      </w:r>
      <w:r w:rsidR="008A54A9" w:rsidRPr="00245A80">
        <w:rPr>
          <w:rFonts w:asciiTheme="majorHAnsi" w:hAnsiTheme="majorHAnsi" w:cstheme="majorHAnsi"/>
        </w:rPr>
        <w:t>Logie, R., Cowan, N., Camos, V. (Eds) Working Memory:  State of the Science. Oxford University Press.</w:t>
      </w:r>
    </w:p>
    <w:p w14:paraId="3D2DAC99" w14:textId="051482E0" w:rsidR="00330631" w:rsidRPr="00245A80" w:rsidRDefault="00330631" w:rsidP="008340D4">
      <w:pPr>
        <w:pStyle w:val="Defaul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proofErr w:type="spellStart"/>
      <w:r w:rsidRPr="00245A80">
        <w:rPr>
          <w:rFonts w:asciiTheme="majorHAnsi" w:hAnsiTheme="majorHAnsi"/>
          <w:bCs/>
          <w:sz w:val="20"/>
          <w:szCs w:val="20"/>
        </w:rPr>
        <w:t>Zahodne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>, L.B.</w:t>
      </w:r>
      <w:r w:rsidRPr="00245A8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45A80">
        <w:rPr>
          <w:rFonts w:asciiTheme="majorHAnsi" w:hAnsiTheme="majorHAnsi"/>
          <w:sz w:val="20"/>
          <w:szCs w:val="20"/>
        </w:rPr>
        <w:t xml:space="preserve">&amp; </w:t>
      </w:r>
      <w:r w:rsidRPr="00245A80">
        <w:rPr>
          <w:rFonts w:asciiTheme="majorHAnsi" w:hAnsiTheme="majorHAnsi"/>
          <w:b/>
          <w:sz w:val="20"/>
          <w:szCs w:val="20"/>
        </w:rPr>
        <w:t>Reuter-Lorenz, P.A.</w:t>
      </w:r>
      <w:r w:rsidRPr="00245A80">
        <w:rPr>
          <w:rFonts w:asciiTheme="majorHAnsi" w:hAnsiTheme="majorHAnsi"/>
          <w:sz w:val="20"/>
          <w:szCs w:val="20"/>
        </w:rPr>
        <w:t xml:space="preserve"> (2019). Compensation and brain aging: a review and analysis of evidence. In </w:t>
      </w:r>
      <w:proofErr w:type="spellStart"/>
      <w:r w:rsidRPr="00245A80">
        <w:rPr>
          <w:rFonts w:asciiTheme="majorHAnsi" w:hAnsiTheme="majorHAnsi"/>
          <w:sz w:val="20"/>
          <w:szCs w:val="20"/>
        </w:rPr>
        <w:t>Samanez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-Larkin, G. (ed.), </w:t>
      </w:r>
      <w:r w:rsidRPr="00245A80">
        <w:rPr>
          <w:rFonts w:asciiTheme="majorHAnsi" w:hAnsiTheme="majorHAnsi"/>
          <w:i/>
          <w:iCs/>
          <w:sz w:val="20"/>
          <w:szCs w:val="20"/>
        </w:rPr>
        <w:t xml:space="preserve">The Aging Brain. </w:t>
      </w:r>
      <w:r w:rsidRPr="00245A80">
        <w:rPr>
          <w:rFonts w:asciiTheme="majorHAnsi" w:hAnsiTheme="majorHAnsi"/>
          <w:sz w:val="20"/>
          <w:szCs w:val="20"/>
        </w:rPr>
        <w:t xml:space="preserve">Washington, DC: APA Books. </w:t>
      </w:r>
    </w:p>
    <w:p w14:paraId="62D1D80C" w14:textId="27F4D2BE" w:rsidR="00C16718" w:rsidRPr="00245A80" w:rsidRDefault="00C16718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Theme="majorHAnsi" w:hAnsiTheme="majorHAnsi" w:cs="Arial"/>
          <w:b/>
        </w:rPr>
        <w:t>Reuter-Lorenz, P.A.</w:t>
      </w:r>
      <w:r w:rsidR="00102F32" w:rsidRPr="00245A80">
        <w:rPr>
          <w:rFonts w:asciiTheme="majorHAnsi" w:hAnsiTheme="majorHAnsi" w:cs="Arial"/>
          <w:b/>
          <w:bCs/>
        </w:rPr>
        <w:t xml:space="preserve"> </w:t>
      </w:r>
      <w:r w:rsidR="00102F32" w:rsidRPr="00245A80">
        <w:rPr>
          <w:rFonts w:asciiTheme="majorHAnsi" w:hAnsiTheme="majorHAnsi" w:cs="Arial"/>
          <w:bCs/>
        </w:rPr>
        <w:t>&amp; Lustig, C.L. (2016</w:t>
      </w:r>
      <w:r w:rsidRPr="00245A80">
        <w:rPr>
          <w:rFonts w:asciiTheme="majorHAnsi" w:hAnsiTheme="majorHAnsi" w:cs="Arial"/>
        </w:rPr>
        <w:t xml:space="preserve">). Working memory and </w:t>
      </w:r>
      <w:r w:rsidR="00904130" w:rsidRPr="00245A80">
        <w:rPr>
          <w:rFonts w:asciiTheme="majorHAnsi" w:hAnsiTheme="majorHAnsi" w:cs="Arial"/>
        </w:rPr>
        <w:t>executive function</w:t>
      </w:r>
      <w:r w:rsidR="00102F32" w:rsidRPr="00245A80">
        <w:rPr>
          <w:rFonts w:asciiTheme="majorHAnsi" w:hAnsiTheme="majorHAnsi" w:cs="Arial"/>
        </w:rPr>
        <w:t>:  Linking Cognitive and Cerebral Aging</w:t>
      </w:r>
      <w:r w:rsidRPr="00245A80">
        <w:rPr>
          <w:rFonts w:asciiTheme="majorHAnsi" w:hAnsiTheme="majorHAnsi" w:cs="Arial"/>
        </w:rPr>
        <w:t xml:space="preserve">. </w:t>
      </w:r>
      <w:r w:rsidR="00102F32" w:rsidRPr="00245A80">
        <w:rPr>
          <w:rFonts w:asciiTheme="majorHAnsi" w:hAnsiTheme="majorHAnsi"/>
        </w:rPr>
        <w:t>I</w:t>
      </w:r>
      <w:r w:rsidRPr="00245A80">
        <w:rPr>
          <w:rFonts w:asciiTheme="majorHAnsi" w:hAnsiTheme="majorHAnsi"/>
        </w:rPr>
        <w:t xml:space="preserve">n R. Cabeza, L. Nyberg and D. Park, </w:t>
      </w:r>
      <w:r w:rsidRPr="00245A80">
        <w:rPr>
          <w:rFonts w:asciiTheme="majorHAnsi" w:hAnsiTheme="majorHAnsi"/>
          <w:i/>
        </w:rPr>
        <w:t>The Cognitive Neuroscience of Aging Vol 2</w:t>
      </w:r>
      <w:r w:rsidRPr="00245A80">
        <w:rPr>
          <w:rFonts w:asciiTheme="majorHAnsi" w:hAnsiTheme="majorHAnsi"/>
        </w:rPr>
        <w:t>.  Oxford University Press</w:t>
      </w:r>
      <w:r w:rsidR="00102F32" w:rsidRPr="00245A80">
        <w:rPr>
          <w:rFonts w:asciiTheme="majorHAnsi" w:hAnsiTheme="majorHAnsi"/>
          <w:b/>
        </w:rPr>
        <w:t xml:space="preserve">, </w:t>
      </w:r>
      <w:r w:rsidR="00102F32" w:rsidRPr="00245A80">
        <w:rPr>
          <w:rFonts w:asciiTheme="majorHAnsi" w:hAnsiTheme="majorHAnsi"/>
        </w:rPr>
        <w:t>pages 235-258</w:t>
      </w:r>
      <w:r w:rsidRPr="00245A80">
        <w:rPr>
          <w:rFonts w:asciiTheme="majorHAnsi" w:hAnsiTheme="majorHAnsi"/>
        </w:rPr>
        <w:t>.</w:t>
      </w:r>
      <w:r w:rsidR="00102F32" w:rsidRPr="00245A80">
        <w:rPr>
          <w:rFonts w:asciiTheme="majorHAnsi" w:hAnsiTheme="majorHAnsi" w:cs="Arial"/>
          <w:color w:val="888888"/>
          <w:shd w:val="clear" w:color="auto" w:fill="FFFFFF"/>
        </w:rPr>
        <w:t xml:space="preserve"> </w:t>
      </w:r>
      <w:r w:rsidR="00102F32" w:rsidRPr="00245A80">
        <w:rPr>
          <w:rFonts w:asciiTheme="majorHAnsi" w:hAnsiTheme="majorHAnsi" w:cs="Arial"/>
          <w:shd w:val="clear" w:color="auto" w:fill="FFFFFF"/>
        </w:rPr>
        <w:t>DOI: 10.1093/</w:t>
      </w:r>
      <w:proofErr w:type="spellStart"/>
      <w:proofErr w:type="gramStart"/>
      <w:r w:rsidR="00102F32" w:rsidRPr="00245A80">
        <w:rPr>
          <w:rFonts w:asciiTheme="majorHAnsi" w:hAnsiTheme="majorHAnsi" w:cs="Arial"/>
          <w:shd w:val="clear" w:color="auto" w:fill="FFFFFF"/>
        </w:rPr>
        <w:t>acprof:oso</w:t>
      </w:r>
      <w:proofErr w:type="spellEnd"/>
      <w:proofErr w:type="gramEnd"/>
      <w:r w:rsidR="00102F32" w:rsidRPr="00245A80">
        <w:rPr>
          <w:rFonts w:asciiTheme="majorHAnsi" w:hAnsiTheme="majorHAnsi" w:cs="Arial"/>
          <w:shd w:val="clear" w:color="auto" w:fill="FFFFFF"/>
        </w:rPr>
        <w:t>/9780199372935.003.0010 </w:t>
      </w:r>
    </w:p>
    <w:p w14:paraId="275A356E" w14:textId="76458C00" w:rsidR="00C16718" w:rsidRPr="00245A80" w:rsidRDefault="00C16718" w:rsidP="00330631">
      <w:pPr>
        <w:pStyle w:val="StyleHeading1Arial11pt1"/>
        <w:numPr>
          <w:ilvl w:val="0"/>
          <w:numId w:val="10"/>
        </w:numPr>
        <w:pBdr>
          <w:bottom w:val="none" w:sz="0" w:space="0" w:color="auto"/>
        </w:pBdr>
        <w:rPr>
          <w:rFonts w:ascii="Calibri" w:hAnsi="Calibri" w:cs="Arial"/>
          <w:b w:val="0"/>
          <w:bCs w:val="0"/>
          <w:i/>
          <w:sz w:val="20"/>
        </w:rPr>
      </w:pPr>
      <w:r w:rsidRPr="00245A80">
        <w:rPr>
          <w:rFonts w:ascii="Calibri" w:hAnsi="Calibri" w:cs="Arial"/>
          <w:bCs w:val="0"/>
          <w:sz w:val="20"/>
        </w:rPr>
        <w:lastRenderedPageBreak/>
        <w:t>Reuter-Lorenz, P.A.,</w:t>
      </w:r>
      <w:r w:rsidRPr="00245A80">
        <w:rPr>
          <w:rFonts w:ascii="Calibri" w:hAnsi="Calibri" w:cs="Arial"/>
          <w:b w:val="0"/>
          <w:bCs w:val="0"/>
          <w:sz w:val="20"/>
        </w:rPr>
        <w:t xml:space="preserve"> </w:t>
      </w:r>
      <w:proofErr w:type="spellStart"/>
      <w:r w:rsidRPr="00245A80">
        <w:rPr>
          <w:rFonts w:ascii="Calibri" w:hAnsi="Calibri" w:cs="Arial"/>
          <w:b w:val="0"/>
          <w:bCs w:val="0"/>
          <w:sz w:val="20"/>
        </w:rPr>
        <w:t>Festini</w:t>
      </w:r>
      <w:proofErr w:type="spellEnd"/>
      <w:r w:rsidRPr="00245A80">
        <w:rPr>
          <w:rFonts w:ascii="Calibri" w:hAnsi="Calibri" w:cs="Arial"/>
          <w:b w:val="0"/>
          <w:bCs w:val="0"/>
          <w:sz w:val="20"/>
        </w:rPr>
        <w:t xml:space="preserve">, S.B., </w:t>
      </w:r>
      <w:r w:rsidR="00102F32" w:rsidRPr="00245A80">
        <w:rPr>
          <w:rFonts w:ascii="Calibri" w:hAnsi="Calibri" w:cs="Arial"/>
          <w:b w:val="0"/>
          <w:bCs w:val="0"/>
          <w:sz w:val="20"/>
        </w:rPr>
        <w:t xml:space="preserve">&amp; </w:t>
      </w:r>
      <w:r w:rsidRPr="00245A80">
        <w:rPr>
          <w:rFonts w:ascii="Calibri" w:hAnsi="Calibri" w:cs="Arial"/>
          <w:b w:val="0"/>
          <w:bCs w:val="0"/>
          <w:sz w:val="20"/>
        </w:rPr>
        <w:t>Jantz, T. (</w:t>
      </w:r>
      <w:r w:rsidR="00995339" w:rsidRPr="00245A80">
        <w:rPr>
          <w:rFonts w:ascii="Calibri" w:hAnsi="Calibri" w:cs="Arial"/>
          <w:b w:val="0"/>
          <w:bCs w:val="0"/>
          <w:sz w:val="20"/>
        </w:rPr>
        <w:t>2015</w:t>
      </w:r>
      <w:r w:rsidRPr="00245A80">
        <w:rPr>
          <w:rFonts w:ascii="Calibri" w:hAnsi="Calibri" w:cs="Arial"/>
          <w:b w:val="0"/>
          <w:bCs w:val="0"/>
          <w:sz w:val="20"/>
        </w:rPr>
        <w:t xml:space="preserve">).  Neurocognitive aging and executive function. </w:t>
      </w:r>
      <w:r w:rsidR="00995339" w:rsidRPr="00245A80">
        <w:rPr>
          <w:rFonts w:ascii="Calibri" w:hAnsi="Calibri" w:cs="Arial"/>
          <w:b w:val="0"/>
          <w:bCs w:val="0"/>
          <w:sz w:val="20"/>
        </w:rPr>
        <w:t xml:space="preserve">W. </w:t>
      </w:r>
      <w:proofErr w:type="spellStart"/>
      <w:r w:rsidR="00995339" w:rsidRPr="00245A80">
        <w:rPr>
          <w:rFonts w:ascii="Calibri" w:hAnsi="Calibri" w:cs="Arial"/>
          <w:b w:val="0"/>
          <w:bCs w:val="0"/>
          <w:sz w:val="20"/>
        </w:rPr>
        <w:t>Schaie</w:t>
      </w:r>
      <w:proofErr w:type="spellEnd"/>
      <w:r w:rsidR="00995339" w:rsidRPr="00245A80">
        <w:rPr>
          <w:rFonts w:ascii="Calibri" w:hAnsi="Calibri" w:cs="Arial"/>
          <w:b w:val="0"/>
          <w:bCs w:val="0"/>
          <w:sz w:val="20"/>
        </w:rPr>
        <w:t xml:space="preserve"> and S. Willis (Editors).</w:t>
      </w:r>
      <w:r w:rsidRPr="00245A80">
        <w:rPr>
          <w:rFonts w:ascii="Calibri" w:hAnsi="Calibri" w:cs="Arial"/>
          <w:b w:val="0"/>
          <w:bCs w:val="0"/>
          <w:sz w:val="20"/>
        </w:rPr>
        <w:t xml:space="preserve"> </w:t>
      </w:r>
      <w:r w:rsidRPr="00245A80">
        <w:rPr>
          <w:rFonts w:ascii="Calibri" w:hAnsi="Calibri" w:cs="Arial"/>
          <w:b w:val="0"/>
          <w:bCs w:val="0"/>
          <w:i/>
          <w:sz w:val="20"/>
        </w:rPr>
        <w:t xml:space="preserve">The Handbook of </w:t>
      </w:r>
      <w:r w:rsidR="00995339" w:rsidRPr="00245A80">
        <w:rPr>
          <w:rFonts w:ascii="Calibri" w:hAnsi="Calibri" w:cs="Arial"/>
          <w:b w:val="0"/>
          <w:bCs w:val="0"/>
          <w:i/>
          <w:sz w:val="20"/>
        </w:rPr>
        <w:t xml:space="preserve">the Psychology of </w:t>
      </w:r>
      <w:r w:rsidRPr="00245A80">
        <w:rPr>
          <w:rFonts w:ascii="Calibri" w:hAnsi="Calibri" w:cs="Arial"/>
          <w:b w:val="0"/>
          <w:bCs w:val="0"/>
          <w:i/>
          <w:sz w:val="20"/>
        </w:rPr>
        <w:t>Aging</w:t>
      </w:r>
      <w:r w:rsidR="00995339" w:rsidRPr="00245A80">
        <w:rPr>
          <w:rFonts w:ascii="Calibri" w:hAnsi="Calibri" w:cs="Arial"/>
          <w:b w:val="0"/>
          <w:bCs w:val="0"/>
          <w:i/>
          <w:sz w:val="20"/>
        </w:rPr>
        <w:t xml:space="preserve">, </w:t>
      </w:r>
      <w:r w:rsidR="00995339" w:rsidRPr="00245A80">
        <w:rPr>
          <w:rFonts w:ascii="Calibri" w:hAnsi="Calibri" w:cs="Arial"/>
          <w:b w:val="0"/>
          <w:bCs w:val="0"/>
          <w:sz w:val="20"/>
        </w:rPr>
        <w:t>8</w:t>
      </w:r>
      <w:r w:rsidR="00995339" w:rsidRPr="00245A80">
        <w:rPr>
          <w:rFonts w:ascii="Calibri" w:hAnsi="Calibri" w:cs="Arial"/>
          <w:b w:val="0"/>
          <w:bCs w:val="0"/>
          <w:sz w:val="20"/>
          <w:vertAlign w:val="superscript"/>
        </w:rPr>
        <w:t>th</w:t>
      </w:r>
      <w:r w:rsidR="00995339" w:rsidRPr="00245A80">
        <w:rPr>
          <w:rFonts w:ascii="Calibri" w:hAnsi="Calibri" w:cs="Arial"/>
          <w:b w:val="0"/>
          <w:bCs w:val="0"/>
          <w:sz w:val="20"/>
        </w:rPr>
        <w:t xml:space="preserve"> Edition</w:t>
      </w:r>
      <w:r w:rsidRPr="00245A80">
        <w:rPr>
          <w:rFonts w:ascii="Calibri" w:hAnsi="Calibri" w:cs="Arial"/>
          <w:b w:val="0"/>
          <w:bCs w:val="0"/>
          <w:sz w:val="20"/>
        </w:rPr>
        <w:t xml:space="preserve">. </w:t>
      </w:r>
      <w:r w:rsidR="00995339" w:rsidRPr="00245A80">
        <w:rPr>
          <w:rFonts w:ascii="Calibri" w:hAnsi="Calibri" w:cs="Arial"/>
          <w:b w:val="0"/>
          <w:bCs w:val="0"/>
          <w:sz w:val="20"/>
        </w:rPr>
        <w:t>Academic Press, pages 245-257.</w:t>
      </w:r>
    </w:p>
    <w:p w14:paraId="4AC0741C" w14:textId="77777777" w:rsidR="00391577" w:rsidRPr="00245A80" w:rsidRDefault="00391577" w:rsidP="00330631">
      <w:pPr>
        <w:pStyle w:val="StyleHeading1Arial11pt1"/>
        <w:numPr>
          <w:ilvl w:val="0"/>
          <w:numId w:val="10"/>
        </w:numPr>
        <w:pBdr>
          <w:bottom w:val="none" w:sz="0" w:space="0" w:color="auto"/>
        </w:pBdr>
        <w:rPr>
          <w:rFonts w:ascii="Calibri" w:hAnsi="Calibri" w:cs="Arial"/>
          <w:b w:val="0"/>
          <w:bCs w:val="0"/>
          <w:sz w:val="20"/>
        </w:rPr>
      </w:pPr>
      <w:r w:rsidRPr="00245A80">
        <w:rPr>
          <w:rFonts w:ascii="Calibri" w:hAnsi="Calibri" w:cs="Arial"/>
          <w:b w:val="0"/>
          <w:bCs w:val="0"/>
          <w:sz w:val="20"/>
        </w:rPr>
        <w:t xml:space="preserve">Lustig, C.L. &amp; </w:t>
      </w:r>
      <w:r w:rsidRPr="00245A80">
        <w:rPr>
          <w:rFonts w:ascii="Calibri" w:hAnsi="Calibri" w:cs="Arial"/>
          <w:bCs w:val="0"/>
          <w:sz w:val="20"/>
        </w:rPr>
        <w:t>Reuter-Lorenz, P.A.</w:t>
      </w:r>
      <w:r w:rsidRPr="00245A80">
        <w:rPr>
          <w:rFonts w:ascii="Calibri" w:hAnsi="Calibri" w:cs="Arial"/>
          <w:b w:val="0"/>
          <w:bCs w:val="0"/>
          <w:sz w:val="20"/>
        </w:rPr>
        <w:t xml:space="preserve"> (2013).  Training working memory:  An imaging perspective. In T. Alloway (editor), </w:t>
      </w:r>
      <w:r w:rsidRPr="00245A80">
        <w:rPr>
          <w:rFonts w:ascii="Calibri" w:hAnsi="Calibri" w:cs="Helvetica"/>
          <w:b w:val="0"/>
          <w:sz w:val="20"/>
        </w:rPr>
        <w:t xml:space="preserve">Working Memory: The Connected Intelligence. Psychology Press, </w:t>
      </w:r>
      <w:r w:rsidRPr="00245A80">
        <w:rPr>
          <w:rFonts w:ascii="Calibri" w:hAnsi="Calibri" w:cs="Calibri"/>
          <w:b w:val="0"/>
          <w:sz w:val="20"/>
        </w:rPr>
        <w:t>pages 287-298.</w:t>
      </w:r>
    </w:p>
    <w:p w14:paraId="54332405" w14:textId="77777777" w:rsidR="0089155C" w:rsidRPr="00245A80" w:rsidRDefault="0089155C" w:rsidP="00330631">
      <w:pPr>
        <w:pStyle w:val="StyleHeading1Arial11pt1"/>
        <w:numPr>
          <w:ilvl w:val="0"/>
          <w:numId w:val="10"/>
        </w:numPr>
        <w:pBdr>
          <w:bottom w:val="none" w:sz="0" w:space="0" w:color="auto"/>
        </w:pBdr>
        <w:rPr>
          <w:rFonts w:ascii="Calibri" w:hAnsi="Calibri" w:cs="Arial"/>
          <w:b w:val="0"/>
          <w:bCs w:val="0"/>
          <w:sz w:val="20"/>
        </w:rPr>
      </w:pPr>
      <w:r w:rsidRPr="00245A80">
        <w:rPr>
          <w:rFonts w:ascii="Calibri" w:hAnsi="Calibri" w:cs="Arial"/>
          <w:bCs w:val="0"/>
          <w:sz w:val="20"/>
        </w:rPr>
        <w:t>Reuter-Lorenz, P.A.</w:t>
      </w:r>
      <w:r w:rsidRPr="00245A80">
        <w:rPr>
          <w:rFonts w:ascii="Calibri" w:hAnsi="Calibri" w:cs="Arial"/>
          <w:b w:val="0"/>
          <w:bCs w:val="0"/>
          <w:sz w:val="20"/>
        </w:rPr>
        <w:t xml:space="preserve"> &amp; Grady, C.L. (2012).  Front</w:t>
      </w:r>
      <w:r w:rsidR="00C50473" w:rsidRPr="00245A80">
        <w:rPr>
          <w:rFonts w:ascii="Calibri" w:hAnsi="Calibri" w:cs="Arial"/>
          <w:b w:val="0"/>
          <w:bCs w:val="0"/>
          <w:sz w:val="20"/>
        </w:rPr>
        <w:t xml:space="preserve">al lobes and aging.   In D. </w:t>
      </w:r>
      <w:proofErr w:type="spellStart"/>
      <w:r w:rsidR="00C50473" w:rsidRPr="00245A80">
        <w:rPr>
          <w:rFonts w:ascii="Calibri" w:hAnsi="Calibri" w:cs="Arial"/>
          <w:b w:val="0"/>
          <w:bCs w:val="0"/>
          <w:sz w:val="20"/>
        </w:rPr>
        <w:t>Stus</w:t>
      </w:r>
      <w:r w:rsidRPr="00245A80">
        <w:rPr>
          <w:rFonts w:ascii="Calibri" w:hAnsi="Calibri" w:cs="Arial"/>
          <w:b w:val="0"/>
          <w:bCs w:val="0"/>
          <w:sz w:val="20"/>
        </w:rPr>
        <w:t>s</w:t>
      </w:r>
      <w:proofErr w:type="spellEnd"/>
      <w:r w:rsidRPr="00245A80">
        <w:rPr>
          <w:rFonts w:ascii="Calibri" w:hAnsi="Calibri" w:cs="Arial"/>
          <w:b w:val="0"/>
          <w:bCs w:val="0"/>
          <w:sz w:val="20"/>
        </w:rPr>
        <w:t xml:space="preserve"> and R. Knight (editors), Frontal Lobes, Oxford University Press.  </w:t>
      </w:r>
    </w:p>
    <w:p w14:paraId="48F9C974" w14:textId="77777777" w:rsidR="002879D6" w:rsidRPr="00245A80" w:rsidRDefault="002879D6" w:rsidP="00330631">
      <w:pPr>
        <w:pStyle w:val="ListParagraph"/>
        <w:numPr>
          <w:ilvl w:val="0"/>
          <w:numId w:val="10"/>
        </w:numPr>
        <w:rPr>
          <w:rFonts w:ascii="Calibri" w:hAnsi="Calibri"/>
          <w:i/>
        </w:rPr>
      </w:pPr>
      <w:r w:rsidRPr="00245A80">
        <w:rPr>
          <w:rFonts w:ascii="Calibri" w:hAnsi="Calibri"/>
          <w:b/>
        </w:rPr>
        <w:t>Reuter-Lorenz, P. A</w:t>
      </w:r>
      <w:r w:rsidR="008B4DCC" w:rsidRPr="00245A80">
        <w:rPr>
          <w:rFonts w:ascii="Calibri" w:hAnsi="Calibri"/>
        </w:rPr>
        <w:t xml:space="preserve">., Persson, J. </w:t>
      </w:r>
      <w:r w:rsidRPr="00245A80">
        <w:rPr>
          <w:rFonts w:ascii="Calibri" w:hAnsi="Calibri"/>
        </w:rPr>
        <w:t xml:space="preserve">&amp; Flegal, K.E. (2010). Cognitive neuroscience of aging.  In </w:t>
      </w:r>
      <w:r w:rsidRPr="00245A80">
        <w:rPr>
          <w:rFonts w:ascii="Calibri" w:hAnsi="Calibri"/>
          <w:i/>
        </w:rPr>
        <w:t>Handbook of Life Span Development.</w:t>
      </w:r>
      <w:r w:rsidRPr="00245A80">
        <w:rPr>
          <w:rFonts w:ascii="Calibri" w:hAnsi="Calibri"/>
        </w:rPr>
        <w:t xml:space="preserve"> </w:t>
      </w:r>
      <w:r w:rsidRPr="00245A80">
        <w:rPr>
          <w:rFonts w:ascii="Calibri" w:hAnsi="Calibri" w:cs="Helvetica"/>
        </w:rPr>
        <w:t xml:space="preserve">C. Berg, K. </w:t>
      </w:r>
      <w:proofErr w:type="spellStart"/>
      <w:r w:rsidRPr="00245A80">
        <w:rPr>
          <w:rFonts w:ascii="Calibri" w:hAnsi="Calibri" w:cs="Helvetica"/>
        </w:rPr>
        <w:t>Fingerman</w:t>
      </w:r>
      <w:proofErr w:type="spellEnd"/>
      <w:r w:rsidRPr="00245A80">
        <w:rPr>
          <w:rFonts w:ascii="Calibri" w:hAnsi="Calibri" w:cs="Helvetica"/>
        </w:rPr>
        <w:t>, T. Antonucci &amp; J. Smith (Editors) Springer.</w:t>
      </w:r>
    </w:p>
    <w:p w14:paraId="31B247B9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</w:rPr>
        <w:t xml:space="preserve">Persson, J., &amp; </w:t>
      </w:r>
      <w:r w:rsidRPr="00245A80">
        <w:rPr>
          <w:rFonts w:ascii="Calibri" w:hAnsi="Calibri"/>
          <w:b/>
        </w:rPr>
        <w:t>Reuter-Lorenz, P.A.</w:t>
      </w:r>
      <w:proofErr w:type="gramStart"/>
      <w:r w:rsidRPr="00245A80">
        <w:rPr>
          <w:rFonts w:ascii="Calibri" w:hAnsi="Calibri"/>
          <w:b/>
        </w:rPr>
        <w:t>,</w:t>
      </w:r>
      <w:r w:rsidRPr="00245A80">
        <w:rPr>
          <w:rFonts w:ascii="Calibri" w:hAnsi="Calibri"/>
        </w:rPr>
        <w:t xml:space="preserve">  (</w:t>
      </w:r>
      <w:proofErr w:type="gramEnd"/>
      <w:r w:rsidRPr="00245A80">
        <w:rPr>
          <w:rFonts w:ascii="Calibri" w:hAnsi="Calibri"/>
        </w:rPr>
        <w:t xml:space="preserve">2008). The aging mind and brain. </w:t>
      </w:r>
      <w:r w:rsidRPr="00245A80">
        <w:rPr>
          <w:rFonts w:ascii="Calibri" w:hAnsi="Calibri"/>
          <w:lang w:val="it-IT"/>
        </w:rPr>
        <w:t xml:space="preserve">Nelson, C.A. &amp; Luciana, M. </w:t>
      </w:r>
      <w:r w:rsidRPr="00245A80">
        <w:rPr>
          <w:rFonts w:ascii="Calibri" w:hAnsi="Calibri"/>
        </w:rPr>
        <w:t>Handbook of Developmental Cognitive Neuroscience, 2</w:t>
      </w:r>
      <w:r w:rsidRPr="00245A80">
        <w:rPr>
          <w:rFonts w:ascii="Calibri" w:hAnsi="Calibri"/>
          <w:vertAlign w:val="superscript"/>
        </w:rPr>
        <w:t>nd</w:t>
      </w:r>
      <w:r w:rsidRPr="00245A80">
        <w:rPr>
          <w:rFonts w:ascii="Calibri" w:hAnsi="Calibri"/>
        </w:rPr>
        <w:t xml:space="preserve"> Edition. Cambridge, MA: MIT Press.</w:t>
      </w:r>
    </w:p>
    <w:p w14:paraId="1F766338" w14:textId="77777777" w:rsidR="002879D6" w:rsidRPr="00245A80" w:rsidRDefault="002879D6" w:rsidP="00330631">
      <w:pPr>
        <w:pStyle w:val="StyleHeading1Arial11pt1"/>
        <w:numPr>
          <w:ilvl w:val="0"/>
          <w:numId w:val="10"/>
        </w:numPr>
        <w:pBdr>
          <w:bottom w:val="none" w:sz="0" w:space="0" w:color="auto"/>
        </w:pBdr>
        <w:rPr>
          <w:rFonts w:ascii="Calibri" w:hAnsi="Calibri"/>
          <w:b w:val="0"/>
          <w:sz w:val="20"/>
        </w:rPr>
      </w:pPr>
      <w:r w:rsidRPr="00245A80">
        <w:rPr>
          <w:rFonts w:ascii="Calibri" w:hAnsi="Calibri"/>
          <w:b w:val="0"/>
          <w:sz w:val="20"/>
        </w:rPr>
        <w:t xml:space="preserve">Atkins, A. and </w:t>
      </w:r>
      <w:r w:rsidRPr="00245A80">
        <w:rPr>
          <w:rFonts w:ascii="Calibri" w:hAnsi="Calibri"/>
          <w:sz w:val="20"/>
        </w:rPr>
        <w:t>Reuter-Lorenz, P.A.</w:t>
      </w:r>
      <w:r w:rsidRPr="00245A80">
        <w:rPr>
          <w:rFonts w:ascii="Calibri" w:hAnsi="Calibri"/>
          <w:b w:val="0"/>
          <w:sz w:val="20"/>
        </w:rPr>
        <w:t xml:space="preserve"> (2008).  Learning and memory for emotional events.  In </w:t>
      </w:r>
      <w:r w:rsidRPr="00245A80">
        <w:rPr>
          <w:rFonts w:ascii="Calibri" w:hAnsi="Calibri"/>
          <w:b w:val="0"/>
          <w:color w:val="000000"/>
          <w:sz w:val="20"/>
        </w:rPr>
        <w:t xml:space="preserve">M. </w:t>
      </w:r>
      <w:proofErr w:type="spellStart"/>
      <w:r w:rsidRPr="00245A80">
        <w:rPr>
          <w:rFonts w:ascii="Calibri" w:hAnsi="Calibri"/>
          <w:b w:val="0"/>
          <w:color w:val="000000"/>
          <w:sz w:val="20"/>
        </w:rPr>
        <w:t>Guadagnoli</w:t>
      </w:r>
      <w:proofErr w:type="spellEnd"/>
      <w:r w:rsidRPr="00245A80">
        <w:rPr>
          <w:rFonts w:ascii="Calibri" w:hAnsi="Calibri"/>
          <w:b w:val="0"/>
          <w:color w:val="000000"/>
          <w:sz w:val="20"/>
        </w:rPr>
        <w:t xml:space="preserve">, </w:t>
      </w:r>
      <w:r w:rsidRPr="00245A80">
        <w:rPr>
          <w:rFonts w:ascii="Calibri" w:hAnsi="Calibri"/>
          <w:b w:val="0"/>
          <w:sz w:val="20"/>
        </w:rPr>
        <w:t xml:space="preserve">(Editor).  </w:t>
      </w:r>
      <w:r w:rsidRPr="00245A80">
        <w:rPr>
          <w:rFonts w:ascii="Calibri" w:hAnsi="Calibri"/>
          <w:b w:val="0"/>
          <w:i/>
          <w:sz w:val="20"/>
        </w:rPr>
        <w:t>Human Learning:  Biology, Brain, Neuroscience, Advances in Psychology Volume, 139, Elsevier.</w:t>
      </w:r>
    </w:p>
    <w:p w14:paraId="1BC91B1C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 A</w:t>
      </w:r>
      <w:r w:rsidRPr="00245A80">
        <w:rPr>
          <w:rFonts w:ascii="Calibri" w:hAnsi="Calibri"/>
        </w:rPr>
        <w:t xml:space="preserve">. &amp; </w:t>
      </w:r>
      <w:proofErr w:type="spellStart"/>
      <w:r w:rsidRPr="00245A80">
        <w:rPr>
          <w:rFonts w:ascii="Calibri" w:hAnsi="Calibri"/>
        </w:rPr>
        <w:t>Jonides</w:t>
      </w:r>
      <w:proofErr w:type="spellEnd"/>
      <w:r w:rsidRPr="00245A80">
        <w:rPr>
          <w:rFonts w:ascii="Calibri" w:hAnsi="Calibri"/>
        </w:rPr>
        <w:t xml:space="preserve">, J. (2007).  The executive is central to working memory:  Insights from age, performance and task variations.  In Conway, R.A., </w:t>
      </w:r>
      <w:proofErr w:type="spellStart"/>
      <w:r w:rsidRPr="00245A80">
        <w:rPr>
          <w:rFonts w:ascii="Calibri" w:hAnsi="Calibri"/>
        </w:rPr>
        <w:t>Jarrold</w:t>
      </w:r>
      <w:proofErr w:type="spellEnd"/>
      <w:r w:rsidRPr="00245A80">
        <w:rPr>
          <w:rFonts w:ascii="Calibri" w:hAnsi="Calibri"/>
        </w:rPr>
        <w:t xml:space="preserve">, C., Kane, M. J., Miyake, A., </w:t>
      </w:r>
      <w:proofErr w:type="spellStart"/>
      <w:r w:rsidRPr="00245A80">
        <w:rPr>
          <w:rFonts w:ascii="Calibri" w:hAnsi="Calibri"/>
        </w:rPr>
        <w:t>Towse</w:t>
      </w:r>
      <w:proofErr w:type="spellEnd"/>
      <w:r w:rsidRPr="00245A80">
        <w:rPr>
          <w:rFonts w:ascii="Calibri" w:hAnsi="Calibri"/>
        </w:rPr>
        <w:t xml:space="preserve">, J., Variations in Working Memory, Oxford University Press, 250-270. </w:t>
      </w:r>
    </w:p>
    <w:p w14:paraId="0D21CAC1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t>Baltes</w:t>
      </w:r>
      <w:proofErr w:type="spellEnd"/>
      <w:r w:rsidRPr="00245A80">
        <w:rPr>
          <w:rFonts w:ascii="Calibri" w:hAnsi="Calibri"/>
        </w:rPr>
        <w:t xml:space="preserve">, P.B., </w:t>
      </w:r>
      <w:proofErr w:type="spellStart"/>
      <w:r w:rsidRPr="00245A80">
        <w:rPr>
          <w:rFonts w:ascii="Calibri" w:hAnsi="Calibri"/>
        </w:rPr>
        <w:t>Rosler</w:t>
      </w:r>
      <w:proofErr w:type="spellEnd"/>
      <w:r w:rsidRPr="00245A80">
        <w:rPr>
          <w:rFonts w:ascii="Calibri" w:hAnsi="Calibri"/>
        </w:rPr>
        <w:t xml:space="preserve">, F., &amp; </w:t>
      </w: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(2006). Biocultural co-constructivism as a </w:t>
      </w:r>
      <w:proofErr w:type="spellStart"/>
      <w:r w:rsidRPr="00245A80">
        <w:rPr>
          <w:rFonts w:ascii="Calibri" w:hAnsi="Calibri"/>
        </w:rPr>
        <w:t>metascript</w:t>
      </w:r>
      <w:proofErr w:type="spellEnd"/>
      <w:r w:rsidRPr="00245A80">
        <w:rPr>
          <w:rFonts w:ascii="Calibri" w:hAnsi="Calibri"/>
        </w:rPr>
        <w:t xml:space="preserve">.  In </w:t>
      </w:r>
      <w:proofErr w:type="spellStart"/>
      <w:r w:rsidRPr="00245A80">
        <w:rPr>
          <w:rFonts w:ascii="Calibri" w:hAnsi="Calibri"/>
        </w:rPr>
        <w:t>Baltes</w:t>
      </w:r>
      <w:proofErr w:type="spellEnd"/>
      <w:r w:rsidRPr="00245A80">
        <w:rPr>
          <w:rFonts w:ascii="Calibri" w:hAnsi="Calibri"/>
        </w:rPr>
        <w:t xml:space="preserve">, BP., Reuter-Lorenz, PA. </w:t>
      </w:r>
      <w:proofErr w:type="spellStart"/>
      <w:r w:rsidRPr="00245A80">
        <w:rPr>
          <w:rFonts w:ascii="Calibri" w:hAnsi="Calibri"/>
        </w:rPr>
        <w:t>Roesler</w:t>
      </w:r>
      <w:proofErr w:type="spellEnd"/>
      <w:r w:rsidRPr="00245A80">
        <w:rPr>
          <w:rFonts w:ascii="Calibri" w:hAnsi="Calibri"/>
        </w:rPr>
        <w:t>, F. (Editors) Lifespan Development and the Brain:  The Perspective of Biocultural Co-Constructivism. Cambridge University Press, pages 3-39.</w:t>
      </w:r>
    </w:p>
    <w:p w14:paraId="646C0FD3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&amp; </w:t>
      </w:r>
      <w:proofErr w:type="spellStart"/>
      <w:r w:rsidRPr="00245A80">
        <w:rPr>
          <w:rFonts w:ascii="Calibri" w:hAnsi="Calibri"/>
        </w:rPr>
        <w:t>Mikels</w:t>
      </w:r>
      <w:proofErr w:type="spellEnd"/>
      <w:r w:rsidRPr="00245A80">
        <w:rPr>
          <w:rFonts w:ascii="Calibri" w:hAnsi="Calibri"/>
        </w:rPr>
        <w:t xml:space="preserve">, J. A. (2006). The Aging Brain: The implications of enduring plasticity for behavioral and cultural change. </w:t>
      </w:r>
      <w:proofErr w:type="spellStart"/>
      <w:r w:rsidRPr="00245A80">
        <w:rPr>
          <w:rFonts w:ascii="Calibri" w:hAnsi="Calibri"/>
        </w:rPr>
        <w:t>Baltes</w:t>
      </w:r>
      <w:proofErr w:type="spellEnd"/>
      <w:r w:rsidRPr="00245A80">
        <w:rPr>
          <w:rFonts w:ascii="Calibri" w:hAnsi="Calibri"/>
        </w:rPr>
        <w:t xml:space="preserve">, P., Reuter-Lorenz, PA. </w:t>
      </w:r>
      <w:proofErr w:type="spellStart"/>
      <w:r w:rsidRPr="00245A80">
        <w:rPr>
          <w:rFonts w:ascii="Calibri" w:hAnsi="Calibri"/>
        </w:rPr>
        <w:t>Roesler</w:t>
      </w:r>
      <w:proofErr w:type="spellEnd"/>
      <w:r w:rsidRPr="00245A80">
        <w:rPr>
          <w:rFonts w:ascii="Calibri" w:hAnsi="Calibri"/>
        </w:rPr>
        <w:t>, F. (Editors) Lifespan Development and the Brain:  The Perspective of Biocultural Co-Constructivism. Cambridge University Press, pages 255-287.</w:t>
      </w:r>
    </w:p>
    <w:p w14:paraId="20A7F6F5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bookmarkStart w:id="0" w:name="OLE_LINK1"/>
      <w:bookmarkStart w:id="1" w:name="OLE_LINK2"/>
      <w:r w:rsidRPr="00245A80">
        <w:rPr>
          <w:rFonts w:ascii="Calibri" w:hAnsi="Calibri"/>
          <w:b/>
        </w:rPr>
        <w:t>Reuter-Lorenz, P.A</w:t>
      </w:r>
      <w:r w:rsidRPr="00245A80">
        <w:rPr>
          <w:rFonts w:ascii="Calibri" w:hAnsi="Calibri"/>
        </w:rPr>
        <w:t xml:space="preserve"> and Sylvester, C.Y. (2005).  The cognitive neuroscience of aging and working memory.  In R. Cabeza, L. Nyberg and D. Park, The Cognitive Neuroscience of Aging.  Oxford University Press, pages 186-217.</w:t>
      </w:r>
      <w:bookmarkEnd w:id="0"/>
      <w:bookmarkEnd w:id="1"/>
    </w:p>
    <w:p w14:paraId="66B9DEA8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P.A</w:t>
      </w:r>
      <w:r w:rsidRPr="00245A80">
        <w:rPr>
          <w:rFonts w:ascii="Calibri" w:hAnsi="Calibri"/>
        </w:rPr>
        <w:t xml:space="preserve">., (2003).  Parallel processing in the bisected brain:  Implications for callosal function.  In E. </w:t>
      </w:r>
      <w:proofErr w:type="spellStart"/>
      <w:r w:rsidRPr="00245A80">
        <w:rPr>
          <w:rFonts w:ascii="Calibri" w:hAnsi="Calibri"/>
        </w:rPr>
        <w:t>Zaidel</w:t>
      </w:r>
      <w:proofErr w:type="spellEnd"/>
      <w:r w:rsidRPr="00245A80">
        <w:rPr>
          <w:rFonts w:ascii="Calibri" w:hAnsi="Calibri"/>
        </w:rPr>
        <w:t xml:space="preserve">, and M. </w:t>
      </w:r>
      <w:proofErr w:type="spellStart"/>
      <w:r w:rsidRPr="00245A80">
        <w:rPr>
          <w:rFonts w:ascii="Calibri" w:hAnsi="Calibri"/>
        </w:rPr>
        <w:t>Iacoboni</w:t>
      </w:r>
      <w:proofErr w:type="spellEnd"/>
      <w:r w:rsidRPr="00245A80">
        <w:rPr>
          <w:rFonts w:ascii="Calibri" w:hAnsi="Calibri"/>
        </w:rPr>
        <w:t>, (Eds.)  The Parallel Brain:  The Cognitive neuroscience of the Corpus Callosum.  (Pp. 341-354) MIT Press.</w:t>
      </w:r>
    </w:p>
    <w:p w14:paraId="039FC214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P.A.,</w:t>
      </w:r>
      <w:r w:rsidRPr="00245A80">
        <w:rPr>
          <w:rFonts w:ascii="Calibri" w:hAnsi="Calibri"/>
        </w:rPr>
        <w:t xml:space="preserve"> </w:t>
      </w:r>
      <w:proofErr w:type="spellStart"/>
      <w:r w:rsidRPr="00245A80">
        <w:rPr>
          <w:rFonts w:ascii="Calibri" w:hAnsi="Calibri"/>
        </w:rPr>
        <w:t>Marshuetz</w:t>
      </w:r>
      <w:proofErr w:type="spellEnd"/>
      <w:r w:rsidRPr="00245A80">
        <w:rPr>
          <w:rFonts w:ascii="Calibri" w:hAnsi="Calibri"/>
        </w:rPr>
        <w:t xml:space="preserve">, C., </w:t>
      </w:r>
      <w:proofErr w:type="spellStart"/>
      <w:r w:rsidRPr="00245A80">
        <w:rPr>
          <w:rFonts w:ascii="Calibri" w:hAnsi="Calibri"/>
        </w:rPr>
        <w:t>Jonides</w:t>
      </w:r>
      <w:proofErr w:type="spellEnd"/>
      <w:r w:rsidRPr="00245A80">
        <w:rPr>
          <w:rFonts w:ascii="Calibri" w:hAnsi="Calibri"/>
        </w:rPr>
        <w:t xml:space="preserve">, J., Smith, E.E., Hartley, A. &amp; </w:t>
      </w:r>
      <w:proofErr w:type="spellStart"/>
      <w:r w:rsidRPr="00245A80">
        <w:rPr>
          <w:rFonts w:ascii="Calibri" w:hAnsi="Calibri"/>
        </w:rPr>
        <w:t>Koeppe</w:t>
      </w:r>
      <w:proofErr w:type="spellEnd"/>
      <w:r w:rsidRPr="00245A80">
        <w:rPr>
          <w:rFonts w:ascii="Calibri" w:hAnsi="Calibri"/>
        </w:rPr>
        <w:t xml:space="preserve">, R. (2001). Neurocognitive aging of storage and executive processes. In Ulrich Meyer, Daniel Spieler, &amp; Reinhold </w:t>
      </w:r>
      <w:proofErr w:type="spellStart"/>
      <w:r w:rsidRPr="00245A80">
        <w:rPr>
          <w:rFonts w:ascii="Calibri" w:hAnsi="Calibri"/>
        </w:rPr>
        <w:t>Kliegl</w:t>
      </w:r>
      <w:proofErr w:type="spellEnd"/>
      <w:r w:rsidRPr="00245A80">
        <w:rPr>
          <w:rFonts w:ascii="Calibri" w:hAnsi="Calibri"/>
        </w:rPr>
        <w:t xml:space="preserve"> (Eds.).  Ageing and Executive Control. Psychology Press, East Essex UK. 257-278.</w:t>
      </w:r>
    </w:p>
    <w:p w14:paraId="22E53416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P.A</w:t>
      </w:r>
      <w:r w:rsidRPr="00245A80">
        <w:rPr>
          <w:rFonts w:ascii="Calibri" w:hAnsi="Calibri"/>
        </w:rPr>
        <w:t xml:space="preserve"> (2000).  Cognitive neuropsychology of the aging brain.  In D. Park and N. Schwarz (ed.) Primer of Cognitive Aging.  Psychology Press, Philadelphia. 93-114.</w:t>
      </w:r>
    </w:p>
    <w:p w14:paraId="4E0BFA05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t>Jonides</w:t>
      </w:r>
      <w:proofErr w:type="spellEnd"/>
      <w:r w:rsidRPr="00245A80">
        <w:rPr>
          <w:rFonts w:ascii="Calibri" w:hAnsi="Calibri"/>
        </w:rPr>
        <w:t xml:space="preserve">, J., </w:t>
      </w:r>
      <w:r w:rsidRPr="00245A80">
        <w:rPr>
          <w:rFonts w:ascii="Calibri" w:hAnsi="Calibri"/>
          <w:b/>
        </w:rPr>
        <w:t>Reuter-Lorenz, P.A.,</w:t>
      </w:r>
      <w:r w:rsidRPr="00245A80">
        <w:rPr>
          <w:rFonts w:ascii="Calibri" w:hAnsi="Calibri"/>
        </w:rPr>
        <w:t xml:space="preserve"> Smith, E.E., </w:t>
      </w:r>
      <w:proofErr w:type="spellStart"/>
      <w:r w:rsidRPr="00245A80">
        <w:rPr>
          <w:rFonts w:ascii="Calibri" w:hAnsi="Calibri"/>
        </w:rPr>
        <w:t>Awh</w:t>
      </w:r>
      <w:proofErr w:type="spellEnd"/>
      <w:r w:rsidRPr="00245A80">
        <w:rPr>
          <w:rFonts w:ascii="Calibri" w:hAnsi="Calibri"/>
        </w:rPr>
        <w:t xml:space="preserve">, E., Barnes, L.L., Drain, H.M., Glass, J., Lauber, E., &amp; Schumacher, E., (1996).  "Verbal and spatial working memory," in D. </w:t>
      </w:r>
      <w:proofErr w:type="spellStart"/>
      <w:r w:rsidRPr="00245A80">
        <w:rPr>
          <w:rFonts w:ascii="Calibri" w:hAnsi="Calibri"/>
        </w:rPr>
        <w:t>Medin</w:t>
      </w:r>
      <w:proofErr w:type="spellEnd"/>
      <w:r w:rsidRPr="00245A80">
        <w:rPr>
          <w:rFonts w:ascii="Calibri" w:hAnsi="Calibri"/>
        </w:rPr>
        <w:t xml:space="preserve"> (Ed.), Psychology of Learning and Motivation, v. 34, pp. 43-83.  Academic Press: San Diego.</w:t>
      </w:r>
    </w:p>
    <w:p w14:paraId="3C837D57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t>Tramo</w:t>
      </w:r>
      <w:proofErr w:type="spellEnd"/>
      <w:r w:rsidRPr="00245A80">
        <w:rPr>
          <w:rFonts w:ascii="Calibri" w:hAnsi="Calibri"/>
        </w:rPr>
        <w:t xml:space="preserve">, M.J., Baynes, K., </w:t>
      </w:r>
      <w:proofErr w:type="spellStart"/>
      <w:r w:rsidRPr="00245A80">
        <w:rPr>
          <w:rFonts w:ascii="Calibri" w:hAnsi="Calibri"/>
        </w:rPr>
        <w:t>Fendrich</w:t>
      </w:r>
      <w:proofErr w:type="spellEnd"/>
      <w:r w:rsidRPr="00245A80">
        <w:rPr>
          <w:rFonts w:ascii="Calibri" w:hAnsi="Calibri"/>
        </w:rPr>
        <w:t xml:space="preserve">, R., Mangun, G.R., Phelps, E., </w:t>
      </w:r>
      <w:r w:rsidRPr="00245A80">
        <w:rPr>
          <w:rFonts w:ascii="Calibri" w:hAnsi="Calibri"/>
          <w:b/>
        </w:rPr>
        <w:t>Reuter-Lorenz, P.A.,</w:t>
      </w:r>
      <w:r w:rsidRPr="00245A80">
        <w:rPr>
          <w:rFonts w:ascii="Calibri" w:hAnsi="Calibri"/>
        </w:rPr>
        <w:t xml:space="preserve"> &amp; Gazzaniga, M.S., (1995).  "Hemispheric specialization and interhemispheric integration:  Recent insights from experiments with commissurotomy patients," in A. Reeves &amp; D. Roberts (Eds.), Epilepsy and the Corpus Callosum, 2.  Plenum Press: New York.</w:t>
      </w:r>
    </w:p>
    <w:p w14:paraId="1B6C3F2F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 </w:t>
      </w:r>
      <w:proofErr w:type="gramStart"/>
      <w:r w:rsidRPr="00245A80">
        <w:rPr>
          <w:rFonts w:ascii="Calibri" w:hAnsi="Calibri"/>
        </w:rPr>
        <w:t>&amp;  Gazzaniga</w:t>
      </w:r>
      <w:proofErr w:type="gramEnd"/>
      <w:r w:rsidRPr="00245A80">
        <w:rPr>
          <w:rFonts w:ascii="Calibri" w:hAnsi="Calibri"/>
        </w:rPr>
        <w:t xml:space="preserve">, M.S., (1991).  "Stroke:  An opportunity for studying localization of function- A perspective of cognitive neuropsychology," in R. A. </w:t>
      </w:r>
      <w:proofErr w:type="spellStart"/>
      <w:r w:rsidRPr="00245A80">
        <w:rPr>
          <w:rFonts w:ascii="Calibri" w:hAnsi="Calibri"/>
        </w:rPr>
        <w:t>Borenstein</w:t>
      </w:r>
      <w:proofErr w:type="spellEnd"/>
      <w:r w:rsidRPr="00245A80">
        <w:rPr>
          <w:rFonts w:ascii="Calibri" w:hAnsi="Calibri"/>
        </w:rPr>
        <w:t xml:space="preserve"> and G.G. Brown (Eds.), </w:t>
      </w:r>
      <w:r w:rsidRPr="00245A80">
        <w:rPr>
          <w:rFonts w:ascii="Calibri" w:hAnsi="Calibri"/>
          <w:i/>
        </w:rPr>
        <w:t>Neurobehavioral</w:t>
      </w:r>
      <w:r w:rsidRPr="00245A80">
        <w:rPr>
          <w:rFonts w:ascii="Calibri" w:hAnsi="Calibri"/>
        </w:rPr>
        <w:t xml:space="preserve"> Aspects of Cerebral Vascular Disease, pp. 246-270.  Oxford University Press: New York. </w:t>
      </w:r>
    </w:p>
    <w:p w14:paraId="22C0B9FB" w14:textId="77777777" w:rsidR="002879D6" w:rsidRPr="00245A80" w:rsidRDefault="002879D6" w:rsidP="00330631">
      <w:pPr>
        <w:pStyle w:val="ListParagraph"/>
        <w:numPr>
          <w:ilvl w:val="0"/>
          <w:numId w:val="10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</w:rPr>
        <w:t xml:space="preserve">Roy, E.A., </w:t>
      </w:r>
      <w:r w:rsidRPr="00245A80">
        <w:rPr>
          <w:rFonts w:ascii="Calibri" w:hAnsi="Calibri"/>
          <w:b/>
        </w:rPr>
        <w:t>Reuter-Lorenz, P.A.,</w:t>
      </w:r>
      <w:r w:rsidRPr="00245A80">
        <w:rPr>
          <w:rFonts w:ascii="Calibri" w:hAnsi="Calibri"/>
        </w:rPr>
        <w:t xml:space="preserve"> Roy, L.G., Copland, S., &amp; </w:t>
      </w:r>
      <w:proofErr w:type="spellStart"/>
      <w:r w:rsidRPr="00245A80">
        <w:rPr>
          <w:rFonts w:ascii="Calibri" w:hAnsi="Calibri"/>
        </w:rPr>
        <w:t>Moscovitch</w:t>
      </w:r>
      <w:proofErr w:type="spellEnd"/>
      <w:r w:rsidRPr="00245A80">
        <w:rPr>
          <w:rFonts w:ascii="Calibri" w:hAnsi="Calibri"/>
        </w:rPr>
        <w:t xml:space="preserve">, M., (1987).  "Unilateral attention deficits and hemispheric asymmetries in the control of attention," in M. </w:t>
      </w:r>
      <w:proofErr w:type="spellStart"/>
      <w:r w:rsidRPr="00245A80">
        <w:rPr>
          <w:rFonts w:ascii="Calibri" w:hAnsi="Calibri"/>
        </w:rPr>
        <w:t>Jeannerod</w:t>
      </w:r>
      <w:proofErr w:type="spellEnd"/>
      <w:r w:rsidRPr="00245A80">
        <w:rPr>
          <w:rFonts w:ascii="Calibri" w:hAnsi="Calibri"/>
        </w:rPr>
        <w:t xml:space="preserve"> (Ed.),</w:t>
      </w:r>
      <w:r w:rsidRPr="00245A80">
        <w:rPr>
          <w:rFonts w:ascii="Calibri" w:hAnsi="Calibri"/>
          <w:i/>
        </w:rPr>
        <w:t xml:space="preserve"> </w:t>
      </w:r>
      <w:r w:rsidRPr="00245A80">
        <w:rPr>
          <w:rFonts w:ascii="Calibri" w:hAnsi="Calibri"/>
        </w:rPr>
        <w:t>Neurophysiological and Neuropsychological Aspects of Spatial Neglect.  North Holland Co.: Amsterdam.</w:t>
      </w:r>
    </w:p>
    <w:p w14:paraId="56AB85BC" w14:textId="77777777" w:rsidR="002879D6" w:rsidRPr="00245A80" w:rsidRDefault="002879D6" w:rsidP="002879D6">
      <w:pPr>
        <w:tabs>
          <w:tab w:val="left" w:pos="800"/>
          <w:tab w:val="left" w:pos="2420"/>
        </w:tabs>
        <w:rPr>
          <w:rFonts w:ascii="Calibri" w:hAnsi="Calibri"/>
          <w:sz w:val="20"/>
          <w:szCs w:val="20"/>
        </w:rPr>
      </w:pPr>
    </w:p>
    <w:p w14:paraId="0D3655F1" w14:textId="77777777" w:rsidR="002879D6" w:rsidRPr="00245A80" w:rsidRDefault="00913D7B" w:rsidP="002879D6">
      <w:pPr>
        <w:tabs>
          <w:tab w:val="left" w:pos="800"/>
          <w:tab w:val="left" w:pos="2420"/>
        </w:tabs>
        <w:ind w:left="360" w:hanging="360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Encyclopedia Entries</w:t>
      </w:r>
      <w:r w:rsidR="00391577" w:rsidRPr="00245A80">
        <w:rPr>
          <w:rFonts w:ascii="Calibri" w:hAnsi="Calibri"/>
          <w:b/>
          <w:sz w:val="20"/>
          <w:szCs w:val="20"/>
        </w:rPr>
        <w:t xml:space="preserve">, </w:t>
      </w:r>
      <w:r w:rsidR="002879D6" w:rsidRPr="00245A80">
        <w:rPr>
          <w:rFonts w:ascii="Calibri" w:hAnsi="Calibri"/>
          <w:b/>
          <w:sz w:val="20"/>
          <w:szCs w:val="20"/>
        </w:rPr>
        <w:t>Reviews and Commentaries:</w:t>
      </w:r>
    </w:p>
    <w:p w14:paraId="42772D4F" w14:textId="43A022B6" w:rsidR="00BD0F78" w:rsidRPr="00245A80" w:rsidRDefault="00BD0F78" w:rsidP="00BD0F78">
      <w:pPr>
        <w:pStyle w:val="ListParagraph"/>
        <w:numPr>
          <w:ilvl w:val="0"/>
          <w:numId w:val="11"/>
        </w:numPr>
        <w:autoSpaceDE/>
        <w:autoSpaceDN/>
        <w:rPr>
          <w:rFonts w:asciiTheme="majorHAnsi" w:hAnsiTheme="majorHAnsi"/>
        </w:rPr>
      </w:pPr>
      <w:r w:rsidRPr="00245A80">
        <w:rPr>
          <w:rFonts w:asciiTheme="majorHAnsi" w:hAnsiTheme="majorHAnsi"/>
        </w:rPr>
        <w:t xml:space="preserve">Cabeza, R., Albert, A., Belleville, S., Craik, F.I.M., Duarte, A., Grady, C., </w:t>
      </w:r>
      <w:proofErr w:type="spellStart"/>
      <w:r w:rsidRPr="00245A80">
        <w:rPr>
          <w:rFonts w:asciiTheme="majorHAnsi" w:hAnsiTheme="majorHAnsi"/>
        </w:rPr>
        <w:t>Lindenberger</w:t>
      </w:r>
      <w:proofErr w:type="spellEnd"/>
      <w:r w:rsidRPr="00245A80">
        <w:rPr>
          <w:rFonts w:asciiTheme="majorHAnsi" w:hAnsiTheme="majorHAnsi"/>
        </w:rPr>
        <w:t xml:space="preserve">, U., Nyberg, L., Park, D., </w:t>
      </w:r>
      <w:r w:rsidRPr="00245A80">
        <w:rPr>
          <w:rFonts w:asciiTheme="majorHAnsi" w:hAnsiTheme="majorHAnsi"/>
          <w:b/>
        </w:rPr>
        <w:t>Reuter-Lorenz, P.A.,</w:t>
      </w:r>
      <w:r w:rsidRPr="00245A80">
        <w:rPr>
          <w:rFonts w:asciiTheme="majorHAnsi" w:hAnsiTheme="majorHAnsi"/>
        </w:rPr>
        <w:t xml:space="preserve"> Rugg, M.D., </w:t>
      </w:r>
      <w:proofErr w:type="spellStart"/>
      <w:r w:rsidRPr="00245A80">
        <w:rPr>
          <w:rFonts w:asciiTheme="majorHAnsi" w:hAnsiTheme="majorHAnsi"/>
        </w:rPr>
        <w:t>Steffener</w:t>
      </w:r>
      <w:proofErr w:type="spellEnd"/>
      <w:r w:rsidRPr="00245A80">
        <w:rPr>
          <w:rFonts w:asciiTheme="majorHAnsi" w:hAnsiTheme="majorHAnsi"/>
        </w:rPr>
        <w:t xml:space="preserve">, J., and Rajah, M.N. (2019). </w:t>
      </w:r>
      <w:r w:rsidRPr="00245A80">
        <w:rPr>
          <w:rFonts w:asciiTheme="majorHAnsi" w:hAnsiTheme="majorHAnsi"/>
          <w:color w:val="000000"/>
          <w:shd w:val="clear" w:color="auto" w:fill="FFFFFF"/>
        </w:rPr>
        <w:t>Reply to 'Mechanisms underlying resilience in ageing.</w:t>
      </w:r>
      <w:r w:rsidRPr="00245A80">
        <w:rPr>
          <w:rFonts w:asciiTheme="majorHAnsi" w:hAnsiTheme="majorHAnsi"/>
        </w:rPr>
        <w:t xml:space="preserve">’ </w:t>
      </w:r>
      <w:r w:rsidRPr="00245A80">
        <w:rPr>
          <w:rFonts w:asciiTheme="majorHAnsi" w:hAnsiTheme="majorHAnsi"/>
          <w:i/>
        </w:rPr>
        <w:t>Nature Neuroscience Reviews.</w:t>
      </w:r>
    </w:p>
    <w:p w14:paraId="2E163774" w14:textId="41985A0D" w:rsidR="00BD0F78" w:rsidRPr="00245A80" w:rsidRDefault="00BD0F78" w:rsidP="00BD0F78">
      <w:pPr>
        <w:pStyle w:val="Default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proofErr w:type="spellStart"/>
      <w:r w:rsidRPr="00245A80">
        <w:rPr>
          <w:rFonts w:asciiTheme="majorHAnsi" w:hAnsiTheme="majorHAnsi"/>
          <w:sz w:val="20"/>
          <w:szCs w:val="20"/>
        </w:rPr>
        <w:t>Festini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S.B.,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Zahodne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>, L.B.</w:t>
      </w:r>
      <w:r w:rsidRPr="00245A80">
        <w:rPr>
          <w:rFonts w:asciiTheme="majorHAnsi" w:hAnsiTheme="majorHAnsi"/>
          <w:sz w:val="20"/>
          <w:szCs w:val="20"/>
        </w:rPr>
        <w:t xml:space="preserve">, &amp; </w:t>
      </w:r>
      <w:r w:rsidRPr="00245A80">
        <w:rPr>
          <w:rFonts w:asciiTheme="majorHAnsi" w:hAnsiTheme="majorHAnsi"/>
          <w:b/>
          <w:sz w:val="20"/>
          <w:szCs w:val="20"/>
        </w:rPr>
        <w:t>Reuter-Lorenz, P.A.</w:t>
      </w:r>
      <w:r w:rsidRPr="00245A80">
        <w:rPr>
          <w:rFonts w:asciiTheme="majorHAnsi" w:hAnsiTheme="majorHAnsi"/>
          <w:sz w:val="20"/>
          <w:szCs w:val="20"/>
        </w:rPr>
        <w:t xml:space="preserve"> (2018). Theoretical perspectives on activation changes: HAROLD, PASA, CRUNCH – How do they STAC up? In Knight, R. (ed.), </w:t>
      </w:r>
      <w:r w:rsidRPr="00245A80">
        <w:rPr>
          <w:rFonts w:asciiTheme="majorHAnsi" w:hAnsiTheme="majorHAnsi"/>
          <w:i/>
          <w:iCs/>
          <w:sz w:val="20"/>
          <w:szCs w:val="20"/>
        </w:rPr>
        <w:t xml:space="preserve">Oxford Encyclopedia of Psychology and Aging. </w:t>
      </w:r>
      <w:r w:rsidRPr="00245A80">
        <w:rPr>
          <w:rFonts w:asciiTheme="majorHAnsi" w:hAnsiTheme="majorHAnsi"/>
          <w:sz w:val="20"/>
          <w:szCs w:val="20"/>
        </w:rPr>
        <w:t xml:space="preserve">Oxford, UK: Oxford University Press. </w:t>
      </w:r>
    </w:p>
    <w:p w14:paraId="788BAD74" w14:textId="1E1ABB65" w:rsidR="00391577" w:rsidRPr="00245A80" w:rsidRDefault="00391577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lastRenderedPageBreak/>
        <w:t>Festini</w:t>
      </w:r>
      <w:proofErr w:type="spellEnd"/>
      <w:r w:rsidRPr="00245A80">
        <w:rPr>
          <w:rFonts w:ascii="Calibri" w:hAnsi="Calibri"/>
        </w:rPr>
        <w:t xml:space="preserve">, S </w:t>
      </w:r>
      <w:r w:rsidR="00D33E9C" w:rsidRPr="00245A80">
        <w:rPr>
          <w:rFonts w:ascii="Calibri" w:hAnsi="Calibri"/>
        </w:rPr>
        <w:t xml:space="preserve">&amp; </w:t>
      </w: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(</w:t>
      </w:r>
      <w:r w:rsidR="008859B1" w:rsidRPr="00245A80">
        <w:rPr>
          <w:rFonts w:ascii="Calibri" w:hAnsi="Calibri"/>
        </w:rPr>
        <w:t>2015).</w:t>
      </w:r>
      <w:r w:rsidRPr="00245A80">
        <w:rPr>
          <w:rFonts w:ascii="Calibri" w:hAnsi="Calibri"/>
        </w:rPr>
        <w:t xml:space="preserve"> Dysexecutive Amnesia. </w:t>
      </w:r>
      <w:r w:rsidRPr="00245A80">
        <w:rPr>
          <w:rFonts w:ascii="Calibri" w:hAnsi="Calibri" w:cs="Helvetica"/>
        </w:rPr>
        <w:t xml:space="preserve">2nd edition of the International Encyclopedia </w:t>
      </w:r>
      <w:r w:rsidR="008859B1" w:rsidRPr="00245A80">
        <w:rPr>
          <w:rFonts w:ascii="Calibri" w:hAnsi="Calibri" w:cs="Helvetica"/>
        </w:rPr>
        <w:t>of Social &amp; Behavioral Science. Elsevier</w:t>
      </w:r>
      <w:r w:rsidRPr="00245A80">
        <w:rPr>
          <w:rFonts w:ascii="Calibri" w:hAnsi="Calibri" w:cs="Helvetica"/>
        </w:rPr>
        <w:t>.</w:t>
      </w:r>
    </w:p>
    <w:p w14:paraId="114FB896" w14:textId="77777777" w:rsidR="001830A2" w:rsidRPr="00245A80" w:rsidRDefault="001830A2" w:rsidP="001830A2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t>Mikels</w:t>
      </w:r>
      <w:proofErr w:type="spellEnd"/>
      <w:r w:rsidRPr="00245A80">
        <w:rPr>
          <w:rFonts w:ascii="Calibri" w:hAnsi="Calibri"/>
        </w:rPr>
        <w:t xml:space="preserve">, J.A. &amp; </w:t>
      </w: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(2013).   Emotion and working memory.  </w:t>
      </w:r>
      <w:proofErr w:type="spellStart"/>
      <w:r w:rsidRPr="00245A80">
        <w:rPr>
          <w:rFonts w:ascii="Calibri" w:hAnsi="Calibri"/>
        </w:rPr>
        <w:t>Pashler</w:t>
      </w:r>
      <w:proofErr w:type="spellEnd"/>
      <w:r w:rsidRPr="00245A80">
        <w:rPr>
          <w:rFonts w:ascii="Calibri" w:hAnsi="Calibri"/>
        </w:rPr>
        <w:t>, H. Encyclopedia of the Mind.  Sage.</w:t>
      </w:r>
    </w:p>
    <w:p w14:paraId="218A301B" w14:textId="799B38D1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rPr>
          <w:rFonts w:ascii="Calibri" w:hAnsi="Calibri"/>
          <w:b/>
        </w:rPr>
      </w:pPr>
      <w:proofErr w:type="spellStart"/>
      <w:r w:rsidRPr="00245A80">
        <w:rPr>
          <w:rFonts w:ascii="Calibri" w:hAnsi="Calibri"/>
        </w:rPr>
        <w:t>Mikels</w:t>
      </w:r>
      <w:proofErr w:type="spellEnd"/>
      <w:r w:rsidRPr="00245A80">
        <w:rPr>
          <w:rFonts w:ascii="Calibri" w:hAnsi="Calibri"/>
        </w:rPr>
        <w:t xml:space="preserve">, J.A. </w:t>
      </w:r>
      <w:r w:rsidR="00D33E9C" w:rsidRPr="00245A80">
        <w:rPr>
          <w:rFonts w:ascii="Calibri" w:hAnsi="Calibri"/>
        </w:rPr>
        <w:t xml:space="preserve">&amp; </w:t>
      </w:r>
      <w:r w:rsidRPr="00245A80">
        <w:rPr>
          <w:rFonts w:ascii="Calibri" w:hAnsi="Calibri"/>
          <w:b/>
        </w:rPr>
        <w:t>Reuter-Lorenz, P.A.</w:t>
      </w:r>
      <w:r w:rsidRPr="00245A80">
        <w:rPr>
          <w:rFonts w:ascii="Calibri" w:hAnsi="Calibri"/>
        </w:rPr>
        <w:t xml:space="preserve"> (2010). Finding one’s way: Mentoring notes between a mentor and a mentee.  Division 20, Newsletter.</w:t>
      </w:r>
    </w:p>
    <w:p w14:paraId="1A95F13E" w14:textId="79EB5269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rPr>
          <w:rFonts w:ascii="Calibri" w:hAnsi="Calibri"/>
        </w:rPr>
      </w:pPr>
      <w:r w:rsidRPr="00245A80">
        <w:rPr>
          <w:rFonts w:ascii="Calibri" w:hAnsi="Calibri" w:cs="Arial"/>
          <w:lang w:val="de-DE"/>
        </w:rPr>
        <w:t xml:space="preserve">Flegal, K.E. </w:t>
      </w:r>
      <w:r w:rsidR="00D33E9C" w:rsidRPr="00245A80">
        <w:rPr>
          <w:rFonts w:ascii="Calibri" w:hAnsi="Calibri" w:cs="Arial"/>
          <w:lang w:val="de-DE"/>
        </w:rPr>
        <w:t xml:space="preserve">&amp; </w:t>
      </w:r>
      <w:r w:rsidRPr="00245A80">
        <w:rPr>
          <w:rFonts w:ascii="Calibri" w:hAnsi="Calibri" w:cs="Arial"/>
          <w:b/>
          <w:lang w:val="de-DE"/>
        </w:rPr>
        <w:t>Reuter-Lorenz, P.A.</w:t>
      </w:r>
      <w:r w:rsidRPr="00245A80">
        <w:rPr>
          <w:rFonts w:ascii="Calibri" w:hAnsi="Calibri" w:cs="Arial"/>
          <w:lang w:val="de-DE"/>
        </w:rPr>
        <w:t xml:space="preserve"> (2010) </w:t>
      </w:r>
      <w:r w:rsidRPr="00245A80">
        <w:rPr>
          <w:rFonts w:ascii="Calibri" w:hAnsi="Calibri" w:cs="Arial"/>
        </w:rPr>
        <w:t xml:space="preserve">Aging and brain fitness (Commentary on </w:t>
      </w:r>
      <w:proofErr w:type="spellStart"/>
      <w:r w:rsidRPr="00245A80">
        <w:rPr>
          <w:rFonts w:ascii="Calibri" w:hAnsi="Calibri" w:cs="Arial"/>
        </w:rPr>
        <w:t>Voelcker-Rehage</w:t>
      </w:r>
      <w:proofErr w:type="spellEnd"/>
      <w:r w:rsidRPr="00245A80">
        <w:rPr>
          <w:rFonts w:ascii="Calibri" w:hAnsi="Calibri" w:cs="Arial"/>
        </w:rPr>
        <w:t xml:space="preserve">, </w:t>
      </w:r>
      <w:proofErr w:type="spellStart"/>
      <w:r w:rsidRPr="00245A80">
        <w:rPr>
          <w:rFonts w:ascii="Calibri" w:hAnsi="Calibri" w:cs="Arial"/>
        </w:rPr>
        <w:t>Godde</w:t>
      </w:r>
      <w:proofErr w:type="spellEnd"/>
      <w:r w:rsidRPr="00245A80">
        <w:rPr>
          <w:rFonts w:ascii="Calibri" w:hAnsi="Calibri" w:cs="Arial"/>
        </w:rPr>
        <w:t xml:space="preserve">, &amp; Staudinger).  </w:t>
      </w:r>
      <w:r w:rsidRPr="00245A80">
        <w:rPr>
          <w:rFonts w:ascii="Calibri" w:hAnsi="Calibri" w:cs="Arial"/>
          <w:i/>
        </w:rPr>
        <w:t xml:space="preserve">European Journal of Neuroscience, 2010 Jan; 31(1): 165-6. </w:t>
      </w:r>
      <w:proofErr w:type="spellStart"/>
      <w:r w:rsidRPr="00245A80">
        <w:rPr>
          <w:rFonts w:ascii="Calibri" w:hAnsi="Calibri" w:cs="Arial"/>
          <w:i/>
        </w:rPr>
        <w:t>Epub</w:t>
      </w:r>
      <w:proofErr w:type="spellEnd"/>
      <w:r w:rsidRPr="00245A80">
        <w:rPr>
          <w:rFonts w:ascii="Calibri" w:hAnsi="Calibri" w:cs="Arial"/>
          <w:i/>
        </w:rPr>
        <w:t xml:space="preserve"> 2009 Dec 23. PMID: 20092562 [PubMed - in process]</w:t>
      </w:r>
    </w:p>
    <w:p w14:paraId="05548FCC" w14:textId="77777777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</w:rPr>
        <w:t xml:space="preserve">Reuter-Lorenz, P.A. (2001). Contributions to the </w:t>
      </w:r>
      <w:r w:rsidRPr="00245A80">
        <w:rPr>
          <w:rFonts w:ascii="Calibri" w:hAnsi="Calibri"/>
          <w:i/>
        </w:rPr>
        <w:t>Dictionary of Biological Psychology</w:t>
      </w:r>
      <w:r w:rsidRPr="00245A80">
        <w:rPr>
          <w:rFonts w:ascii="Calibri" w:hAnsi="Calibri"/>
        </w:rPr>
        <w:t>, P. Winn (Ed.) Routledge.</w:t>
      </w:r>
    </w:p>
    <w:p w14:paraId="181D4866" w14:textId="77777777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proofErr w:type="spellStart"/>
      <w:r w:rsidRPr="00245A80">
        <w:rPr>
          <w:rFonts w:ascii="Calibri" w:hAnsi="Calibri"/>
        </w:rPr>
        <w:t>Jonides</w:t>
      </w:r>
      <w:proofErr w:type="spellEnd"/>
      <w:r w:rsidRPr="00245A80">
        <w:rPr>
          <w:rFonts w:ascii="Calibri" w:hAnsi="Calibri"/>
        </w:rPr>
        <w:t xml:space="preserve">, J., &amp; </w:t>
      </w:r>
      <w:r w:rsidRPr="00245A80">
        <w:rPr>
          <w:rFonts w:ascii="Calibri" w:hAnsi="Calibri"/>
          <w:b/>
        </w:rPr>
        <w:t>Reuter-Lorenz, P.A.,</w:t>
      </w:r>
      <w:r w:rsidRPr="00245A80">
        <w:rPr>
          <w:rFonts w:ascii="Calibri" w:hAnsi="Calibri"/>
        </w:rPr>
        <w:t xml:space="preserve"> (1995.)  Redefining Cognitive Psychology:  A review of Images of Mind.  Behavioral and Brain Sciences, v. 18, p. 363.</w:t>
      </w:r>
    </w:p>
    <w:p w14:paraId="366F28E1" w14:textId="77777777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</w:rPr>
        <w:t>Reuter-Lorenz, P.A., (1988).  Introspection from a new point of view:  A review of The Disappearance of Introspection, by William Lyons. Contemporary Psychology, v. 33, pp. 433-434.</w:t>
      </w:r>
    </w:p>
    <w:p w14:paraId="617FFF93" w14:textId="77777777" w:rsidR="002879D6" w:rsidRPr="00245A80" w:rsidRDefault="002879D6" w:rsidP="00330631">
      <w:pPr>
        <w:pStyle w:val="ListParagraph"/>
        <w:numPr>
          <w:ilvl w:val="0"/>
          <w:numId w:val="11"/>
        </w:numPr>
        <w:tabs>
          <w:tab w:val="left" w:pos="800"/>
          <w:tab w:val="left" w:pos="2420"/>
        </w:tabs>
        <w:ind w:right="-720"/>
        <w:rPr>
          <w:rFonts w:ascii="Calibri" w:hAnsi="Calibri"/>
        </w:rPr>
      </w:pPr>
      <w:r w:rsidRPr="00245A80">
        <w:rPr>
          <w:rFonts w:ascii="Calibri" w:hAnsi="Calibri"/>
        </w:rPr>
        <w:t xml:space="preserve">Reuter-Lorenz, P.A., (1987).  A review of Experimental Techniques in Human Neuropsychology, H.J. </w:t>
      </w:r>
      <w:proofErr w:type="spellStart"/>
      <w:r w:rsidRPr="00245A80">
        <w:rPr>
          <w:rFonts w:ascii="Calibri" w:hAnsi="Calibri"/>
        </w:rPr>
        <w:t>Hannay</w:t>
      </w:r>
      <w:proofErr w:type="spellEnd"/>
      <w:r w:rsidRPr="00245A80">
        <w:rPr>
          <w:rFonts w:ascii="Calibri" w:hAnsi="Calibri"/>
        </w:rPr>
        <w:t xml:space="preserve"> (Ed.), </w:t>
      </w:r>
      <w:r w:rsidRPr="00245A80">
        <w:rPr>
          <w:rFonts w:ascii="Calibri" w:hAnsi="Calibri"/>
          <w:i/>
        </w:rPr>
        <w:t>Brain</w:t>
      </w:r>
      <w:r w:rsidRPr="00245A80">
        <w:rPr>
          <w:rFonts w:ascii="Calibri" w:hAnsi="Calibri"/>
        </w:rPr>
        <w:t>, v. 110, pp. 557-558.</w:t>
      </w:r>
    </w:p>
    <w:p w14:paraId="067CA151" w14:textId="77777777" w:rsidR="002879D6" w:rsidRPr="00245A80" w:rsidRDefault="002879D6" w:rsidP="002879D6">
      <w:pPr>
        <w:tabs>
          <w:tab w:val="left" w:pos="800"/>
          <w:tab w:val="left" w:pos="2420"/>
        </w:tabs>
        <w:ind w:right="-720"/>
        <w:rPr>
          <w:rFonts w:ascii="Calibri" w:hAnsi="Calibri"/>
          <w:sz w:val="20"/>
          <w:szCs w:val="20"/>
        </w:rPr>
      </w:pPr>
    </w:p>
    <w:p w14:paraId="76455E04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>Invited Presentations and Colloquia:</w:t>
      </w:r>
    </w:p>
    <w:p w14:paraId="1140C859" w14:textId="22A58DA7" w:rsidR="00330631" w:rsidRPr="00245A80" w:rsidRDefault="00330631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2019, Distinguished Chair Lecture, University of Florida, Gain</w:t>
      </w:r>
      <w:r w:rsidR="00AE74DF" w:rsidRPr="00245A80">
        <w:rPr>
          <w:rFonts w:ascii="Calibri" w:hAnsi="Calibri"/>
          <w:sz w:val="20"/>
          <w:szCs w:val="20"/>
        </w:rPr>
        <w:t>e</w:t>
      </w:r>
      <w:r w:rsidRPr="00245A80">
        <w:rPr>
          <w:rFonts w:ascii="Calibri" w:hAnsi="Calibri"/>
          <w:sz w:val="20"/>
          <w:szCs w:val="20"/>
        </w:rPr>
        <w:t>sville, FL</w:t>
      </w:r>
    </w:p>
    <w:p w14:paraId="36D12FC3" w14:textId="58C6186D" w:rsidR="00610D2D" w:rsidRPr="00245A80" w:rsidRDefault="00610D2D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2017, </w:t>
      </w:r>
      <w:r w:rsidR="00D33E9C" w:rsidRPr="00245A80">
        <w:rPr>
          <w:rFonts w:ascii="Calibri" w:hAnsi="Calibri"/>
          <w:sz w:val="20"/>
          <w:szCs w:val="20"/>
        </w:rPr>
        <w:t>Consensus</w:t>
      </w:r>
      <w:r w:rsidRPr="00245A80">
        <w:rPr>
          <w:rFonts w:ascii="Calibri" w:hAnsi="Calibri"/>
          <w:sz w:val="20"/>
          <w:szCs w:val="20"/>
        </w:rPr>
        <w:t xml:space="preserve"> of key terms in cognitive neuroscience of aging, Montreal, CA</w:t>
      </w:r>
    </w:p>
    <w:p w14:paraId="695CCA31" w14:textId="45458A4C" w:rsidR="009411DA" w:rsidRPr="00245A80" w:rsidRDefault="009411DA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2016, </w:t>
      </w:r>
      <w:proofErr w:type="spellStart"/>
      <w:r w:rsidRPr="00245A80">
        <w:rPr>
          <w:rFonts w:ascii="Calibri" w:hAnsi="Calibri"/>
          <w:sz w:val="20"/>
          <w:szCs w:val="20"/>
        </w:rPr>
        <w:t>Kavli</w:t>
      </w:r>
      <w:proofErr w:type="spellEnd"/>
      <w:r w:rsidRPr="00245A80">
        <w:rPr>
          <w:rFonts w:ascii="Calibri" w:hAnsi="Calibri"/>
          <w:sz w:val="20"/>
          <w:szCs w:val="20"/>
        </w:rPr>
        <w:t xml:space="preserve"> Summer Institute in Cognitive Neuroscience, Santa Barbara, CA</w:t>
      </w:r>
    </w:p>
    <w:p w14:paraId="5E34A521" w14:textId="77777777" w:rsidR="00913D7B" w:rsidRPr="00245A80" w:rsidRDefault="00913D7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July 2015, Psychonomics Society Governing Board Symposium, Edinburgh, Scotland</w:t>
      </w:r>
    </w:p>
    <w:p w14:paraId="24AFCF90" w14:textId="77777777" w:rsidR="00913D7B" w:rsidRPr="00245A80" w:rsidRDefault="00913D7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2015, Morris </w:t>
      </w:r>
      <w:proofErr w:type="spellStart"/>
      <w:r w:rsidRPr="00245A80">
        <w:rPr>
          <w:rFonts w:ascii="Calibri" w:hAnsi="Calibri"/>
          <w:sz w:val="20"/>
          <w:szCs w:val="20"/>
        </w:rPr>
        <w:t>Moscovitch</w:t>
      </w:r>
      <w:proofErr w:type="spellEnd"/>
      <w:r w:rsidRPr="00245A80">
        <w:rPr>
          <w:rFonts w:ascii="Calibri" w:hAnsi="Calibri"/>
          <w:sz w:val="20"/>
          <w:szCs w:val="20"/>
        </w:rPr>
        <w:t xml:space="preserve"> Festschrift, University of Toronto</w:t>
      </w:r>
    </w:p>
    <w:p w14:paraId="07BA825C" w14:textId="77777777" w:rsidR="000A4180" w:rsidRPr="00245A80" w:rsidRDefault="000A4180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February 2015, Hutt Memorial Lecture, Department of Psychiatry, University of Michigan</w:t>
      </w:r>
    </w:p>
    <w:p w14:paraId="1927BBFF" w14:textId="77777777" w:rsidR="000A4180" w:rsidRPr="00245A80" w:rsidRDefault="000A4180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January 2015, Dallas Aging Cognition Conference, University of Texas, Dallas</w:t>
      </w:r>
    </w:p>
    <w:p w14:paraId="2463DE6F" w14:textId="77777777" w:rsidR="00FD4F4B" w:rsidRPr="00245A80" w:rsidRDefault="00FD4F4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September 2014, Keynote, Opening of Center for Study of Mind an</w:t>
      </w:r>
      <w:r w:rsidR="00913D7B" w:rsidRPr="00245A80">
        <w:rPr>
          <w:rFonts w:ascii="Calibri" w:hAnsi="Calibri"/>
          <w:sz w:val="20"/>
          <w:szCs w:val="20"/>
        </w:rPr>
        <w:t>d Brain, University of Granada</w:t>
      </w:r>
    </w:p>
    <w:p w14:paraId="26591607" w14:textId="77777777" w:rsidR="006B43EB" w:rsidRPr="00245A80" w:rsidRDefault="006B43EB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2014, Association for Psychological Science, San Francisco</w:t>
      </w:r>
    </w:p>
    <w:p w14:paraId="42AECBE1" w14:textId="77777777" w:rsidR="006A5233" w:rsidRPr="00245A80" w:rsidRDefault="006A5233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2013, Women in Cognitive Science, Toronto, Ontario</w:t>
      </w:r>
    </w:p>
    <w:p w14:paraId="46D05F90" w14:textId="77777777" w:rsidR="00BC5A48" w:rsidRPr="00245A80" w:rsidRDefault="00BC5A48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May, </w:t>
      </w:r>
      <w:proofErr w:type="gramStart"/>
      <w:r w:rsidRPr="00245A80">
        <w:rPr>
          <w:rFonts w:ascii="Calibri" w:hAnsi="Calibri"/>
          <w:sz w:val="20"/>
          <w:szCs w:val="20"/>
        </w:rPr>
        <w:t>2013,  Directors</w:t>
      </w:r>
      <w:proofErr w:type="gramEnd"/>
      <w:r w:rsidR="00C93B37" w:rsidRPr="00245A80">
        <w:rPr>
          <w:rFonts w:ascii="Calibri" w:hAnsi="Calibri"/>
          <w:sz w:val="20"/>
          <w:szCs w:val="20"/>
        </w:rPr>
        <w:t>’</w:t>
      </w:r>
      <w:r w:rsidRPr="00245A80">
        <w:rPr>
          <w:rFonts w:ascii="Calibri" w:hAnsi="Calibri"/>
          <w:sz w:val="20"/>
          <w:szCs w:val="20"/>
        </w:rPr>
        <w:t xml:space="preserve"> Circle Keynote, Center for Vital Longevity, UT Dallas</w:t>
      </w:r>
    </w:p>
    <w:p w14:paraId="42EEF593" w14:textId="77777777" w:rsidR="00BC5A48" w:rsidRPr="00245A80" w:rsidRDefault="00BC5A48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April, 2013, Southern Illinois University, Carbondale, Neuroscience seminar series.</w:t>
      </w:r>
    </w:p>
    <w:p w14:paraId="644FCF35" w14:textId="77777777" w:rsidR="00BC5A48" w:rsidRPr="00245A80" w:rsidRDefault="00BC5A48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February, 2013, Columbia Presbyterian Medical Center, colloquium series.</w:t>
      </w:r>
    </w:p>
    <w:p w14:paraId="64CD170B" w14:textId="77777777" w:rsidR="00061585" w:rsidRPr="00245A80" w:rsidRDefault="00061585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December 2012, Horizons of Cognition</w:t>
      </w:r>
      <w:r w:rsidR="00EA1D90" w:rsidRPr="00245A80">
        <w:rPr>
          <w:rFonts w:ascii="Calibri" w:hAnsi="Calibri"/>
          <w:sz w:val="20"/>
          <w:szCs w:val="20"/>
        </w:rPr>
        <w:t xml:space="preserve"> Colloquia</w:t>
      </w:r>
      <w:r w:rsidRPr="00245A80">
        <w:rPr>
          <w:rFonts w:ascii="Calibri" w:hAnsi="Calibri"/>
          <w:sz w:val="20"/>
          <w:szCs w:val="20"/>
        </w:rPr>
        <w:t xml:space="preserve">, </w:t>
      </w:r>
      <w:r w:rsidRPr="00245A80">
        <w:rPr>
          <w:rFonts w:ascii="Calibri" w:hAnsi="Calibri" w:cs="Helvetica"/>
          <w:sz w:val="20"/>
          <w:szCs w:val="20"/>
        </w:rPr>
        <w:t>Warsaw School of Social Sciences and Humanities</w:t>
      </w:r>
    </w:p>
    <w:p w14:paraId="2AF9E554" w14:textId="77777777" w:rsidR="0089155C" w:rsidRPr="00245A80" w:rsidRDefault="0089155C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2012, Keynote address, </w:t>
      </w:r>
      <w:r w:rsidR="00D70817" w:rsidRPr="00245A80">
        <w:rPr>
          <w:rFonts w:ascii="Calibri" w:hAnsi="Calibri"/>
          <w:sz w:val="20"/>
          <w:szCs w:val="20"/>
        </w:rPr>
        <w:t>International Colloquia on Cognitive Aging, Tours, France</w:t>
      </w:r>
    </w:p>
    <w:p w14:paraId="4FDF834F" w14:textId="77777777" w:rsidR="0089155C" w:rsidRPr="00245A80" w:rsidRDefault="0089155C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2012, Max Planck Institute, Berlin</w:t>
      </w:r>
      <w:r w:rsidR="00D70817" w:rsidRPr="00245A80">
        <w:rPr>
          <w:rFonts w:ascii="Calibri" w:hAnsi="Calibri"/>
          <w:sz w:val="20"/>
          <w:szCs w:val="20"/>
        </w:rPr>
        <w:t>, Germany</w:t>
      </w:r>
    </w:p>
    <w:p w14:paraId="4CBD4597" w14:textId="77777777" w:rsidR="0080373C" w:rsidRPr="00245A80" w:rsidRDefault="0080373C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2012, Wayne State University</w:t>
      </w:r>
      <w:r w:rsidR="00E07801" w:rsidRPr="00245A80">
        <w:rPr>
          <w:rFonts w:ascii="Calibri" w:hAnsi="Calibri"/>
          <w:sz w:val="20"/>
          <w:szCs w:val="20"/>
        </w:rPr>
        <w:t>, Sheldon Lachman Memorial lecture</w:t>
      </w:r>
    </w:p>
    <w:p w14:paraId="14238E2C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2011,</w:t>
      </w:r>
      <w:r w:rsidR="00C15DEA"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>Center for Vital Longevity, UT Dallas, Texas</w:t>
      </w:r>
    </w:p>
    <w:p w14:paraId="3311D912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September 2011, Department of Psychology, University of Louisville, Kentucky</w:t>
      </w:r>
    </w:p>
    <w:p w14:paraId="4EC14C0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September 2011, FENS/IBRO Research School, Geneva, Switzerland</w:t>
      </w:r>
    </w:p>
    <w:p w14:paraId="688E5CC4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2011, Memory and Aging Symposium, Groningen, Netherlands</w:t>
      </w:r>
    </w:p>
    <w:p w14:paraId="3889BC32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2011, Department of Psychology, DePaul University</w:t>
      </w:r>
    </w:p>
    <w:p w14:paraId="1705A0B6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2011, Department of Psychology, University of Chicago.</w:t>
      </w:r>
    </w:p>
    <w:p w14:paraId="4DF311B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February 2011, Dallas Aging and Cognition Conference, University of Dallas, Texas.</w:t>
      </w:r>
    </w:p>
    <w:p w14:paraId="00FBDB79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2010, </w:t>
      </w:r>
      <w:r w:rsidR="0089155C" w:rsidRPr="00245A80">
        <w:rPr>
          <w:rFonts w:ascii="Calibri" w:hAnsi="Calibri"/>
          <w:sz w:val="20"/>
          <w:szCs w:val="20"/>
        </w:rPr>
        <w:t xml:space="preserve">Keynote Address, </w:t>
      </w:r>
      <w:r w:rsidRPr="00245A80">
        <w:rPr>
          <w:rFonts w:ascii="Calibri" w:hAnsi="Calibri"/>
          <w:sz w:val="20"/>
          <w:szCs w:val="20"/>
        </w:rPr>
        <w:t xml:space="preserve">German Neuropsychological Society </w:t>
      </w:r>
    </w:p>
    <w:p w14:paraId="591F6EB2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October 2010, Cognitive Aging Summit, Washington, D.C.</w:t>
      </w:r>
    </w:p>
    <w:p w14:paraId="25E69648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June 2010, Justine and Yves Sergent Prize, Montreal, CA.</w:t>
      </w:r>
    </w:p>
    <w:p w14:paraId="1A201184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2010, Symposium on Plasticity of Executive Control, Cognitive Neuroscience Society</w:t>
      </w:r>
    </w:p>
    <w:p w14:paraId="5B4CA1C2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2010, Frontal Lobes, 2010, </w:t>
      </w:r>
      <w:proofErr w:type="spellStart"/>
      <w:r w:rsidRPr="00245A80">
        <w:rPr>
          <w:rFonts w:ascii="Calibri" w:hAnsi="Calibri"/>
          <w:sz w:val="20"/>
          <w:szCs w:val="20"/>
        </w:rPr>
        <w:t>Rotman</w:t>
      </w:r>
      <w:proofErr w:type="spellEnd"/>
      <w:r w:rsidRPr="00245A80">
        <w:rPr>
          <w:rFonts w:ascii="Calibri" w:hAnsi="Calibri"/>
          <w:sz w:val="20"/>
          <w:szCs w:val="20"/>
        </w:rPr>
        <w:t xml:space="preserve"> Institute, Section Co-Organizer: Frontal lobes and aging. </w:t>
      </w:r>
    </w:p>
    <w:p w14:paraId="25E68125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February 2010, Dallas Aging and Cognition Conference, University of Dallas, Texas.</w:t>
      </w:r>
    </w:p>
    <w:p w14:paraId="16F530FA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October 2009, Center for Vital Longevity, University of Texas, Dallas</w:t>
      </w:r>
    </w:p>
    <w:p w14:paraId="576493B4" w14:textId="77777777" w:rsidR="002879D6" w:rsidRPr="00245A80" w:rsidRDefault="002879D6" w:rsidP="002879D6">
      <w:pPr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2009, Cognitive Training and Aging, Association for Psychological Science, San Francisco </w:t>
      </w:r>
    </w:p>
    <w:p w14:paraId="488332A9" w14:textId="77777777" w:rsidR="002879D6" w:rsidRPr="00245A80" w:rsidRDefault="002879D6" w:rsidP="002879D6">
      <w:pPr>
        <w:rPr>
          <w:rFonts w:ascii="Calibri" w:hAnsi="Calibri" w:cs="Helvetica"/>
          <w:sz w:val="20"/>
          <w:szCs w:val="20"/>
          <w:lang w:bidi="en-US"/>
        </w:rPr>
      </w:pPr>
      <w:r w:rsidRPr="00245A80">
        <w:rPr>
          <w:rFonts w:ascii="Calibri" w:hAnsi="Calibri"/>
          <w:sz w:val="20"/>
          <w:szCs w:val="20"/>
        </w:rPr>
        <w:t>May 2009, Wales Institute of Cognitive Neuroscience, University of Bangor, Wales</w:t>
      </w:r>
    </w:p>
    <w:p w14:paraId="6C3B682A" w14:textId="77777777" w:rsidR="002879D6" w:rsidRPr="00245A80" w:rsidRDefault="002879D6" w:rsidP="002879D6">
      <w:pPr>
        <w:widowControl w:val="0"/>
        <w:adjustRightInd w:val="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2009, </w:t>
      </w:r>
      <w:r w:rsidRPr="00245A80">
        <w:rPr>
          <w:rFonts w:ascii="Calibri" w:hAnsi="Calibri" w:cs="Verdana"/>
          <w:sz w:val="20"/>
          <w:szCs w:val="20"/>
          <w:lang w:bidi="en-US"/>
        </w:rPr>
        <w:t>Alzheimer's disease Center, Northwestern University Feinberg School of Medicine</w:t>
      </w:r>
    </w:p>
    <w:p w14:paraId="3E180D3E" w14:textId="77777777" w:rsidR="002879D6" w:rsidRPr="00245A80" w:rsidRDefault="002879D6" w:rsidP="002879D6">
      <w:pPr>
        <w:tabs>
          <w:tab w:val="left" w:pos="800"/>
          <w:tab w:val="left" w:pos="2420"/>
        </w:tabs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2009, Department of Psychology, Washington University, St. Louis</w:t>
      </w:r>
    </w:p>
    <w:p w14:paraId="3BC0D246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February, 2009, Center for Mind and Brain, UC Davis</w:t>
      </w:r>
    </w:p>
    <w:p w14:paraId="6F4F9D98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September, 2008, Meeting of the Memory Disorders Research Society (Symposium Organizer)</w:t>
      </w:r>
    </w:p>
    <w:p w14:paraId="5C5DCC13" w14:textId="77777777" w:rsidR="002879D6" w:rsidRPr="00245A80" w:rsidRDefault="002879D6" w:rsidP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July 2008, Center for Cognitive Science, University of Colorado, Boulder,</w:t>
      </w:r>
    </w:p>
    <w:p w14:paraId="156AD87C" w14:textId="77777777" w:rsidR="002879D6" w:rsidRPr="00245A80" w:rsidRDefault="002879D6" w:rsidP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2008, Invited Speaker, Association for Psychological Science, Chicago</w:t>
      </w:r>
    </w:p>
    <w:p w14:paraId="3EFFCFE2" w14:textId="77777777" w:rsidR="002879D6" w:rsidRPr="00245A80" w:rsidRDefault="002879D6" w:rsidP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2008, Distinguished Lecturer, Jacobs Center for Lifelong Learning, Bremen</w:t>
      </w:r>
    </w:p>
    <w:p w14:paraId="76D6EBD6" w14:textId="77777777" w:rsidR="002879D6" w:rsidRPr="00245A80" w:rsidRDefault="002879D6" w:rsidP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August 2007 American Psychological Association, Invited Address Division 20 </w:t>
      </w:r>
    </w:p>
    <w:p w14:paraId="2E226FAC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March 2007, Central Virginia Chapter of the Society for Neuroscience, University of Richmond, VA</w:t>
      </w:r>
    </w:p>
    <w:p w14:paraId="7A22E7EE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2007, </w:t>
      </w:r>
      <w:proofErr w:type="spellStart"/>
      <w:r w:rsidRPr="00245A80">
        <w:rPr>
          <w:rFonts w:ascii="Calibri" w:hAnsi="Calibri"/>
          <w:sz w:val="20"/>
          <w:szCs w:val="20"/>
        </w:rPr>
        <w:t>Rotman</w:t>
      </w:r>
      <w:proofErr w:type="spellEnd"/>
      <w:r w:rsidRPr="00245A80">
        <w:rPr>
          <w:rFonts w:ascii="Calibri" w:hAnsi="Calibri"/>
          <w:sz w:val="20"/>
          <w:szCs w:val="20"/>
        </w:rPr>
        <w:t xml:space="preserve"> Research Institute Conference on Memory and Aging, Toronto</w:t>
      </w:r>
    </w:p>
    <w:p w14:paraId="28289C7C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2006, Symposium on Working Memory and Language, Rice University, Houston Texas</w:t>
      </w:r>
    </w:p>
    <w:p w14:paraId="390800D0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2006, </w:t>
      </w:r>
      <w:proofErr w:type="spellStart"/>
      <w:r w:rsidRPr="00245A80">
        <w:rPr>
          <w:rFonts w:ascii="Calibri" w:hAnsi="Calibri"/>
          <w:sz w:val="20"/>
          <w:szCs w:val="20"/>
        </w:rPr>
        <w:t>Viure</w:t>
      </w:r>
      <w:proofErr w:type="spellEnd"/>
      <w:r w:rsidRPr="00245A80">
        <w:rPr>
          <w:rFonts w:ascii="Calibri" w:hAnsi="Calibri"/>
          <w:sz w:val="20"/>
          <w:szCs w:val="20"/>
        </w:rPr>
        <w:t xml:space="preserve"> le Temps, Alzheimer’s disease Association, Barcelona, Spain</w:t>
      </w:r>
    </w:p>
    <w:p w14:paraId="0313F525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August 2006, Department of Psychology, Dalhousie University, Halifax, Nova Scotia</w:t>
      </w:r>
    </w:p>
    <w:p w14:paraId="2FB04E28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2006, Max Planck Institute for Human Development, Berlin, Germany</w:t>
      </w:r>
    </w:p>
    <w:p w14:paraId="19B3137A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September, 2005, Center for Visual Neuroscience, North Dakota State University</w:t>
      </w:r>
    </w:p>
    <w:p w14:paraId="05FEE99E" w14:textId="77777777" w:rsidR="002879D6" w:rsidRPr="00245A80" w:rsidRDefault="002879D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May 2005, International Conference on the Future of Cognitive Aging Research, Penn State</w:t>
      </w:r>
    </w:p>
    <w:p w14:paraId="1F551204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March 2005, Department of Psychology, Penn State, College Park</w:t>
      </w:r>
    </w:p>
    <w:p w14:paraId="1DA0DF19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February 2005, Department of Psychology, University of Colorado, Boulder</w:t>
      </w:r>
    </w:p>
    <w:p w14:paraId="3F9B8C09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April, 2004, Department of Psychology, Kyoto University </w:t>
      </w:r>
    </w:p>
    <w:p w14:paraId="4D5819D3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April, 2004, Department of Psychology, Stanford University</w:t>
      </w:r>
    </w:p>
    <w:p w14:paraId="47E3845A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February, 2004, Department of Psychology, Southern Illinois University, Carbondale</w:t>
      </w:r>
    </w:p>
    <w:p w14:paraId="7E593C38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April, 2002:  </w:t>
      </w:r>
      <w:r w:rsidRPr="00245A80">
        <w:rPr>
          <w:rFonts w:ascii="Calibri" w:hAnsi="Calibri"/>
          <w:i/>
        </w:rPr>
        <w:t>New visions of the Aging Brain:  Insights from working memory.</w:t>
      </w:r>
      <w:r w:rsidRPr="00245A80">
        <w:rPr>
          <w:rFonts w:ascii="Calibri" w:hAnsi="Calibri"/>
        </w:rPr>
        <w:t xml:space="preserve">  Symposium on Neuroscience, Cognition and Aging.   San Francisco.</w:t>
      </w:r>
    </w:p>
    <w:p w14:paraId="40683425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October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  <w:i/>
        </w:rPr>
        <w:t xml:space="preserve">Neurocognitive Aging of Working </w:t>
      </w:r>
      <w:r w:rsidRPr="00245A80">
        <w:rPr>
          <w:rFonts w:ascii="Calibri" w:hAnsi="Calibri"/>
        </w:rPr>
        <w:t>Memory”.  Meeting of the Memory Disorders Research Society</w:t>
      </w:r>
      <w:r w:rsidRPr="00245A80">
        <w:rPr>
          <w:rFonts w:ascii="Calibri" w:hAnsi="Calibri"/>
          <w:i/>
        </w:rPr>
        <w:t>, Boston.</w:t>
      </w:r>
    </w:p>
    <w:p w14:paraId="78A53665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August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Two Hemispheres are better as we age”. </w:t>
      </w:r>
      <w:r w:rsidRPr="00245A80">
        <w:rPr>
          <w:rFonts w:ascii="Calibri" w:hAnsi="Calibri"/>
          <w:i/>
        </w:rPr>
        <w:t>Healthy Minds, APA symposium sponsored by NIA and the APA Presidential Task force on New Scientific Frontiers</w:t>
      </w:r>
    </w:p>
    <w:p w14:paraId="7524C16A" w14:textId="77777777" w:rsidR="002879D6" w:rsidRPr="00245A80" w:rsidRDefault="002879D6">
      <w:pPr>
        <w:pStyle w:val="BodyText"/>
        <w:ind w:left="270" w:hanging="270"/>
        <w:rPr>
          <w:rFonts w:ascii="Calibri" w:hAnsi="Calibri"/>
        </w:rPr>
      </w:pPr>
      <w:r w:rsidRPr="00245A80">
        <w:rPr>
          <w:rFonts w:ascii="Calibri" w:hAnsi="Calibri"/>
        </w:rPr>
        <w:t>March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Aging &amp; Working Memory”. </w:t>
      </w:r>
      <w:r w:rsidRPr="00245A80">
        <w:rPr>
          <w:rFonts w:ascii="Calibri" w:hAnsi="Calibri"/>
          <w:i/>
        </w:rPr>
        <w:t>Killam Speaker, Montreal Neurological Institute</w:t>
      </w:r>
      <w:r w:rsidRPr="00245A80">
        <w:rPr>
          <w:rFonts w:ascii="Calibri" w:hAnsi="Calibri"/>
        </w:rPr>
        <w:t>.</w:t>
      </w:r>
    </w:p>
    <w:p w14:paraId="1E1D021C" w14:textId="77777777" w:rsidR="002879D6" w:rsidRPr="00245A80" w:rsidRDefault="002879D6">
      <w:pPr>
        <w:pStyle w:val="BodyText"/>
        <w:ind w:left="270" w:hanging="270"/>
        <w:rPr>
          <w:rFonts w:ascii="Calibri" w:hAnsi="Calibri"/>
        </w:rPr>
      </w:pPr>
      <w:r w:rsidRPr="00245A80">
        <w:rPr>
          <w:rFonts w:ascii="Calibri" w:hAnsi="Calibri"/>
        </w:rPr>
        <w:t>March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Aging &amp; Working Memory”.  </w:t>
      </w:r>
      <w:r w:rsidRPr="00245A80">
        <w:rPr>
          <w:rFonts w:ascii="Calibri" w:hAnsi="Calibri"/>
          <w:i/>
        </w:rPr>
        <w:t>Cognitive Neuroscience of Aging Workshop, UM</w:t>
      </w:r>
    </w:p>
    <w:p w14:paraId="59E6B6B9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December 2000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Mechanisms of voluntary and reflexive gaze control”. </w:t>
      </w:r>
      <w:r w:rsidRPr="00245A80">
        <w:rPr>
          <w:rFonts w:ascii="Calibri" w:hAnsi="Calibri"/>
          <w:i/>
        </w:rPr>
        <w:t>Nikon Speaker, University of Montreal, Department of Ophthalmology. Montreal, Quebec.</w:t>
      </w:r>
    </w:p>
    <w:p w14:paraId="02FCCD26" w14:textId="77777777" w:rsidR="002879D6" w:rsidRPr="00245A80" w:rsidRDefault="002879D6">
      <w:pPr>
        <w:pStyle w:val="BodyText"/>
        <w:ind w:left="360" w:hanging="360"/>
        <w:rPr>
          <w:rFonts w:ascii="Calibri" w:hAnsi="Calibri"/>
          <w:i/>
        </w:rPr>
      </w:pPr>
      <w:r w:rsidRPr="00245A80">
        <w:rPr>
          <w:rFonts w:ascii="Calibri" w:hAnsi="Calibri"/>
        </w:rPr>
        <w:t>October 2000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Mechanisms of voluntary and reflexive gaze control”. </w:t>
      </w:r>
      <w:r w:rsidRPr="00245A80">
        <w:rPr>
          <w:rFonts w:ascii="Calibri" w:hAnsi="Calibri"/>
          <w:i/>
        </w:rPr>
        <w:t xml:space="preserve">Brazilian Psychological Society, Rio de Janeiro, Brazil. </w:t>
      </w:r>
    </w:p>
    <w:p w14:paraId="3756DA89" w14:textId="77777777" w:rsidR="002879D6" w:rsidRPr="00245A80" w:rsidRDefault="002879D6">
      <w:pPr>
        <w:pStyle w:val="BodyText"/>
        <w:tabs>
          <w:tab w:val="left" w:pos="360"/>
        </w:tabs>
        <w:ind w:left="270" w:hanging="270"/>
        <w:rPr>
          <w:rFonts w:ascii="Calibri" w:hAnsi="Calibri"/>
          <w:i/>
        </w:rPr>
      </w:pPr>
      <w:r w:rsidRPr="00245A80">
        <w:rPr>
          <w:rFonts w:ascii="Calibri" w:hAnsi="Calibri"/>
        </w:rPr>
        <w:t>August 2000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Working Memory in the Aging Brain.” </w:t>
      </w:r>
      <w:r w:rsidRPr="00245A80">
        <w:rPr>
          <w:rFonts w:ascii="Calibri" w:hAnsi="Calibri"/>
          <w:i/>
        </w:rPr>
        <w:t>Special Lecture, Meeting of the American Psychological Association, Washington DC.</w:t>
      </w:r>
    </w:p>
    <w:p w14:paraId="1A0A884D" w14:textId="77777777" w:rsidR="002879D6" w:rsidRPr="00245A80" w:rsidRDefault="002879D6">
      <w:pPr>
        <w:pStyle w:val="BodyText"/>
        <w:ind w:left="270" w:hanging="270"/>
        <w:rPr>
          <w:rFonts w:ascii="Calibri" w:hAnsi="Calibri"/>
        </w:rPr>
      </w:pPr>
      <w:r w:rsidRPr="00245A80">
        <w:rPr>
          <w:rFonts w:ascii="Calibri" w:hAnsi="Calibri"/>
        </w:rPr>
        <w:t>February 2000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Neurocognitive Aging of Working Memory Storage and Executive Processes.” </w:t>
      </w:r>
      <w:proofErr w:type="spellStart"/>
      <w:r w:rsidRPr="00245A80">
        <w:rPr>
          <w:rFonts w:ascii="Calibri" w:hAnsi="Calibri"/>
          <w:i/>
        </w:rPr>
        <w:t>Meditel</w:t>
      </w:r>
      <w:proofErr w:type="spellEnd"/>
      <w:r w:rsidRPr="00245A80">
        <w:rPr>
          <w:rFonts w:ascii="Calibri" w:hAnsi="Calibri"/>
          <w:i/>
        </w:rPr>
        <w:t xml:space="preserve"> Lecturer, University of Aarhus, PET Center Denmark</w:t>
      </w:r>
      <w:r w:rsidRPr="00245A80">
        <w:rPr>
          <w:rFonts w:ascii="Calibri" w:hAnsi="Calibri"/>
        </w:rPr>
        <w:t>.</w:t>
      </w:r>
    </w:p>
    <w:p w14:paraId="211BA3E1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jc w:val="both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October 1999: “Neurocognitive Aging of Working Memory Storage and Executive Processes” Invited</w:t>
      </w:r>
      <w:r w:rsidRPr="00245A80">
        <w:rPr>
          <w:rFonts w:ascii="Calibri" w:hAnsi="Calibri"/>
          <w:i/>
          <w:sz w:val="20"/>
          <w:szCs w:val="20"/>
        </w:rPr>
        <w:t xml:space="preserve"> paper, Aging and executive functions, Potsdam.</w:t>
      </w:r>
    </w:p>
    <w:p w14:paraId="3C6AA12A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1999:  Symposium organizer “Cognitive Neuroscience insights into the aging brain” The</w:t>
      </w:r>
      <w:r w:rsidRPr="00245A80">
        <w:rPr>
          <w:rFonts w:ascii="Calibri" w:hAnsi="Calibri"/>
          <w:i/>
          <w:sz w:val="20"/>
          <w:szCs w:val="20"/>
        </w:rPr>
        <w:t xml:space="preserve"> Annual meeting of the Cognitive Neuroscience Society, Washington, DC</w:t>
      </w:r>
    </w:p>
    <w:p w14:paraId="61B5AB76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December 1998</w:t>
      </w:r>
      <w:proofErr w:type="gramStart"/>
      <w:r w:rsidRPr="00245A80">
        <w:rPr>
          <w:rFonts w:ascii="Calibri" w:hAnsi="Calibri"/>
          <w:sz w:val="20"/>
          <w:szCs w:val="20"/>
        </w:rPr>
        <w:t>:  “</w:t>
      </w:r>
      <w:proofErr w:type="gramEnd"/>
      <w:r w:rsidRPr="00245A80">
        <w:rPr>
          <w:rFonts w:ascii="Calibri" w:hAnsi="Calibri"/>
          <w:sz w:val="20"/>
          <w:szCs w:val="20"/>
        </w:rPr>
        <w:t xml:space="preserve">Cognitive Neuroscience insights into the aging brain”.  </w:t>
      </w:r>
      <w:r w:rsidRPr="00245A80">
        <w:rPr>
          <w:rFonts w:ascii="Calibri" w:hAnsi="Calibri"/>
          <w:i/>
          <w:sz w:val="20"/>
          <w:szCs w:val="20"/>
        </w:rPr>
        <w:t>SUNY College at Purchase, NY.</w:t>
      </w:r>
    </w:p>
    <w:p w14:paraId="117FBA97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October 1998</w:t>
      </w:r>
      <w:proofErr w:type="gramStart"/>
      <w:r w:rsidRPr="00245A80">
        <w:rPr>
          <w:rFonts w:ascii="Calibri" w:hAnsi="Calibri"/>
          <w:sz w:val="20"/>
          <w:szCs w:val="20"/>
        </w:rPr>
        <w:t>:  “</w:t>
      </w:r>
      <w:proofErr w:type="gramEnd"/>
      <w:r w:rsidRPr="00245A80">
        <w:rPr>
          <w:rFonts w:ascii="Calibri" w:hAnsi="Calibri"/>
          <w:sz w:val="20"/>
          <w:szCs w:val="20"/>
        </w:rPr>
        <w:t xml:space="preserve">Aging and Working Memory:  Insights from Neuroimaging”.  </w:t>
      </w:r>
      <w:r w:rsidRPr="00245A80">
        <w:rPr>
          <w:rFonts w:ascii="Calibri" w:hAnsi="Calibri"/>
          <w:i/>
          <w:sz w:val="20"/>
          <w:szCs w:val="20"/>
        </w:rPr>
        <w:t>North Dakota State University, Fargo, ND.</w:t>
      </w:r>
    </w:p>
    <w:p w14:paraId="6C25FBD5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"Age-Related Changes </w:t>
      </w:r>
      <w:proofErr w:type="gramStart"/>
      <w:r w:rsidRPr="00245A80">
        <w:rPr>
          <w:rFonts w:ascii="Calibri" w:hAnsi="Calibri"/>
          <w:sz w:val="20"/>
          <w:szCs w:val="20"/>
        </w:rPr>
        <w:t>In</w:t>
      </w:r>
      <w:proofErr w:type="gramEnd"/>
      <w:r w:rsidRPr="00245A80">
        <w:rPr>
          <w:rFonts w:ascii="Calibri" w:hAnsi="Calibri"/>
          <w:sz w:val="20"/>
          <w:szCs w:val="20"/>
        </w:rPr>
        <w:t xml:space="preserve"> The Neural Mechanisms of Spatial Compared to Verbal Working Memory." </w:t>
      </w:r>
      <w:r w:rsidRPr="00245A80">
        <w:rPr>
          <w:rFonts w:ascii="Calibri" w:hAnsi="Calibri"/>
          <w:i/>
          <w:sz w:val="20"/>
          <w:szCs w:val="20"/>
        </w:rPr>
        <w:t>Presented at the Cognitive Aging Conference, Atlanta, GA.</w:t>
      </w:r>
      <w:r w:rsidRPr="00245A80">
        <w:rPr>
          <w:rFonts w:ascii="Calibri" w:hAnsi="Calibri"/>
          <w:sz w:val="20"/>
          <w:szCs w:val="20"/>
        </w:rPr>
        <w:t xml:space="preserve"> </w:t>
      </w:r>
    </w:p>
    <w:p w14:paraId="083B1770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 "Neural Recruitment and the Aging Brain", </w:t>
      </w:r>
      <w:r w:rsidRPr="00245A80">
        <w:rPr>
          <w:rFonts w:ascii="Calibri" w:hAnsi="Calibri"/>
          <w:i/>
          <w:sz w:val="20"/>
          <w:szCs w:val="20"/>
        </w:rPr>
        <w:t>Workshop at the ESCI meeting, Krakow, Poland.</w:t>
      </w:r>
    </w:p>
    <w:p w14:paraId="5DFEDD4E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1997:  "Neural mechanisms of cognitive aging:  two brains are better than one, especially as you age".  </w:t>
      </w:r>
      <w:r w:rsidRPr="00245A80">
        <w:rPr>
          <w:rFonts w:ascii="Calibri" w:hAnsi="Calibri"/>
          <w:i/>
          <w:sz w:val="20"/>
          <w:szCs w:val="20"/>
        </w:rPr>
        <w:t>University of Michigan Psychology Building Dedication Ceremony- Public Lecture.</w:t>
      </w:r>
      <w:r w:rsidRPr="00245A80">
        <w:rPr>
          <w:rFonts w:ascii="Calibri" w:hAnsi="Calibri"/>
          <w:sz w:val="20"/>
          <w:szCs w:val="20"/>
        </w:rPr>
        <w:t xml:space="preserve">  </w:t>
      </w:r>
    </w:p>
    <w:p w14:paraId="157CED54" w14:textId="77777777" w:rsidR="002879D6" w:rsidRPr="00245A80" w:rsidRDefault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August 1997:  "Aging and Working Memory:  A Neuroimaging approach".  </w:t>
      </w:r>
      <w:r w:rsidRPr="00245A80">
        <w:rPr>
          <w:rFonts w:ascii="Calibri" w:hAnsi="Calibri"/>
          <w:i/>
          <w:sz w:val="20"/>
          <w:szCs w:val="20"/>
        </w:rPr>
        <w:t>Aarhus PET Center, Aarhus, Denmark.</w:t>
      </w:r>
    </w:p>
    <w:p w14:paraId="74A969E2" w14:textId="77777777" w:rsidR="002879D6" w:rsidRPr="00245A80" w:rsidRDefault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1997:  "Functional overlap of object-based attention and object working memory" </w:t>
      </w:r>
      <w:r w:rsidRPr="00245A80">
        <w:rPr>
          <w:rFonts w:ascii="Calibri" w:hAnsi="Calibri"/>
          <w:i/>
          <w:sz w:val="20"/>
          <w:szCs w:val="20"/>
        </w:rPr>
        <w:t>International Society for Behavioral Neuroscience.</w:t>
      </w:r>
    </w:p>
    <w:p w14:paraId="224FF00D" w14:textId="77777777" w:rsidR="002879D6" w:rsidRPr="00245A80" w:rsidRDefault="002879D6">
      <w:pPr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December 1996:  </w:t>
      </w:r>
      <w:r w:rsidRPr="00245A80">
        <w:rPr>
          <w:rFonts w:ascii="Calibri" w:hAnsi="Calibri"/>
          <w:i/>
          <w:sz w:val="20"/>
          <w:szCs w:val="20"/>
        </w:rPr>
        <w:t xml:space="preserve">Departmental Colloquium, Psychology Department, and University of Montreal. </w:t>
      </w:r>
    </w:p>
    <w:p w14:paraId="6FB8DA64" w14:textId="77777777" w:rsidR="002879D6" w:rsidRPr="00245A80" w:rsidRDefault="002879D6">
      <w:pPr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1996: </w:t>
      </w:r>
      <w:r w:rsidRPr="00245A80">
        <w:rPr>
          <w:rFonts w:ascii="Calibri" w:hAnsi="Calibri"/>
          <w:i/>
          <w:sz w:val="20"/>
          <w:szCs w:val="20"/>
        </w:rPr>
        <w:t xml:space="preserve"> Cognitive Science Speaker Series, Department of Psychology, Michigan State University.</w:t>
      </w:r>
    </w:p>
    <w:p w14:paraId="219F2CF6" w14:textId="77777777" w:rsidR="002879D6" w:rsidRPr="00245A80" w:rsidRDefault="002879D6">
      <w:pPr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 xml:space="preserve">September 1996:  "The role of the human corpus callosum in sensory- motor integration."  </w:t>
      </w:r>
      <w:r w:rsidRPr="00245A80">
        <w:rPr>
          <w:rFonts w:ascii="Calibri" w:hAnsi="Calibri"/>
          <w:i/>
          <w:sz w:val="20"/>
          <w:szCs w:val="20"/>
        </w:rPr>
        <w:t>NATO Advanced Studies Institute: Lucca, Italy.</w:t>
      </w:r>
    </w:p>
    <w:p w14:paraId="728C8BF1" w14:textId="77777777" w:rsidR="002879D6" w:rsidRPr="00245A80" w:rsidRDefault="002879D6">
      <w:pPr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1995:  "Dissociation and integration in the bisected brain."  </w:t>
      </w:r>
      <w:r w:rsidRPr="00245A80">
        <w:rPr>
          <w:rFonts w:ascii="Calibri" w:hAnsi="Calibri"/>
          <w:i/>
          <w:sz w:val="20"/>
          <w:szCs w:val="20"/>
        </w:rPr>
        <w:t>Symposium in honor of Roger Sperry:  "Hemispheric Interactions."</w:t>
      </w:r>
      <w:r w:rsidRPr="00245A80">
        <w:rPr>
          <w:rFonts w:ascii="Calibri" w:hAnsi="Calibri"/>
          <w:sz w:val="20"/>
          <w:szCs w:val="20"/>
        </w:rPr>
        <w:t xml:space="preserve">  </w:t>
      </w:r>
      <w:r w:rsidRPr="00245A80">
        <w:rPr>
          <w:rFonts w:ascii="Calibri" w:hAnsi="Calibri"/>
          <w:i/>
          <w:sz w:val="20"/>
          <w:szCs w:val="20"/>
        </w:rPr>
        <w:t>Annual meeting of the International Neuropsychological Symposium, Prague, Czech Republic.</w:t>
      </w:r>
    </w:p>
    <w:p w14:paraId="14E18DB2" w14:textId="77777777" w:rsidR="002879D6" w:rsidRPr="00245A80" w:rsidRDefault="002879D6">
      <w:pPr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1994:  "Attention biases in the normal brain." </w:t>
      </w:r>
      <w:r w:rsidRPr="00245A80">
        <w:rPr>
          <w:rFonts w:ascii="Calibri" w:hAnsi="Calibri"/>
          <w:i/>
          <w:sz w:val="20"/>
          <w:szCs w:val="20"/>
        </w:rPr>
        <w:t xml:space="preserve"> Meeting of the Cognitive Neuroscience Society</w:t>
      </w:r>
      <w:r w:rsidRPr="00245A80">
        <w:rPr>
          <w:rFonts w:ascii="Calibri" w:hAnsi="Calibri"/>
          <w:sz w:val="20"/>
          <w:szCs w:val="20"/>
        </w:rPr>
        <w:t>.</w:t>
      </w:r>
    </w:p>
    <w:p w14:paraId="2C05A3EE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1993:  </w:t>
      </w:r>
      <w:r w:rsidRPr="00245A80">
        <w:rPr>
          <w:rFonts w:ascii="Calibri" w:hAnsi="Calibri"/>
          <w:i/>
          <w:sz w:val="20"/>
          <w:szCs w:val="20"/>
        </w:rPr>
        <w:t>University of Illinois, Department of Psychology.  Cognition Neuroscience Colloquium.</w:t>
      </w:r>
    </w:p>
    <w:p w14:paraId="6F6EB920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July 1992:  "Dissociation and integration in the bisected brain."  </w:t>
      </w:r>
      <w:r w:rsidRPr="00245A80">
        <w:rPr>
          <w:rFonts w:ascii="Calibri" w:hAnsi="Calibri"/>
          <w:i/>
          <w:sz w:val="20"/>
          <w:szCs w:val="20"/>
        </w:rPr>
        <w:t>Veterans Affairs Hospital, Washington D.C.</w:t>
      </w:r>
      <w:r w:rsidRPr="00245A80">
        <w:rPr>
          <w:rFonts w:ascii="Calibri" w:hAnsi="Calibri"/>
          <w:sz w:val="20"/>
          <w:szCs w:val="20"/>
        </w:rPr>
        <w:t xml:space="preserve"> </w:t>
      </w:r>
    </w:p>
    <w:p w14:paraId="05C0EE66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July 1992:  "The fate of neglected targets in the </w:t>
      </w:r>
      <w:proofErr w:type="spellStart"/>
      <w:r w:rsidRPr="00245A80">
        <w:rPr>
          <w:rFonts w:ascii="Calibri" w:hAnsi="Calibri"/>
          <w:sz w:val="20"/>
          <w:szCs w:val="20"/>
        </w:rPr>
        <w:t>callosotomized</w:t>
      </w:r>
      <w:proofErr w:type="spellEnd"/>
      <w:r w:rsidRPr="00245A80">
        <w:rPr>
          <w:rFonts w:ascii="Calibri" w:hAnsi="Calibri"/>
          <w:sz w:val="20"/>
          <w:szCs w:val="20"/>
        </w:rPr>
        <w:t xml:space="preserve"> brain."  </w:t>
      </w:r>
      <w:r w:rsidRPr="00245A80">
        <w:rPr>
          <w:rFonts w:ascii="Calibri" w:hAnsi="Calibri"/>
          <w:i/>
          <w:sz w:val="20"/>
          <w:szCs w:val="20"/>
        </w:rPr>
        <w:t>Canadian Society for Brain, Behavior and Cognitive Science, Quebec City.</w:t>
      </w:r>
    </w:p>
    <w:p w14:paraId="5586769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 1992:  "Modes of lexical access in the </w:t>
      </w:r>
      <w:proofErr w:type="spellStart"/>
      <w:r w:rsidRPr="00245A80">
        <w:rPr>
          <w:rFonts w:ascii="Calibri" w:hAnsi="Calibri"/>
          <w:sz w:val="20"/>
          <w:szCs w:val="20"/>
        </w:rPr>
        <w:t>callosotomized</w:t>
      </w:r>
      <w:proofErr w:type="spellEnd"/>
      <w:r w:rsidRPr="00245A80">
        <w:rPr>
          <w:rFonts w:ascii="Calibri" w:hAnsi="Calibri"/>
          <w:sz w:val="20"/>
          <w:szCs w:val="20"/>
        </w:rPr>
        <w:t xml:space="preserve"> brain." </w:t>
      </w:r>
      <w:r w:rsidRPr="00245A80">
        <w:rPr>
          <w:rFonts w:ascii="Calibri" w:hAnsi="Calibri"/>
          <w:i/>
          <w:sz w:val="20"/>
          <w:szCs w:val="20"/>
        </w:rPr>
        <w:t xml:space="preserve">International </w:t>
      </w:r>
      <w:proofErr w:type="spellStart"/>
      <w:r w:rsidRPr="00245A80">
        <w:rPr>
          <w:rFonts w:ascii="Calibri" w:hAnsi="Calibri"/>
          <w:i/>
          <w:sz w:val="20"/>
          <w:szCs w:val="20"/>
        </w:rPr>
        <w:t>Neuropychological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 Society, San Diego.</w:t>
      </w:r>
    </w:p>
    <w:p w14:paraId="227FD619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July 1991:  "Mechanisms of attention and gaze control revealed by callosotomy."  </w:t>
      </w:r>
      <w:r w:rsidRPr="00245A80">
        <w:rPr>
          <w:rFonts w:ascii="Calibri" w:hAnsi="Calibri"/>
          <w:i/>
          <w:sz w:val="20"/>
          <w:szCs w:val="20"/>
        </w:rPr>
        <w:t>International Conference on Epilepsy and the Corpus Callosum</w:t>
      </w:r>
      <w:r w:rsidRPr="00245A80">
        <w:rPr>
          <w:rFonts w:ascii="Calibri" w:hAnsi="Calibri"/>
          <w:sz w:val="20"/>
          <w:szCs w:val="20"/>
        </w:rPr>
        <w:t xml:space="preserve">. </w:t>
      </w:r>
    </w:p>
    <w:p w14:paraId="1D4537C1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1989:  "The control of spatial attention in the bisected brain."  </w:t>
      </w:r>
      <w:r w:rsidRPr="00245A80">
        <w:rPr>
          <w:rFonts w:ascii="Calibri" w:hAnsi="Calibri"/>
          <w:i/>
          <w:sz w:val="20"/>
          <w:szCs w:val="20"/>
        </w:rPr>
        <w:t xml:space="preserve">Brown University. </w:t>
      </w:r>
    </w:p>
    <w:p w14:paraId="0378A336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1984:  "Facial asymmetries and emotion communication."  </w:t>
      </w:r>
      <w:r w:rsidRPr="00245A80">
        <w:rPr>
          <w:rFonts w:ascii="Calibri" w:hAnsi="Calibri"/>
          <w:i/>
          <w:sz w:val="20"/>
          <w:szCs w:val="20"/>
        </w:rPr>
        <w:t>Meeting of the Semiotic Society, Toronto</w:t>
      </w:r>
      <w:r w:rsidRPr="00245A80">
        <w:rPr>
          <w:rFonts w:ascii="Calibri" w:hAnsi="Calibri"/>
          <w:sz w:val="20"/>
          <w:szCs w:val="20"/>
        </w:rPr>
        <w:t xml:space="preserve">. </w:t>
      </w:r>
    </w:p>
    <w:p w14:paraId="4619F5A8" w14:textId="77777777" w:rsidR="002879D6" w:rsidRPr="00245A80" w:rsidRDefault="002879D6">
      <w:pPr>
        <w:tabs>
          <w:tab w:val="left" w:pos="360"/>
          <w:tab w:val="left" w:pos="1260"/>
          <w:tab w:val="left" w:pos="2160"/>
        </w:tabs>
        <w:rPr>
          <w:rFonts w:ascii="Calibri" w:hAnsi="Calibri"/>
          <w:sz w:val="20"/>
          <w:szCs w:val="20"/>
        </w:rPr>
      </w:pPr>
    </w:p>
    <w:p w14:paraId="7CFBB1C8" w14:textId="132F6BD3" w:rsidR="00824150" w:rsidRPr="00245A80" w:rsidRDefault="002879D6" w:rsidP="00824150">
      <w:pPr>
        <w:tabs>
          <w:tab w:val="left" w:pos="800"/>
          <w:tab w:val="left" w:pos="2420"/>
        </w:tabs>
        <w:ind w:left="270" w:hanging="270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/>
          <w:b/>
          <w:sz w:val="20"/>
          <w:szCs w:val="20"/>
        </w:rPr>
        <w:t xml:space="preserve">Conference Presentations (partial list) </w:t>
      </w:r>
    </w:p>
    <w:p w14:paraId="527D676C" w14:textId="77777777" w:rsidR="00824150" w:rsidRPr="00245A80" w:rsidRDefault="00DB1013" w:rsidP="00824150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Tiffany K. Jantz, Sara B.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Festini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>, &amp; Patricia Reuter-Lorenz.  Age-Related Differences in the Effects of Directed Forgetting on Working and Long-Term Memory.  Paper presented at the Annual Meeting of the Psychonomic Society, Nov 2015</w:t>
      </w:r>
      <w:r w:rsidR="00824150" w:rsidRPr="00245A80">
        <w:rPr>
          <w:rFonts w:ascii="Calibri" w:hAnsi="Calibri" w:cs="Arial"/>
          <w:color w:val="333333"/>
          <w:sz w:val="20"/>
          <w:szCs w:val="20"/>
        </w:rPr>
        <w:t>.</w:t>
      </w:r>
    </w:p>
    <w:p w14:paraId="0AE58209" w14:textId="410E6D56" w:rsidR="00824150" w:rsidRPr="00245A80" w:rsidRDefault="00824150" w:rsidP="00824150">
      <w:pPr>
        <w:tabs>
          <w:tab w:val="left" w:pos="800"/>
          <w:tab w:val="left" w:pos="2420"/>
        </w:tabs>
        <w:ind w:left="270" w:hanging="270"/>
        <w:rPr>
          <w:rFonts w:ascii="Calibri" w:hAnsi="Calibri" w:cs="Calibri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>Tiffany K. Jantz,</w:t>
      </w:r>
      <w:r w:rsidRPr="00245A80">
        <w:rPr>
          <w:rFonts w:ascii="Calibri" w:hAnsi="Calibri" w:cs="Calibri"/>
          <w:color w:val="000000"/>
          <w:sz w:val="20"/>
          <w:szCs w:val="20"/>
        </w:rPr>
        <w:t xml:space="preserve"> &amp; Reuter-Lorenz, P.A. (2016). Value influences immediate recall of sub- and supra-span memory loads.  Poster presented at the Annual Meeting of the Psychonomics Society, Boston.</w:t>
      </w:r>
    </w:p>
    <w:p w14:paraId="4EB1F79B" w14:textId="14187FA4" w:rsidR="00F86384" w:rsidRPr="00245A80" w:rsidRDefault="00DB1013" w:rsidP="00824150">
      <w:pPr>
        <w:tabs>
          <w:tab w:val="left" w:pos="800"/>
          <w:tab w:val="left" w:pos="2420"/>
        </w:tabs>
        <w:ind w:left="270" w:hanging="270"/>
        <w:rPr>
          <w:rFonts w:ascii="Calibri" w:hAnsi="Calibri" w:cs="Calibri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Katherine A Cooke, Benjamin Katz, Kyle D Moored, Martin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Buschkuehl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Susanne M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Jaeggi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Scott J Peltier, Thad A. Polk, John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Jonides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>, and Patricia Reuter-Lorenz. Practice Based Malleability of Verbal Working Memory Performance. Paper presented at the Annual Meeting of the Psychonomic Society, Nov 2015.</w:t>
      </w:r>
    </w:p>
    <w:p w14:paraId="7E2507C8" w14:textId="77777777" w:rsidR="00F86384" w:rsidRPr="00245A80" w:rsidRDefault="00F86384" w:rsidP="00F86384">
      <w:pPr>
        <w:tabs>
          <w:tab w:val="left" w:pos="800"/>
          <w:tab w:val="left" w:pos="2420"/>
        </w:tabs>
        <w:ind w:left="270" w:hanging="270"/>
        <w:rPr>
          <w:rFonts w:asciiTheme="majorHAnsi" w:hAnsiTheme="majorHAnsi" w:cs="Arial"/>
          <w:color w:val="333333"/>
          <w:sz w:val="20"/>
          <w:szCs w:val="20"/>
        </w:rPr>
      </w:pPr>
      <w:r w:rsidRPr="00245A80">
        <w:rPr>
          <w:rFonts w:asciiTheme="majorHAnsi" w:hAnsiTheme="majorHAnsi"/>
          <w:bCs/>
          <w:sz w:val="20"/>
          <w:szCs w:val="20"/>
        </w:rPr>
        <w:t xml:space="preserve">P. Yuan, V.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Koppelmans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K. Cassady, K. Cooke, Y. E. De Dios, V.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Stepanyan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D.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Szecsy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N. Gadd, S. J. Wood, P. A. Reuter-Lorenz, R.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Riascos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-Castaneda, I.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Kofman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J. J. Bloomberg, A. P. </w:t>
      </w:r>
      <w:proofErr w:type="spellStart"/>
      <w:r w:rsidRPr="00245A80">
        <w:rPr>
          <w:rFonts w:asciiTheme="majorHAnsi" w:hAnsiTheme="majorHAnsi"/>
          <w:bCs/>
          <w:sz w:val="20"/>
          <w:szCs w:val="20"/>
        </w:rPr>
        <w:t>Mulavara</w:t>
      </w:r>
      <w:proofErr w:type="spellEnd"/>
      <w:r w:rsidRPr="00245A80">
        <w:rPr>
          <w:rFonts w:asciiTheme="majorHAnsi" w:hAnsiTheme="majorHAnsi"/>
          <w:bCs/>
          <w:sz w:val="20"/>
          <w:szCs w:val="20"/>
        </w:rPr>
        <w:t xml:space="preserve">, and R. D. Seidler. Decreased brain deactivation for foot movement during 70-day 6° head-down bed rest (HDBR) - evidence </w:t>
      </w:r>
      <w:proofErr w:type="gramStart"/>
      <w:r w:rsidRPr="00245A80">
        <w:rPr>
          <w:rFonts w:asciiTheme="majorHAnsi" w:hAnsiTheme="majorHAnsi"/>
          <w:bCs/>
          <w:sz w:val="20"/>
          <w:szCs w:val="20"/>
        </w:rPr>
        <w:t xml:space="preserve">from </w:t>
      </w:r>
      <w:r w:rsidRPr="00245A80">
        <w:rPr>
          <w:rFonts w:asciiTheme="majorHAnsi" w:hAnsiTheme="majorHAnsi"/>
          <w:sz w:val="20"/>
          <w:szCs w:val="20"/>
        </w:rPr>
        <w:t xml:space="preserve"> </w:t>
      </w:r>
      <w:r w:rsidRPr="00245A80">
        <w:rPr>
          <w:rFonts w:asciiTheme="majorHAnsi" w:hAnsiTheme="majorHAnsi"/>
          <w:bCs/>
          <w:sz w:val="20"/>
          <w:szCs w:val="20"/>
        </w:rPr>
        <w:t>functional</w:t>
      </w:r>
      <w:proofErr w:type="gramEnd"/>
      <w:r w:rsidRPr="00245A80">
        <w:rPr>
          <w:rFonts w:asciiTheme="majorHAnsi" w:hAnsiTheme="majorHAnsi"/>
          <w:bCs/>
          <w:sz w:val="20"/>
          <w:szCs w:val="20"/>
        </w:rPr>
        <w:t xml:space="preserve"> magnetic resonance imaging (fMRI).  Neural Control of Movement, April, 2015. </w:t>
      </w:r>
    </w:p>
    <w:p w14:paraId="425A2A1D" w14:textId="723F5E77" w:rsidR="00DB1013" w:rsidRPr="00245A80" w:rsidRDefault="00F86384" w:rsidP="00DB1013">
      <w:pPr>
        <w:tabs>
          <w:tab w:val="left" w:pos="800"/>
          <w:tab w:val="left" w:pos="2420"/>
        </w:tabs>
        <w:ind w:left="270" w:hanging="270"/>
        <w:rPr>
          <w:rFonts w:asciiTheme="majorHAnsi" w:hAnsiTheme="majorHAnsi" w:cs="Arial"/>
          <w:color w:val="333333"/>
          <w:sz w:val="20"/>
          <w:szCs w:val="20"/>
        </w:rPr>
      </w:pPr>
      <w:r w:rsidRPr="00245A80">
        <w:rPr>
          <w:rFonts w:asciiTheme="majorHAnsi" w:hAnsiTheme="majorHAnsi"/>
          <w:sz w:val="20"/>
          <w:szCs w:val="20"/>
        </w:rPr>
        <w:t xml:space="preserve">K. Cassady, V. </w:t>
      </w:r>
      <w:proofErr w:type="spellStart"/>
      <w:r w:rsidRPr="00245A80">
        <w:rPr>
          <w:rFonts w:asciiTheme="majorHAnsi" w:hAnsiTheme="majorHAnsi"/>
          <w:sz w:val="20"/>
          <w:szCs w:val="20"/>
        </w:rPr>
        <w:t>Koppelmans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P. Yuan, K. Cooke, Y. De Dios, V. </w:t>
      </w:r>
      <w:proofErr w:type="spellStart"/>
      <w:r w:rsidRPr="00245A80">
        <w:rPr>
          <w:rFonts w:asciiTheme="majorHAnsi" w:hAnsiTheme="majorHAnsi"/>
          <w:sz w:val="20"/>
          <w:szCs w:val="20"/>
        </w:rPr>
        <w:t>Stepanyan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D. </w:t>
      </w:r>
      <w:proofErr w:type="spellStart"/>
      <w:r w:rsidRPr="00245A80">
        <w:rPr>
          <w:rFonts w:asciiTheme="majorHAnsi" w:hAnsiTheme="majorHAnsi"/>
          <w:sz w:val="20"/>
          <w:szCs w:val="20"/>
        </w:rPr>
        <w:t>Szecsy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N. Gadd, S. Wood, P. Reuter-Lorenz, R. </w:t>
      </w:r>
      <w:proofErr w:type="spellStart"/>
      <w:r w:rsidRPr="00245A80">
        <w:rPr>
          <w:rFonts w:asciiTheme="majorHAnsi" w:hAnsiTheme="majorHAnsi"/>
          <w:sz w:val="20"/>
          <w:szCs w:val="20"/>
        </w:rPr>
        <w:t>Riascos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45A80">
        <w:rPr>
          <w:rFonts w:asciiTheme="majorHAnsi" w:hAnsiTheme="majorHAnsi"/>
          <w:sz w:val="20"/>
          <w:szCs w:val="20"/>
        </w:rPr>
        <w:t>Castenada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I. </w:t>
      </w:r>
      <w:proofErr w:type="spellStart"/>
      <w:r w:rsidRPr="00245A80">
        <w:rPr>
          <w:rFonts w:asciiTheme="majorHAnsi" w:hAnsiTheme="majorHAnsi"/>
          <w:sz w:val="20"/>
          <w:szCs w:val="20"/>
        </w:rPr>
        <w:t>Kofman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J. Bloomberg, A. </w:t>
      </w:r>
      <w:proofErr w:type="spellStart"/>
      <w:r w:rsidRPr="00245A80">
        <w:rPr>
          <w:rFonts w:asciiTheme="majorHAnsi" w:hAnsiTheme="majorHAnsi"/>
          <w:sz w:val="20"/>
          <w:szCs w:val="20"/>
        </w:rPr>
        <w:t>Mulavara</w:t>
      </w:r>
      <w:proofErr w:type="spellEnd"/>
      <w:r w:rsidRPr="00245A80">
        <w:rPr>
          <w:rFonts w:asciiTheme="majorHAnsi" w:hAnsiTheme="majorHAnsi"/>
          <w:sz w:val="20"/>
          <w:szCs w:val="20"/>
        </w:rPr>
        <w:t xml:space="preserve">, &amp; R. Seidler. The effects of long duration bed rest as a spaceflight analogue on resting state sensorimotor network functional connectivity and neurocognitive performance. </w:t>
      </w:r>
      <w:r w:rsidRPr="00245A80">
        <w:rPr>
          <w:rFonts w:asciiTheme="majorHAnsi" w:hAnsiTheme="majorHAnsi"/>
          <w:bCs/>
          <w:sz w:val="20"/>
          <w:szCs w:val="20"/>
        </w:rPr>
        <w:t>Neural Control of Movement, April, 2015.</w:t>
      </w:r>
    </w:p>
    <w:p w14:paraId="1A0B3FDF" w14:textId="34086D69" w:rsidR="00FD4F4B" w:rsidRPr="00245A80" w:rsidRDefault="00FD4F4B" w:rsidP="00DB1013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November, 2014, </w:t>
      </w:r>
      <w:proofErr w:type="spellStart"/>
      <w:r w:rsidR="00300735" w:rsidRPr="00245A80">
        <w:rPr>
          <w:rFonts w:ascii="Calibri" w:hAnsi="Calibri" w:cs="Arial"/>
          <w:color w:val="333333"/>
          <w:sz w:val="20"/>
          <w:szCs w:val="20"/>
        </w:rPr>
        <w:t>Festini</w:t>
      </w:r>
      <w:proofErr w:type="spellEnd"/>
      <w:r w:rsidR="00300735" w:rsidRPr="00245A80">
        <w:rPr>
          <w:rFonts w:ascii="Calibri" w:hAnsi="Calibri" w:cs="Arial"/>
          <w:color w:val="333333"/>
          <w:sz w:val="20"/>
          <w:szCs w:val="20"/>
        </w:rPr>
        <w:t xml:space="preserve">, S.B, &amp; Reuter-Lorenz, P.A., On the role of rehearsal in directed forgetting effects in working memory. </w:t>
      </w:r>
      <w:r w:rsidRPr="00245A80">
        <w:rPr>
          <w:rFonts w:ascii="Calibri" w:hAnsi="Calibri" w:cs="Arial"/>
          <w:i/>
          <w:color w:val="333333"/>
          <w:sz w:val="20"/>
          <w:szCs w:val="20"/>
        </w:rPr>
        <w:t>Annual meeting of the Psychonomics Society, Long Beach.</w:t>
      </w:r>
    </w:p>
    <w:p w14:paraId="3C9E047C" w14:textId="77777777" w:rsidR="00FD4F4B" w:rsidRPr="00245A80" w:rsidRDefault="00FD4F4B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November, 2014, </w:t>
      </w:r>
      <w:proofErr w:type="spellStart"/>
      <w:r w:rsidR="00300735" w:rsidRPr="00245A80">
        <w:rPr>
          <w:rFonts w:ascii="Calibri" w:eastAsia="Calibri" w:hAnsi="Calibri"/>
          <w:bCs/>
          <w:sz w:val="20"/>
          <w:szCs w:val="20"/>
          <w:lang w:eastAsia="pl-PL"/>
        </w:rPr>
        <w:t>Olszewska</w:t>
      </w:r>
      <w:proofErr w:type="spellEnd"/>
      <w:r w:rsidR="00300735" w:rsidRPr="00245A80">
        <w:rPr>
          <w:rFonts w:ascii="Calibri" w:eastAsia="Calibri" w:hAnsi="Calibri"/>
          <w:bCs/>
          <w:sz w:val="20"/>
          <w:szCs w:val="20"/>
          <w:lang w:eastAsia="pl-PL"/>
        </w:rPr>
        <w:t xml:space="preserve">, J.M., Reuter-Lorenz, P.A., &amp; Munier, E., </w:t>
      </w:r>
      <w:r w:rsidR="00300735" w:rsidRPr="00245A80">
        <w:rPr>
          <w:rFonts w:ascii="Calibri" w:hAnsi="Calibri"/>
          <w:iCs/>
          <w:sz w:val="20"/>
          <w:szCs w:val="20"/>
          <w:lang w:eastAsia="pl-PL"/>
        </w:rPr>
        <w:t xml:space="preserve">What you think you saw or heard depends on test delay:  Modality effects on short- and long-term false memories </w:t>
      </w:r>
      <w:r w:rsidRPr="00245A80">
        <w:rPr>
          <w:rFonts w:ascii="Calibri" w:hAnsi="Calibri" w:cs="Arial"/>
          <w:i/>
          <w:color w:val="333333"/>
          <w:sz w:val="20"/>
          <w:szCs w:val="20"/>
        </w:rPr>
        <w:t>Annual meeting of the Psychonomics Society, Long Beach.</w:t>
      </w:r>
    </w:p>
    <w:p w14:paraId="151EE4E9" w14:textId="77777777" w:rsidR="00EA7028" w:rsidRPr="00245A80" w:rsidRDefault="00EA7028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February, 2014, </w:t>
      </w:r>
      <w:r w:rsidRPr="00245A80">
        <w:rPr>
          <w:rFonts w:ascii="Calibri" w:hAnsi="Calibri" w:cs="Helvetica"/>
          <w:sz w:val="20"/>
          <w:szCs w:val="20"/>
        </w:rPr>
        <w:t xml:space="preserve">Long-term alterations in neurocognitive responses in women treated for breast cancer: A prospective fMRI analysis, </w:t>
      </w:r>
      <w:r w:rsidR="00081E97" w:rsidRPr="00245A80">
        <w:rPr>
          <w:rFonts w:ascii="Calibri" w:hAnsi="Calibri" w:cs="Helvetica"/>
          <w:sz w:val="20"/>
          <w:szCs w:val="20"/>
        </w:rPr>
        <w:t xml:space="preserve">ICCTF, </w:t>
      </w:r>
      <w:r w:rsidRPr="00245A80">
        <w:rPr>
          <w:rFonts w:ascii="Calibri" w:hAnsi="Calibri" w:cs="Helvetica"/>
          <w:sz w:val="20"/>
          <w:szCs w:val="20"/>
        </w:rPr>
        <w:t>Seattle Washington</w:t>
      </w:r>
    </w:p>
    <w:p w14:paraId="5D408CA5" w14:textId="77777777" w:rsidR="006A5233" w:rsidRPr="00245A80" w:rsidRDefault="006A5233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i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November, 2013,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Festini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 &amp; Reuter-Lorenz, Directed forgetting reduces proactive interference in working </w:t>
      </w:r>
      <w:proofErr w:type="gramStart"/>
      <w:r w:rsidRPr="00245A80">
        <w:rPr>
          <w:rFonts w:ascii="Calibri" w:hAnsi="Calibri" w:cs="Arial"/>
          <w:color w:val="333333"/>
          <w:sz w:val="20"/>
          <w:szCs w:val="20"/>
        </w:rPr>
        <w:t xml:space="preserve">memory,  </w:t>
      </w:r>
      <w:r w:rsidRPr="00245A80">
        <w:rPr>
          <w:rFonts w:ascii="Calibri" w:hAnsi="Calibri" w:cs="Arial"/>
          <w:i/>
          <w:color w:val="333333"/>
          <w:sz w:val="20"/>
          <w:szCs w:val="20"/>
        </w:rPr>
        <w:t>Annual</w:t>
      </w:r>
      <w:proofErr w:type="gramEnd"/>
      <w:r w:rsidRPr="00245A80">
        <w:rPr>
          <w:rFonts w:ascii="Calibri" w:hAnsi="Calibri" w:cs="Arial"/>
          <w:i/>
          <w:color w:val="333333"/>
          <w:sz w:val="20"/>
          <w:szCs w:val="20"/>
        </w:rPr>
        <w:t xml:space="preserve"> meeting of the Psychonomics Society, Toronto.</w:t>
      </w:r>
    </w:p>
    <w:p w14:paraId="10607328" w14:textId="77777777" w:rsidR="00300735" w:rsidRPr="00245A80" w:rsidRDefault="00300735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 xml:space="preserve">June </w:t>
      </w:r>
      <w:proofErr w:type="gramStart"/>
      <w:r w:rsidRPr="00245A80">
        <w:rPr>
          <w:rFonts w:ascii="Calibri" w:hAnsi="Calibri" w:cs="Arial"/>
          <w:color w:val="333333"/>
          <w:sz w:val="20"/>
          <w:szCs w:val="20"/>
        </w:rPr>
        <w:t>2013  Scott</w:t>
      </w:r>
      <w:proofErr w:type="gramEnd"/>
      <w:r w:rsidRPr="00245A80">
        <w:rPr>
          <w:rFonts w:ascii="Calibri" w:hAnsi="Calibri" w:cs="Arial"/>
          <w:color w:val="333333"/>
          <w:sz w:val="20"/>
          <w:szCs w:val="20"/>
        </w:rPr>
        <w:t xml:space="preserve"> Peltier, Marc Berman, Katie Askren,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Bratislav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Misic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Mi Jung, Anthony McIntosh, Lynn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Ossher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Min Zhang, Patricia Reuter-Lorenz, Bernadine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Cimprich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>. Resting-state connectivity changes in women with breast cancer, Human Brain Mapping.</w:t>
      </w:r>
    </w:p>
    <w:p w14:paraId="5F2E7782" w14:textId="77777777" w:rsidR="00C27BCD" w:rsidRPr="00245A80" w:rsidRDefault="0011181D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bCs/>
          <w:color w:val="333333"/>
          <w:sz w:val="20"/>
          <w:szCs w:val="20"/>
        </w:rPr>
      </w:pPr>
      <w:r w:rsidRPr="00245A80">
        <w:rPr>
          <w:rFonts w:ascii="Calibri" w:hAnsi="Calibri" w:cs="Arial"/>
          <w:color w:val="333333"/>
          <w:sz w:val="20"/>
          <w:szCs w:val="20"/>
        </w:rPr>
        <w:t>April, 2013, McDonough, I</w:t>
      </w:r>
      <w:r w:rsidR="00C27BCD" w:rsidRPr="00245A80">
        <w:rPr>
          <w:rFonts w:ascii="Calibri" w:hAnsi="Calibri" w:cs="Arial"/>
          <w:color w:val="333333"/>
          <w:sz w:val="20"/>
          <w:szCs w:val="20"/>
        </w:rPr>
        <w:t>.</w:t>
      </w:r>
      <w:r w:rsidRPr="00245A80">
        <w:rPr>
          <w:rFonts w:ascii="Calibri" w:hAnsi="Calibri" w:cs="Arial"/>
          <w:color w:val="333333"/>
          <w:sz w:val="20"/>
          <w:szCs w:val="20"/>
        </w:rPr>
        <w:t xml:space="preserve">,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Rieck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J., </w:t>
      </w:r>
      <w:proofErr w:type="spellStart"/>
      <w:r w:rsidRPr="00245A80">
        <w:rPr>
          <w:rFonts w:ascii="Calibri" w:hAnsi="Calibri" w:cs="Arial"/>
          <w:color w:val="333333"/>
          <w:sz w:val="20"/>
          <w:szCs w:val="20"/>
        </w:rPr>
        <w:t>Hebrank</w:t>
      </w:r>
      <w:proofErr w:type="spellEnd"/>
      <w:r w:rsidRPr="00245A80">
        <w:rPr>
          <w:rFonts w:ascii="Calibri" w:hAnsi="Calibri" w:cs="Arial"/>
          <w:color w:val="333333"/>
          <w:sz w:val="20"/>
          <w:szCs w:val="20"/>
        </w:rPr>
        <w:t xml:space="preserve">, Reuter-Lorenz, P.A. &amp; Park, D.C. </w:t>
      </w:r>
      <w:hyperlink r:id="rId29" w:history="1">
        <w:r w:rsidRPr="00245A80">
          <w:rPr>
            <w:rFonts w:ascii="Calibri" w:hAnsi="Calibri" w:cs="Arial"/>
            <w:bCs/>
            <w:sz w:val="20"/>
            <w:szCs w:val="20"/>
          </w:rPr>
          <w:t xml:space="preserve">Individual differences in cognitive ability differentially affect neural modulation across the lifespan: a multivariate </w:t>
        </w:r>
        <w:proofErr w:type="spellStart"/>
        <w:r w:rsidRPr="00245A80">
          <w:rPr>
            <w:rFonts w:ascii="Calibri" w:hAnsi="Calibri" w:cs="Arial"/>
            <w:bCs/>
            <w:sz w:val="20"/>
            <w:szCs w:val="20"/>
          </w:rPr>
          <w:t>spatio</w:t>
        </w:r>
        <w:proofErr w:type="spellEnd"/>
        <w:r w:rsidRPr="00245A80">
          <w:rPr>
            <w:rFonts w:ascii="Calibri" w:hAnsi="Calibri" w:cs="Arial"/>
            <w:bCs/>
            <w:sz w:val="20"/>
            <w:szCs w:val="20"/>
          </w:rPr>
          <w:t>-temporal pattern analysis</w:t>
        </w:r>
      </w:hyperlink>
      <w:r w:rsidRPr="00245A80">
        <w:rPr>
          <w:rFonts w:ascii="Calibri" w:hAnsi="Calibri" w:cs="Arial"/>
          <w:color w:val="333333"/>
          <w:sz w:val="20"/>
          <w:szCs w:val="20"/>
        </w:rPr>
        <w:t xml:space="preserve"> </w:t>
      </w:r>
      <w:r w:rsidRPr="00245A80">
        <w:rPr>
          <w:rFonts w:ascii="Calibri" w:hAnsi="Calibri" w:cs="Arial"/>
          <w:bCs/>
          <w:color w:val="333333"/>
          <w:sz w:val="20"/>
          <w:szCs w:val="20"/>
        </w:rPr>
        <w:t xml:space="preserve">20th </w:t>
      </w:r>
      <w:r w:rsidR="00500E06" w:rsidRPr="00245A80">
        <w:rPr>
          <w:rFonts w:ascii="Calibri" w:hAnsi="Calibri" w:cs="Arial"/>
          <w:bCs/>
          <w:color w:val="333333"/>
          <w:sz w:val="20"/>
          <w:szCs w:val="20"/>
        </w:rPr>
        <w:t xml:space="preserve">Annual Meeting of the </w:t>
      </w:r>
      <w:r w:rsidR="00500E06" w:rsidRPr="00245A80">
        <w:rPr>
          <w:rFonts w:ascii="Calibri" w:hAnsi="Calibri" w:cs="Arial"/>
          <w:bCs/>
          <w:i/>
          <w:color w:val="333333"/>
          <w:sz w:val="20"/>
          <w:szCs w:val="20"/>
        </w:rPr>
        <w:t xml:space="preserve">Cognitive Neuroscience </w:t>
      </w:r>
      <w:r w:rsidRPr="00245A80">
        <w:rPr>
          <w:rFonts w:ascii="Calibri" w:hAnsi="Calibri" w:cs="Arial"/>
          <w:bCs/>
          <w:i/>
          <w:color w:val="333333"/>
          <w:sz w:val="20"/>
          <w:szCs w:val="20"/>
        </w:rPr>
        <w:t>Society</w:t>
      </w:r>
      <w:r w:rsidRPr="00245A80">
        <w:rPr>
          <w:rFonts w:ascii="Calibri" w:hAnsi="Calibri" w:cs="Arial"/>
          <w:bCs/>
          <w:color w:val="333333"/>
          <w:sz w:val="20"/>
          <w:szCs w:val="20"/>
        </w:rPr>
        <w:t>,</w:t>
      </w:r>
      <w:r w:rsidRPr="00245A80">
        <w:rPr>
          <w:rFonts w:ascii="Calibri" w:hAnsi="Calibri" w:cs="Arial"/>
          <w:color w:val="333333"/>
          <w:sz w:val="20"/>
          <w:szCs w:val="20"/>
        </w:rPr>
        <w:t> </w:t>
      </w:r>
      <w:r w:rsidRPr="00245A80">
        <w:rPr>
          <w:rFonts w:ascii="Calibri" w:hAnsi="Calibri" w:cs="Arial"/>
          <w:bCs/>
          <w:color w:val="333333"/>
          <w:sz w:val="20"/>
          <w:szCs w:val="20"/>
        </w:rPr>
        <w:t>San Francisco</w:t>
      </w:r>
      <w:r w:rsidR="00C27BCD" w:rsidRPr="00245A80">
        <w:rPr>
          <w:rFonts w:ascii="Calibri" w:hAnsi="Calibri" w:cs="Arial"/>
          <w:bCs/>
          <w:color w:val="333333"/>
          <w:sz w:val="20"/>
          <w:szCs w:val="20"/>
        </w:rPr>
        <w:t>.</w:t>
      </w:r>
    </w:p>
    <w:p w14:paraId="14AB95FD" w14:textId="77777777" w:rsidR="00C27BCD" w:rsidRPr="00245A80" w:rsidRDefault="00C27BCD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Arial"/>
          <w:bCs/>
          <w:color w:val="333333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December, 2012,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Hayes, D.F., Askren, M.K., Jung, M., Berman, M., </w:t>
      </w:r>
      <w:proofErr w:type="spellStart"/>
      <w:r w:rsidRPr="00245A80">
        <w:rPr>
          <w:rFonts w:ascii="Calibri" w:hAnsi="Calibri"/>
          <w:sz w:val="20"/>
          <w:szCs w:val="20"/>
        </w:rPr>
        <w:t>Ossher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Therrien, B., Reuter-Lorenz, P., Zhang, M., Peltier, S., Noll, D. (Podium).  Neurocognitive impact in adjuvant chemotherapy for breast cancer linked to fatigue:  A prospective functional MRI study.  </w:t>
      </w:r>
      <w:r w:rsidRPr="00245A80">
        <w:rPr>
          <w:rFonts w:ascii="Calibri" w:hAnsi="Calibri"/>
          <w:i/>
          <w:sz w:val="20"/>
          <w:szCs w:val="20"/>
        </w:rPr>
        <w:t>San Antonio Breast Cancer Symposium</w:t>
      </w:r>
      <w:r w:rsidRPr="00245A80">
        <w:rPr>
          <w:rFonts w:ascii="Calibri" w:hAnsi="Calibri"/>
          <w:sz w:val="20"/>
          <w:szCs w:val="20"/>
        </w:rPr>
        <w:t xml:space="preserve">, San Antonio, TX. </w:t>
      </w:r>
    </w:p>
    <w:p w14:paraId="15A5C3A2" w14:textId="77777777" w:rsidR="00C27BCD" w:rsidRPr="00245A80" w:rsidRDefault="0011181D" w:rsidP="00C27BCD">
      <w:pPr>
        <w:tabs>
          <w:tab w:val="left" w:pos="800"/>
          <w:tab w:val="left" w:pos="2420"/>
        </w:tabs>
        <w:ind w:left="270" w:hanging="270"/>
        <w:rPr>
          <w:rFonts w:ascii="Calibri" w:hAnsi="Calibri"/>
          <w:b/>
          <w:sz w:val="20"/>
          <w:szCs w:val="20"/>
        </w:rPr>
      </w:pPr>
      <w:r w:rsidRPr="00245A80">
        <w:rPr>
          <w:rFonts w:ascii="Calibri" w:hAnsi="Calibri" w:cs="TimesNewRomanPSMT"/>
          <w:sz w:val="20"/>
          <w:szCs w:val="20"/>
          <w:lang w:bidi="en-US"/>
        </w:rPr>
        <w:lastRenderedPageBreak/>
        <w:t xml:space="preserve">November, 2012, </w:t>
      </w:r>
      <w:proofErr w:type="spellStart"/>
      <w:r w:rsidRPr="00245A80">
        <w:rPr>
          <w:rFonts w:ascii="Calibri" w:hAnsi="Calibri" w:cs="TimesNewRomanPSMT"/>
          <w:sz w:val="20"/>
          <w:szCs w:val="20"/>
          <w:lang w:bidi="en-US"/>
        </w:rPr>
        <w:t>Festini</w:t>
      </w:r>
      <w:proofErr w:type="spellEnd"/>
      <w:r w:rsidRPr="00245A80">
        <w:rPr>
          <w:rFonts w:ascii="Calibri" w:hAnsi="Calibri" w:cs="TimesNewRomanPSMT"/>
          <w:sz w:val="20"/>
          <w:szCs w:val="20"/>
          <w:lang w:bidi="en-US"/>
        </w:rPr>
        <w:t>, S. B. &amp; Reuter-Lorenz, P. A. Short- and long-term consequences of directed forgetting. 53rd annual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 xml:space="preserve"> meeting of the</w:t>
      </w: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</w:t>
      </w:r>
      <w:r w:rsidRPr="00245A80">
        <w:rPr>
          <w:rFonts w:ascii="Calibri" w:hAnsi="Calibri" w:cs="TimesNewRomanPSMT"/>
          <w:i/>
          <w:sz w:val="20"/>
          <w:szCs w:val="20"/>
          <w:lang w:bidi="en-US"/>
        </w:rPr>
        <w:t xml:space="preserve">Psychonomics </w:t>
      </w:r>
      <w:r w:rsidR="00500E06" w:rsidRPr="00245A80">
        <w:rPr>
          <w:rFonts w:ascii="Calibri" w:hAnsi="Calibri" w:cs="TimesNewRomanPSMT"/>
          <w:i/>
          <w:sz w:val="20"/>
          <w:szCs w:val="20"/>
          <w:lang w:bidi="en-US"/>
        </w:rPr>
        <w:t>Society</w:t>
      </w:r>
      <w:r w:rsidRPr="00245A80">
        <w:rPr>
          <w:rFonts w:ascii="Calibri" w:hAnsi="Calibri" w:cs="TimesNewRomanPSMT"/>
          <w:sz w:val="20"/>
          <w:szCs w:val="20"/>
          <w:lang w:bidi="en-US"/>
        </w:rPr>
        <w:t>. Minneapolis, MN.</w:t>
      </w:r>
    </w:p>
    <w:p w14:paraId="134EE496" w14:textId="77777777" w:rsidR="00C27BCD" w:rsidRPr="00245A80" w:rsidRDefault="00C27BCD" w:rsidP="00500E06">
      <w:pPr>
        <w:tabs>
          <w:tab w:val="left" w:pos="800"/>
          <w:tab w:val="left" w:pos="2420"/>
        </w:tabs>
        <w:ind w:left="270" w:hanging="270"/>
        <w:rPr>
          <w:rFonts w:ascii="Calibri" w:hAnsi="Calibri" w:cs="TimesNewRomanPSMT"/>
          <w:sz w:val="20"/>
          <w:szCs w:val="20"/>
          <w:lang w:bidi="en-US"/>
        </w:rPr>
      </w:pP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November, 2012, </w:t>
      </w:r>
      <w:r w:rsidRPr="00245A80">
        <w:rPr>
          <w:rFonts w:ascii="Calibri" w:hAnsi="Calibri"/>
          <w:sz w:val="20"/>
          <w:szCs w:val="20"/>
        </w:rPr>
        <w:t xml:space="preserve">Askren, M.K., Jung, M., Berman, M., </w:t>
      </w:r>
      <w:proofErr w:type="spellStart"/>
      <w:r w:rsidRPr="00245A80">
        <w:rPr>
          <w:rFonts w:ascii="Calibri" w:hAnsi="Calibri"/>
          <w:sz w:val="20"/>
          <w:szCs w:val="20"/>
        </w:rPr>
        <w:t>Ossher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Zhang, M., Peltier, S., Therrien, B., Reuter-Lorenz, P.,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 </w:t>
      </w:r>
      <w:r w:rsidR="00053E73"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A functional MRI analysis of the role of fatigue prior to and following adjuvant chemotherapy in women with breast cancer. 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 xml:space="preserve">Poster presented at the 42nd Annual Meeting of the </w:t>
      </w:r>
      <w:r w:rsidR="00500E06" w:rsidRPr="00245A80">
        <w:rPr>
          <w:rFonts w:ascii="Calibri" w:hAnsi="Calibri" w:cs="TimesNewRomanPSMT"/>
          <w:i/>
          <w:sz w:val="20"/>
          <w:szCs w:val="20"/>
          <w:lang w:bidi="en-US"/>
        </w:rPr>
        <w:t>Society for Neuroscience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>. New Orleans, LA.</w:t>
      </w:r>
    </w:p>
    <w:p w14:paraId="54A413F3" w14:textId="77777777" w:rsidR="00C27BCD" w:rsidRPr="00245A80" w:rsidRDefault="0011181D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TimesNewRomanPSMT"/>
          <w:sz w:val="20"/>
          <w:szCs w:val="20"/>
          <w:lang w:bidi="en-US"/>
        </w:rPr>
      </w:pP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November, 2012, </w:t>
      </w:r>
      <w:proofErr w:type="spellStart"/>
      <w:r w:rsidRPr="00245A80">
        <w:rPr>
          <w:rFonts w:ascii="Calibri" w:hAnsi="Calibri" w:cs="TimesNewRomanPSMT"/>
          <w:sz w:val="20"/>
          <w:szCs w:val="20"/>
          <w:lang w:bidi="en-US"/>
        </w:rPr>
        <w:t>Festini</w:t>
      </w:r>
      <w:proofErr w:type="spellEnd"/>
      <w:r w:rsidRPr="00245A80">
        <w:rPr>
          <w:rFonts w:ascii="Calibri" w:hAnsi="Calibri" w:cs="TimesNewRomanPSMT"/>
          <w:sz w:val="20"/>
          <w:szCs w:val="20"/>
          <w:lang w:bidi="en-US"/>
        </w:rPr>
        <w:t>, S. B., Preston, S. P., Reuter-Lorenz, P. A., &amp; Seidler, R. D. Emotion is dissociable from error during motor learning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>. Poster presented at the 42nd A</w:t>
      </w:r>
      <w:r w:rsidRPr="00245A80">
        <w:rPr>
          <w:rFonts w:ascii="Calibri" w:hAnsi="Calibri" w:cs="TimesNewRomanPSMT"/>
          <w:sz w:val="20"/>
          <w:szCs w:val="20"/>
          <w:lang w:bidi="en-US"/>
        </w:rPr>
        <w:t>nnual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 xml:space="preserve"> Meeting of the</w:t>
      </w: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</w:t>
      </w:r>
      <w:r w:rsidRPr="00245A80">
        <w:rPr>
          <w:rFonts w:ascii="Calibri" w:hAnsi="Calibri" w:cs="TimesNewRomanPSMT"/>
          <w:i/>
          <w:sz w:val="20"/>
          <w:szCs w:val="20"/>
          <w:lang w:bidi="en-US"/>
        </w:rPr>
        <w:t>Society for Neuroscience</w:t>
      </w:r>
      <w:r w:rsidRPr="00245A80">
        <w:rPr>
          <w:rFonts w:ascii="Calibri" w:hAnsi="Calibri" w:cs="TimesNewRomanPSMT"/>
          <w:sz w:val="20"/>
          <w:szCs w:val="20"/>
          <w:lang w:bidi="en-US"/>
        </w:rPr>
        <w:t>. New Orleans, LA.</w:t>
      </w:r>
    </w:p>
    <w:p w14:paraId="359E39BA" w14:textId="77777777" w:rsidR="00C27BCD" w:rsidRPr="00245A80" w:rsidRDefault="00C27BCD" w:rsidP="00C27BCD">
      <w:pPr>
        <w:tabs>
          <w:tab w:val="left" w:pos="800"/>
          <w:tab w:val="left" w:pos="2420"/>
        </w:tabs>
        <w:ind w:left="270" w:hanging="270"/>
        <w:rPr>
          <w:rFonts w:ascii="Calibri" w:hAnsi="Calibri" w:cs="TimesNewRomanPSMT"/>
          <w:sz w:val="20"/>
          <w:szCs w:val="20"/>
          <w:lang w:bidi="en-US"/>
        </w:rPr>
      </w:pPr>
      <w:r w:rsidRPr="00245A80">
        <w:rPr>
          <w:rFonts w:ascii="Calibri" w:hAnsi="Calibri"/>
          <w:sz w:val="20"/>
          <w:szCs w:val="20"/>
        </w:rPr>
        <w:t xml:space="preserve">September, 2012, Jung, M.S., Askren, M.K., Berman, M.G., Hayes, D.F., Zhang, M., </w:t>
      </w:r>
      <w:proofErr w:type="spellStart"/>
      <w:r w:rsidRPr="00245A80">
        <w:rPr>
          <w:rFonts w:ascii="Calibri" w:hAnsi="Calibri"/>
          <w:sz w:val="20"/>
          <w:szCs w:val="20"/>
        </w:rPr>
        <w:t>Ossher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L., Peltier, S., Noll, D.C., Therrien, B., Reuter-Lorenz, P.A.,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>, B. (Podium):  Altered neurocognitive responses in women treated with adjuvant chemotherapy for breast cancer:  A functional MRI anal</w:t>
      </w:r>
      <w:r w:rsidR="008B4DCC" w:rsidRPr="00245A80">
        <w:rPr>
          <w:rFonts w:ascii="Calibri" w:hAnsi="Calibri"/>
          <w:sz w:val="20"/>
          <w:szCs w:val="20"/>
        </w:rPr>
        <w:t xml:space="preserve">ysis of the impact of fatigue. </w:t>
      </w:r>
      <w:r w:rsidRPr="00245A80">
        <w:rPr>
          <w:rFonts w:ascii="Calibri" w:hAnsi="Calibri"/>
          <w:sz w:val="20"/>
          <w:szCs w:val="20"/>
        </w:rPr>
        <w:t>S</w:t>
      </w:r>
      <w:r w:rsidRPr="00245A80">
        <w:rPr>
          <w:rFonts w:ascii="Calibri" w:hAnsi="Calibri"/>
          <w:i/>
          <w:sz w:val="20"/>
          <w:szCs w:val="20"/>
        </w:rPr>
        <w:t>tate of the Science Congress on Nursing Research</w:t>
      </w:r>
      <w:r w:rsidRPr="00245A80">
        <w:rPr>
          <w:rFonts w:ascii="Calibri" w:hAnsi="Calibri"/>
          <w:sz w:val="20"/>
          <w:szCs w:val="20"/>
        </w:rPr>
        <w:t xml:space="preserve">, Washington, D.C. </w:t>
      </w:r>
    </w:p>
    <w:p w14:paraId="1219765B" w14:textId="77777777" w:rsidR="00500E06" w:rsidRPr="00245A80" w:rsidRDefault="0011181D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bCs/>
          <w:sz w:val="20"/>
          <w:szCs w:val="20"/>
        </w:rPr>
      </w:pPr>
      <w:r w:rsidRPr="00245A80">
        <w:rPr>
          <w:rFonts w:ascii="Calibri" w:hAnsi="Calibri"/>
          <w:bCs/>
          <w:sz w:val="20"/>
          <w:szCs w:val="20"/>
        </w:rPr>
        <w:t xml:space="preserve">March, 2012, Zucker, H.R., Reuter-Lorenz, P.A., &amp; </w:t>
      </w:r>
      <w:proofErr w:type="spellStart"/>
      <w:r w:rsidRPr="00245A80">
        <w:rPr>
          <w:rFonts w:ascii="Calibri" w:hAnsi="Calibri"/>
          <w:bCs/>
          <w:sz w:val="20"/>
          <w:szCs w:val="20"/>
        </w:rPr>
        <w:t>Kensinger</w:t>
      </w:r>
      <w:proofErr w:type="spellEnd"/>
      <w:r w:rsidRPr="00245A80">
        <w:rPr>
          <w:rFonts w:ascii="Calibri" w:hAnsi="Calibri"/>
          <w:bCs/>
          <w:sz w:val="20"/>
          <w:szCs w:val="20"/>
        </w:rPr>
        <w:t xml:space="preserve">, E.A. Aging and false memories: Comparing effects of item-relatedness and list position. Poster presented at </w:t>
      </w:r>
      <w:r w:rsidRPr="00245A80">
        <w:rPr>
          <w:rFonts w:ascii="Calibri" w:hAnsi="Calibri"/>
          <w:bCs/>
          <w:i/>
          <w:sz w:val="20"/>
          <w:szCs w:val="20"/>
        </w:rPr>
        <w:t>Cognitive Aging Conference</w:t>
      </w:r>
      <w:r w:rsidRPr="00245A80">
        <w:rPr>
          <w:rFonts w:ascii="Calibri" w:hAnsi="Calibri"/>
          <w:bCs/>
          <w:sz w:val="20"/>
          <w:szCs w:val="20"/>
        </w:rPr>
        <w:t>, Atlanta, Georgia.</w:t>
      </w:r>
    </w:p>
    <w:p w14:paraId="75DE361B" w14:textId="77777777" w:rsidR="00500E06" w:rsidRPr="00245A80" w:rsidRDefault="00500E06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bCs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December, 2011,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Hayes, D.F., Askren, K., Jung, M., Berman, M., Therrien, B., Reuter-Lorenz, P., Zhang, M., Peltier, S., Noll, D. (Poster/discussion) Altered neurocognitive responses prior to adjuvant therapy for breast cancer:  A functional MRI analysis of the impact of worry and fatigue, </w:t>
      </w:r>
      <w:r w:rsidRPr="00245A80">
        <w:rPr>
          <w:rFonts w:ascii="Calibri" w:hAnsi="Calibri"/>
          <w:i/>
          <w:sz w:val="20"/>
          <w:szCs w:val="20"/>
        </w:rPr>
        <w:t>San Antonio Breast Cancer Symposium</w:t>
      </w:r>
      <w:r w:rsidRPr="00245A80">
        <w:rPr>
          <w:rFonts w:ascii="Calibri" w:hAnsi="Calibri"/>
          <w:sz w:val="20"/>
          <w:szCs w:val="20"/>
        </w:rPr>
        <w:t xml:space="preserve">, San Antonio, </w:t>
      </w:r>
      <w:proofErr w:type="gramStart"/>
      <w:r w:rsidRPr="00245A80">
        <w:rPr>
          <w:rFonts w:ascii="Calibri" w:hAnsi="Calibri"/>
          <w:sz w:val="20"/>
          <w:szCs w:val="20"/>
        </w:rPr>
        <w:t>TX,.</w:t>
      </w:r>
      <w:proofErr w:type="gramEnd"/>
    </w:p>
    <w:p w14:paraId="68CE9AB9" w14:textId="77777777" w:rsidR="00500E06" w:rsidRPr="00245A80" w:rsidRDefault="0011181D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bCs/>
          <w:sz w:val="20"/>
          <w:szCs w:val="20"/>
        </w:rPr>
      </w:pP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May, 2011, </w:t>
      </w:r>
      <w:proofErr w:type="spellStart"/>
      <w:r w:rsidRPr="00245A80">
        <w:rPr>
          <w:rFonts w:ascii="Calibri" w:hAnsi="Calibri" w:cs="TimesNewRomanPSMT"/>
          <w:sz w:val="20"/>
          <w:szCs w:val="20"/>
          <w:lang w:bidi="en-US"/>
        </w:rPr>
        <w:t>Festini</w:t>
      </w:r>
      <w:proofErr w:type="spellEnd"/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, S. B., &amp; Reuter-Lorenz, P. A. (2011). Forgetting and Suppressing: Differential Effects </w:t>
      </w:r>
      <w:proofErr w:type="spellStart"/>
      <w:r w:rsidRPr="00245A80">
        <w:rPr>
          <w:rFonts w:ascii="Calibri" w:hAnsi="Calibri" w:cs="TimesNewRomanPSMT"/>
          <w:sz w:val="20"/>
          <w:szCs w:val="20"/>
          <w:lang w:bidi="en-US"/>
        </w:rPr>
        <w:t>onFalse</w:t>
      </w:r>
      <w:proofErr w:type="spellEnd"/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Working Memories</w:t>
      </w:r>
      <w:r w:rsidRPr="00245A80">
        <w:rPr>
          <w:rFonts w:ascii="Calibri" w:hAnsi="Calibri" w:cs="TimesNewRomanPSMT"/>
          <w:i/>
          <w:sz w:val="20"/>
          <w:szCs w:val="20"/>
          <w:lang w:bidi="en-US"/>
        </w:rPr>
        <w:t>.</w:t>
      </w: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Poster presented at the 23</w:t>
      </w:r>
      <w:r w:rsidRPr="00245A80">
        <w:rPr>
          <w:rFonts w:ascii="Calibri" w:hAnsi="Calibri" w:cs="TimesNewRomanPSMT"/>
          <w:sz w:val="20"/>
          <w:szCs w:val="20"/>
          <w:vertAlign w:val="superscript"/>
          <w:lang w:bidi="en-US"/>
        </w:rPr>
        <w:t>rd</w:t>
      </w: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Annual </w:t>
      </w:r>
      <w:r w:rsidR="00500E06" w:rsidRPr="00245A80">
        <w:rPr>
          <w:rFonts w:ascii="Calibri" w:hAnsi="Calibri" w:cs="TimesNewRomanPSMT"/>
          <w:sz w:val="20"/>
          <w:szCs w:val="20"/>
          <w:lang w:bidi="en-US"/>
        </w:rPr>
        <w:t xml:space="preserve">Meeting of the </w:t>
      </w:r>
      <w:r w:rsidRPr="00245A80">
        <w:rPr>
          <w:rFonts w:ascii="Calibri" w:hAnsi="Calibri" w:cs="TimesNewRomanPSMT"/>
          <w:i/>
          <w:sz w:val="20"/>
          <w:szCs w:val="20"/>
          <w:lang w:bidi="en-US"/>
        </w:rPr>
        <w:t>Association for Psychological Science</w:t>
      </w:r>
      <w:r w:rsidR="00500E06" w:rsidRPr="00245A80">
        <w:rPr>
          <w:rFonts w:ascii="Calibri" w:hAnsi="Calibri" w:cs="TimesNewRomanPSMT"/>
          <w:i/>
          <w:sz w:val="20"/>
          <w:szCs w:val="20"/>
          <w:lang w:bidi="en-US"/>
        </w:rPr>
        <w:t>,</w:t>
      </w:r>
      <w:r w:rsidRPr="00245A80">
        <w:rPr>
          <w:rFonts w:ascii="Calibri" w:hAnsi="Calibri" w:cs="TimesNewRomanPSMT"/>
          <w:sz w:val="20"/>
          <w:szCs w:val="20"/>
          <w:lang w:bidi="en-US"/>
        </w:rPr>
        <w:t xml:space="preserve"> Washington, DC.</w:t>
      </w:r>
      <w:r w:rsidR="00500E06" w:rsidRPr="00245A80">
        <w:rPr>
          <w:rFonts w:ascii="Calibri" w:hAnsi="Calibri"/>
          <w:sz w:val="20"/>
          <w:szCs w:val="20"/>
        </w:rPr>
        <w:t xml:space="preserve"> </w:t>
      </w:r>
    </w:p>
    <w:p w14:paraId="5912A138" w14:textId="77777777" w:rsidR="00500E06" w:rsidRPr="00245A80" w:rsidRDefault="00500E06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2011, Askren, M., Berman, M., Jung, M., Therrien, B., Hayes, D.F., Peltier, S., Noll, D.C., Zhang, M., Reuter-Lorenz, P.A.,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 (Poster) Alterations in performance and frontal brain activation prior to </w:t>
      </w:r>
      <w:proofErr w:type="spellStart"/>
      <w:r w:rsidRPr="00245A80">
        <w:rPr>
          <w:rFonts w:ascii="Calibri" w:hAnsi="Calibri"/>
          <w:sz w:val="20"/>
          <w:szCs w:val="20"/>
        </w:rPr>
        <w:t>chemothearapy</w:t>
      </w:r>
      <w:proofErr w:type="spellEnd"/>
      <w:r w:rsidRPr="00245A80">
        <w:rPr>
          <w:rFonts w:ascii="Calibri" w:hAnsi="Calibri"/>
          <w:sz w:val="20"/>
          <w:szCs w:val="20"/>
        </w:rPr>
        <w:t xml:space="preserve"> for breast cancer.  </w:t>
      </w:r>
      <w:r w:rsidRPr="00245A80">
        <w:rPr>
          <w:rFonts w:ascii="Calibri" w:hAnsi="Calibri"/>
          <w:i/>
          <w:sz w:val="20"/>
          <w:szCs w:val="20"/>
        </w:rPr>
        <w:t>Cognitive Neuroscience Society,</w:t>
      </w:r>
      <w:r w:rsidR="00F7305F" w:rsidRPr="00245A80">
        <w:rPr>
          <w:rFonts w:ascii="Calibri" w:hAnsi="Calibri"/>
          <w:sz w:val="20"/>
          <w:szCs w:val="20"/>
        </w:rPr>
        <w:t xml:space="preserve"> San Francisco, CA</w:t>
      </w:r>
      <w:r w:rsidRPr="00245A80">
        <w:rPr>
          <w:rFonts w:ascii="Calibri" w:hAnsi="Calibri"/>
          <w:sz w:val="20"/>
          <w:szCs w:val="20"/>
        </w:rPr>
        <w:t xml:space="preserve">.  </w:t>
      </w:r>
    </w:p>
    <w:p w14:paraId="3ABFBE68" w14:textId="77777777" w:rsidR="00500E06" w:rsidRPr="00245A80" w:rsidRDefault="00500E06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February, 2011,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 xml:space="preserve">, B., Jung, M.S., Clark, P.M., Askren, M.K., Berman, M., Therrien, B. (2011).  Worry affects cognitive performance prior to adjuvant treatment for breast cancer. </w:t>
      </w:r>
      <w:r w:rsidRPr="00245A80">
        <w:rPr>
          <w:rFonts w:ascii="Calibri" w:hAnsi="Calibri"/>
          <w:i/>
          <w:sz w:val="20"/>
          <w:szCs w:val="20"/>
        </w:rPr>
        <w:t>11</w:t>
      </w:r>
      <w:r w:rsidRPr="00245A80">
        <w:rPr>
          <w:rFonts w:ascii="Calibri" w:hAnsi="Calibri"/>
          <w:i/>
          <w:sz w:val="20"/>
          <w:szCs w:val="20"/>
          <w:vertAlign w:val="superscript"/>
        </w:rPr>
        <w:t>th</w:t>
      </w:r>
      <w:r w:rsidRPr="00245A80">
        <w:rPr>
          <w:rFonts w:ascii="Calibri" w:hAnsi="Calibri"/>
          <w:i/>
          <w:sz w:val="20"/>
          <w:szCs w:val="20"/>
        </w:rPr>
        <w:t xml:space="preserve"> National Conference on Cancer Nursing Research</w:t>
      </w:r>
      <w:r w:rsidRPr="00245A80">
        <w:rPr>
          <w:rFonts w:ascii="Calibri" w:hAnsi="Calibri"/>
          <w:sz w:val="20"/>
          <w:szCs w:val="20"/>
        </w:rPr>
        <w:t xml:space="preserve">, Los Angeles, CA.  </w:t>
      </w:r>
    </w:p>
    <w:p w14:paraId="68F8662F" w14:textId="77777777" w:rsidR="00500E06" w:rsidRPr="00245A80" w:rsidRDefault="00500E06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November, 2010, Berman, M., Askren, K., Jung, M.S., Clark, P.M., Therrien, B., Peltier, S., Noll, D.C., Zhang, M., Hayes, D.G., Reuter-Lorenz, P.A., </w:t>
      </w:r>
      <w:proofErr w:type="spellStart"/>
      <w:r w:rsidRPr="00245A80">
        <w:rPr>
          <w:rFonts w:ascii="Calibri" w:hAnsi="Calibri"/>
          <w:sz w:val="20"/>
          <w:szCs w:val="20"/>
        </w:rPr>
        <w:t>Cimprich</w:t>
      </w:r>
      <w:proofErr w:type="spellEnd"/>
      <w:r w:rsidRPr="00245A80">
        <w:rPr>
          <w:rFonts w:ascii="Calibri" w:hAnsi="Calibri"/>
          <w:sz w:val="20"/>
          <w:szCs w:val="20"/>
        </w:rPr>
        <w:t>, B. Chemo hurts before it starts:  How worry after breast cancer diagnoses alters neurocognitive functioning</w:t>
      </w:r>
      <w:r w:rsidRPr="00245A80">
        <w:rPr>
          <w:rFonts w:ascii="Calibri" w:hAnsi="Calibri"/>
          <w:i/>
          <w:sz w:val="20"/>
          <w:szCs w:val="20"/>
        </w:rPr>
        <w:t>.  Annual Meeting of the Society for Neuroscience.</w:t>
      </w:r>
      <w:r w:rsidRPr="00245A80">
        <w:rPr>
          <w:rFonts w:ascii="Calibri" w:hAnsi="Calibri"/>
          <w:sz w:val="20"/>
          <w:szCs w:val="20"/>
        </w:rPr>
        <w:t xml:space="preserve">  San Diego, CA.</w:t>
      </w:r>
    </w:p>
    <w:p w14:paraId="1C750114" w14:textId="77777777" w:rsidR="002879D6" w:rsidRPr="00245A80" w:rsidRDefault="002879D6" w:rsidP="00500E06">
      <w:pPr>
        <w:tabs>
          <w:tab w:val="left" w:pos="800"/>
          <w:tab w:val="left" w:pos="2420"/>
        </w:tabs>
        <w:ind w:left="270" w:hanging="27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June, 2010, </w:t>
      </w:r>
      <w:proofErr w:type="spellStart"/>
      <w:r w:rsidRPr="00245A80">
        <w:rPr>
          <w:rFonts w:ascii="Calibri" w:hAnsi="Calibri"/>
          <w:sz w:val="20"/>
          <w:szCs w:val="20"/>
        </w:rPr>
        <w:t>Demiralp</w:t>
      </w:r>
      <w:proofErr w:type="spellEnd"/>
      <w:r w:rsidRPr="00245A80">
        <w:rPr>
          <w:rFonts w:ascii="Calibri" w:hAnsi="Calibri"/>
          <w:sz w:val="20"/>
          <w:szCs w:val="20"/>
        </w:rPr>
        <w:t xml:space="preserve">, E., Flegal, K.E., Gonzalez, R., Hernandez, L., Reuter-Lorenz, P. A., &amp;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</w:t>
      </w:r>
      <w:r w:rsidRPr="00245A80">
        <w:rPr>
          <w:rFonts w:ascii="Calibri" w:hAnsi="Calibri"/>
          <w:i/>
          <w:sz w:val="20"/>
          <w:szCs w:val="20"/>
        </w:rPr>
        <w:t>Human Brain Mapping, Barcelona</w:t>
      </w:r>
    </w:p>
    <w:p w14:paraId="4FB7143D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2010, Fling, B., Reuter-Lorenz, P.A., Welsh, R.C., Seidler, R.C., </w:t>
      </w:r>
      <w:r w:rsidRPr="00245A80">
        <w:rPr>
          <w:rFonts w:ascii="Calibri" w:hAnsi="Calibri" w:cs="Calibri"/>
          <w:iCs/>
          <w:sz w:val="20"/>
          <w:szCs w:val="20"/>
        </w:rPr>
        <w:t xml:space="preserve">Age differences in callosal contributions to cognitive and motor performance. </w:t>
      </w:r>
      <w:r w:rsidRPr="00245A80">
        <w:rPr>
          <w:rFonts w:ascii="Calibri" w:hAnsi="Calibri"/>
          <w:i/>
          <w:sz w:val="20"/>
          <w:szCs w:val="20"/>
        </w:rPr>
        <w:t>Platform and poster presentation, Human Brain Mapping, Barcelona.</w:t>
      </w:r>
    </w:p>
    <w:p w14:paraId="3D9035F0" w14:textId="77777777" w:rsidR="002879D6" w:rsidRPr="00245A80" w:rsidRDefault="002879D6" w:rsidP="002879D6">
      <w:pPr>
        <w:ind w:left="360" w:hanging="360"/>
        <w:rPr>
          <w:rFonts w:ascii="Calibri" w:hAnsi="Calibri"/>
          <w:i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2010, Zucker, H. &amp; Reuter-Lorenz, P.A.</w:t>
      </w:r>
      <w:r w:rsidRPr="00245A80">
        <w:rPr>
          <w:rFonts w:ascii="Calibri" w:hAnsi="Calibri"/>
          <w:color w:val="000000"/>
          <w:sz w:val="20"/>
          <w:szCs w:val="20"/>
        </w:rPr>
        <w:t xml:space="preserve"> </w:t>
      </w:r>
      <w:r w:rsidRPr="00245A80">
        <w:rPr>
          <w:rFonts w:ascii="Calibri" w:hAnsi="Calibri" w:cs="Verdana"/>
          <w:color w:val="000000"/>
          <w:sz w:val="20"/>
          <w:szCs w:val="20"/>
        </w:rPr>
        <w:t xml:space="preserve">Distinguishing between memory systems: False memories depend on serial position. 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Montreal.</w:t>
      </w:r>
    </w:p>
    <w:p w14:paraId="6072007E" w14:textId="77777777" w:rsidR="002879D6" w:rsidRPr="00245A80" w:rsidRDefault="002879D6" w:rsidP="002879D6">
      <w:pPr>
        <w:ind w:left="360" w:hanging="360"/>
        <w:rPr>
          <w:rFonts w:ascii="Calibri" w:hAnsi="Calibri"/>
          <w:i/>
          <w:color w:val="000000"/>
          <w:sz w:val="20"/>
          <w:szCs w:val="20"/>
        </w:rPr>
      </w:pPr>
      <w:r w:rsidRPr="00245A80">
        <w:rPr>
          <w:rFonts w:ascii="Calibri" w:hAnsi="Calibri"/>
          <w:i/>
          <w:color w:val="000000"/>
          <w:sz w:val="20"/>
          <w:szCs w:val="20"/>
        </w:rPr>
        <w:t xml:space="preserve">November, 2009, </w:t>
      </w:r>
      <w:proofErr w:type="spellStart"/>
      <w:r w:rsidRPr="00245A80">
        <w:rPr>
          <w:rFonts w:ascii="Calibri" w:hAnsi="Calibri" w:cs="Arial"/>
          <w:sz w:val="20"/>
          <w:szCs w:val="20"/>
          <w:lang w:val="da-DK"/>
        </w:rPr>
        <w:t>Fling</w:t>
      </w:r>
      <w:proofErr w:type="spellEnd"/>
      <w:r w:rsidRPr="00245A80">
        <w:rPr>
          <w:rFonts w:ascii="Calibri" w:hAnsi="Calibri" w:cs="Arial"/>
          <w:sz w:val="20"/>
          <w:szCs w:val="20"/>
          <w:lang w:val="da-DK"/>
        </w:rPr>
        <w:t xml:space="preserve"> BW,</w:t>
      </w:r>
      <w:r w:rsidRPr="00245A80">
        <w:rPr>
          <w:rFonts w:ascii="Calibri" w:hAnsi="Calibri" w:cs="Arial"/>
          <w:b/>
          <w:sz w:val="20"/>
          <w:szCs w:val="20"/>
          <w:lang w:val="da-DK"/>
        </w:rPr>
        <w:t xml:space="preserve"> </w:t>
      </w:r>
      <w:r w:rsidRPr="00245A80">
        <w:rPr>
          <w:rFonts w:ascii="Calibri" w:hAnsi="Calibri" w:cs="Arial"/>
          <w:sz w:val="20"/>
          <w:szCs w:val="20"/>
          <w:lang w:val="da-DK"/>
        </w:rPr>
        <w:t xml:space="preserve">Walsh CM, Bangert A, Reuter-Lorenz PA, Seidler RD (2009) </w:t>
      </w:r>
      <w:r w:rsidRPr="00245A80">
        <w:rPr>
          <w:rFonts w:ascii="Calibri" w:hAnsi="Calibri"/>
          <w:sz w:val="20"/>
          <w:szCs w:val="20"/>
        </w:rPr>
        <w:t xml:space="preserve">Differential Callosal Contributions </w:t>
      </w:r>
      <w:proofErr w:type="gramStart"/>
      <w:r w:rsidRPr="00245A80">
        <w:rPr>
          <w:rFonts w:ascii="Calibri" w:hAnsi="Calibri"/>
          <w:sz w:val="20"/>
          <w:szCs w:val="20"/>
        </w:rPr>
        <w:t>To</w:t>
      </w:r>
      <w:proofErr w:type="gramEnd"/>
      <w:r w:rsidRPr="00245A80">
        <w:rPr>
          <w:rFonts w:ascii="Calibri" w:hAnsi="Calibri"/>
          <w:sz w:val="20"/>
          <w:szCs w:val="20"/>
        </w:rPr>
        <w:t xml:space="preserve"> Bimanual Coordination in Young and Older Adults? Poster presented at the Society for Neuroscience annual meeting, Chicago, IL.</w:t>
      </w:r>
    </w:p>
    <w:p w14:paraId="1089C67B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2009, Persson, J., Larsson, A. and Reuter-Lorenz, P.A. Neural mechanisms underlying resource depletion of executive control.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San Francisco.</w:t>
      </w:r>
    </w:p>
    <w:p w14:paraId="109014F5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2009, Atkins, A.L., Berman, M.,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and Reuter-Lorenz, P.A. </w:t>
      </w:r>
      <w:r w:rsidRPr="00245A80">
        <w:rPr>
          <w:rFonts w:ascii="Calibri" w:hAnsi="Calibri" w:cs="Helvetica"/>
          <w:sz w:val="20"/>
          <w:szCs w:val="20"/>
        </w:rPr>
        <w:t xml:space="preserve">A common role for left inferior frontal gyrus (BA45) in proactive and semantic interference in a working memory task?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San Francisco.</w:t>
      </w:r>
    </w:p>
    <w:p w14:paraId="0280BE4B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2008, Atkins, A.L., Berman, M., </w:t>
      </w:r>
      <w:proofErr w:type="spellStart"/>
      <w:r w:rsidRPr="00245A80">
        <w:rPr>
          <w:rFonts w:ascii="Calibri" w:hAnsi="Calibri"/>
          <w:sz w:val="20"/>
          <w:szCs w:val="20"/>
        </w:rPr>
        <w:t>Jonides</w:t>
      </w:r>
      <w:proofErr w:type="spellEnd"/>
      <w:r w:rsidRPr="00245A80">
        <w:rPr>
          <w:rFonts w:ascii="Calibri" w:hAnsi="Calibri"/>
          <w:sz w:val="20"/>
          <w:szCs w:val="20"/>
        </w:rPr>
        <w:t xml:space="preserve">, J. and Reuter-Lorenz, PA. Articulatory suppression increases proactive and semantic interference in a working memory task. </w:t>
      </w:r>
      <w:r w:rsidRPr="00245A80">
        <w:rPr>
          <w:rFonts w:ascii="Calibri" w:hAnsi="Calibri"/>
          <w:i/>
          <w:sz w:val="20"/>
          <w:szCs w:val="20"/>
        </w:rPr>
        <w:t>Meeting of the Psychonomic Society, Chicago.</w:t>
      </w:r>
    </w:p>
    <w:p w14:paraId="2010FB12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2008, </w:t>
      </w:r>
      <w:proofErr w:type="spellStart"/>
      <w:r w:rsidRPr="00245A80">
        <w:rPr>
          <w:rFonts w:ascii="Calibri" w:hAnsi="Calibri"/>
          <w:sz w:val="20"/>
          <w:szCs w:val="20"/>
        </w:rPr>
        <w:t>Bangert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A., Seidler, R. and Reuter-Lorenz, PA. </w:t>
      </w:r>
      <w:r w:rsidRPr="00245A80">
        <w:rPr>
          <w:rFonts w:ascii="Calibri" w:hAnsi="Calibri"/>
          <w:sz w:val="20"/>
          <w:szCs w:val="20"/>
          <w:lang w:bidi="x-none"/>
        </w:rPr>
        <w:t xml:space="preserve">Does a common scalar mechanism control timing across the range of milliseconds to seconds for both temporal reproduction and discrimination? </w:t>
      </w:r>
      <w:r w:rsidRPr="00245A80">
        <w:rPr>
          <w:rFonts w:ascii="Calibri" w:hAnsi="Calibri"/>
          <w:i/>
          <w:sz w:val="20"/>
          <w:szCs w:val="20"/>
        </w:rPr>
        <w:t>Meeting of the Psychonomic Society, Chicago.</w:t>
      </w:r>
    </w:p>
    <w:p w14:paraId="467CA161" w14:textId="77777777" w:rsidR="002879D6" w:rsidRPr="00245A80" w:rsidRDefault="002879D6" w:rsidP="002879D6">
      <w:pPr>
        <w:ind w:left="360" w:hanging="360"/>
        <w:rPr>
          <w:rFonts w:ascii="Calibri" w:hAnsi="Calibri"/>
          <w:i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April 2008.  Flegal, K. E., Atkins, A. S. &amp; Reuter-Lorenz, P.A. False memories: Short-term and long-term effects compared.</w:t>
      </w:r>
      <w:r w:rsidRPr="00245A80">
        <w:rPr>
          <w:rFonts w:ascii="Calibri" w:hAnsi="Calibri"/>
          <w:b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San Francisco.</w:t>
      </w:r>
    </w:p>
    <w:p w14:paraId="3647EDCA" w14:textId="77777777" w:rsidR="002879D6" w:rsidRPr="00245A80" w:rsidRDefault="002879D6" w:rsidP="002879D6">
      <w:pPr>
        <w:widowControl w:val="0"/>
        <w:adjustRightInd w:val="0"/>
        <w:ind w:left="480" w:hanging="480"/>
        <w:rPr>
          <w:rFonts w:ascii="Calibri" w:hAnsi="Calibri"/>
          <w:sz w:val="20"/>
          <w:szCs w:val="20"/>
          <w:lang w:bidi="x-none"/>
        </w:rPr>
      </w:pPr>
      <w:r w:rsidRPr="00245A80">
        <w:rPr>
          <w:rFonts w:ascii="Calibri" w:hAnsi="Calibri"/>
          <w:sz w:val="20"/>
          <w:szCs w:val="20"/>
          <w:lang w:bidi="x-none"/>
        </w:rPr>
        <w:t xml:space="preserve">November 2007.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Bangert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 xml:space="preserve">, A. S., Reuter-Lorenz, P. A. &amp; Seidler, R. D. How many </w:t>
      </w:r>
      <w:proofErr w:type="gramStart"/>
      <w:r w:rsidRPr="00245A80">
        <w:rPr>
          <w:rFonts w:ascii="Calibri" w:hAnsi="Calibri"/>
          <w:sz w:val="20"/>
          <w:szCs w:val="20"/>
          <w:lang w:bidi="x-none"/>
        </w:rPr>
        <w:t>clocks?:</w:t>
      </w:r>
      <w:proofErr w:type="gramEnd"/>
      <w:r w:rsidRPr="00245A80">
        <w:rPr>
          <w:rFonts w:ascii="Calibri" w:hAnsi="Calibri"/>
          <w:sz w:val="20"/>
          <w:szCs w:val="20"/>
          <w:lang w:bidi="x-none"/>
        </w:rPr>
        <w:t xml:space="preserve"> Mechanisms of temporal reproduction and discrimination across milliseconds and seconds. Poster presented at the </w:t>
      </w:r>
      <w:r w:rsidRPr="00245A80">
        <w:rPr>
          <w:rFonts w:ascii="Calibri" w:hAnsi="Calibri"/>
          <w:i/>
          <w:sz w:val="20"/>
          <w:szCs w:val="20"/>
          <w:lang w:bidi="x-none"/>
        </w:rPr>
        <w:t>Annual meeting of the Society for Neuroscience,</w:t>
      </w:r>
      <w:r w:rsidRPr="00245A80">
        <w:rPr>
          <w:rFonts w:ascii="Calibri" w:hAnsi="Calibri"/>
          <w:sz w:val="20"/>
          <w:szCs w:val="20"/>
          <w:lang w:bidi="x-none"/>
        </w:rPr>
        <w:t xml:space="preserve"> San Diego, CA.</w:t>
      </w:r>
    </w:p>
    <w:p w14:paraId="007A3946" w14:textId="77777777" w:rsidR="002879D6" w:rsidRPr="00245A80" w:rsidRDefault="002879D6" w:rsidP="002879D6">
      <w:pPr>
        <w:ind w:left="360" w:hanging="360"/>
        <w:rPr>
          <w:rFonts w:ascii="Calibri" w:hAnsi="Calibri"/>
          <w:i/>
          <w:color w:val="000000"/>
          <w:sz w:val="20"/>
          <w:szCs w:val="20"/>
        </w:rPr>
      </w:pPr>
      <w:r w:rsidRPr="00245A80">
        <w:rPr>
          <w:rFonts w:ascii="Calibri" w:hAnsi="Calibri"/>
          <w:sz w:val="20"/>
          <w:szCs w:val="20"/>
          <w:lang w:bidi="x-none"/>
        </w:rPr>
        <w:t xml:space="preserve">April 2007,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Cappell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 xml:space="preserve">, K.,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Gmeindl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 xml:space="preserve">, L., Reuter-Lorenz, P.A. Age differences in DLPFC activation during verbal working memory maintenance depend on memory load.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New York.</w:t>
      </w:r>
    </w:p>
    <w:p w14:paraId="6BF3F291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  <w:lang w:bidi="x-none"/>
        </w:rPr>
        <w:t xml:space="preserve">March 2007.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Bangert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 xml:space="preserve">, A. S., Reuter-Lorenz, P. A. &amp; Seidler, R. D. Does a common scalar mechanism control timing across the range of milliseconds to seconds for both temporal reproduction and discrimination? </w:t>
      </w:r>
      <w:r w:rsidRPr="00245A80">
        <w:rPr>
          <w:rFonts w:ascii="Calibri" w:hAnsi="Calibri"/>
          <w:i/>
          <w:sz w:val="20"/>
          <w:szCs w:val="20"/>
          <w:lang w:bidi="x-none"/>
        </w:rPr>
        <w:t>Poster presented at the annual meeting of the Neural Control of Movement Society, Seville, Spain.</w:t>
      </w:r>
    </w:p>
    <w:p w14:paraId="08AD911A" w14:textId="77777777" w:rsidR="002879D6" w:rsidRPr="00245A80" w:rsidRDefault="002879D6" w:rsidP="002879D6">
      <w:pPr>
        <w:widowControl w:val="0"/>
        <w:adjustRightInd w:val="0"/>
        <w:ind w:left="360" w:hanging="360"/>
        <w:rPr>
          <w:rFonts w:ascii="Calibri" w:hAnsi="Calibri"/>
          <w:sz w:val="20"/>
          <w:szCs w:val="20"/>
          <w:lang w:bidi="x-none"/>
        </w:rPr>
      </w:pPr>
      <w:r w:rsidRPr="00245A80">
        <w:rPr>
          <w:rFonts w:ascii="Calibri" w:hAnsi="Calibri"/>
          <w:sz w:val="20"/>
          <w:szCs w:val="20"/>
        </w:rPr>
        <w:t xml:space="preserve">November 2007.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Anguera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 xml:space="preserve">, J.A., Reuter-Lorenz, P.A., Willingham, D.T., Noll, D.C., and Seidler, R.D. Contributions of spatial working memory to visuomotor adaptation in young and older adults. </w:t>
      </w:r>
      <w:r w:rsidRPr="00245A80">
        <w:rPr>
          <w:rFonts w:ascii="Calibri" w:hAnsi="Calibri"/>
          <w:i/>
          <w:sz w:val="20"/>
          <w:szCs w:val="20"/>
          <w:lang w:bidi="x-none"/>
        </w:rPr>
        <w:t>Poster presented at the annual meeting of the Society for Neuroscience San Diego, CA.</w:t>
      </w:r>
    </w:p>
    <w:p w14:paraId="05A44B2B" w14:textId="77777777" w:rsidR="002879D6" w:rsidRPr="00245A80" w:rsidRDefault="002879D6" w:rsidP="002879D6">
      <w:pPr>
        <w:widowControl w:val="0"/>
        <w:adjustRightInd w:val="0"/>
        <w:ind w:left="360" w:hanging="360"/>
        <w:rPr>
          <w:rFonts w:ascii="Calibri" w:hAnsi="Calibri"/>
          <w:sz w:val="20"/>
          <w:szCs w:val="20"/>
          <w:lang w:bidi="x-none"/>
        </w:rPr>
      </w:pPr>
      <w:r w:rsidRPr="00245A80">
        <w:rPr>
          <w:rFonts w:ascii="Calibri" w:hAnsi="Calibri"/>
          <w:sz w:val="20"/>
          <w:szCs w:val="20"/>
          <w:lang w:bidi="x-none"/>
        </w:rPr>
        <w:t xml:space="preserve">June 2007. </w:t>
      </w:r>
      <w:proofErr w:type="spellStart"/>
      <w:r w:rsidRPr="00245A80">
        <w:rPr>
          <w:rFonts w:ascii="Calibri" w:hAnsi="Calibri"/>
          <w:sz w:val="20"/>
          <w:szCs w:val="20"/>
          <w:lang w:bidi="x-none"/>
        </w:rPr>
        <w:t>Anguera</w:t>
      </w:r>
      <w:proofErr w:type="spellEnd"/>
      <w:r w:rsidRPr="00245A80">
        <w:rPr>
          <w:rFonts w:ascii="Calibri" w:hAnsi="Calibri"/>
          <w:sz w:val="20"/>
          <w:szCs w:val="20"/>
          <w:lang w:bidi="x-none"/>
        </w:rPr>
        <w:t>, J.A., Reuter-Lorenz, P.A., Willingham, D.T., Noll, D.C., and Seidler, R.D. (2007).</w:t>
      </w:r>
    </w:p>
    <w:p w14:paraId="0AE4775B" w14:textId="77777777" w:rsidR="002879D6" w:rsidRPr="00245A80" w:rsidRDefault="002879D6" w:rsidP="002879D6">
      <w:pPr>
        <w:ind w:left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  <w:lang w:bidi="x-none"/>
        </w:rPr>
        <w:t xml:space="preserve">Contributions of spatial working memory to visuomotor adaptation. </w:t>
      </w:r>
      <w:r w:rsidRPr="00245A80">
        <w:rPr>
          <w:rFonts w:ascii="Calibri" w:hAnsi="Calibri"/>
          <w:i/>
          <w:sz w:val="20"/>
          <w:szCs w:val="20"/>
          <w:lang w:bidi="x-none"/>
        </w:rPr>
        <w:t>Human Brain Mapping, Chicago, IL.</w:t>
      </w:r>
    </w:p>
    <w:p w14:paraId="79C3A384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October, 2006:  </w:t>
      </w:r>
      <w:proofErr w:type="spellStart"/>
      <w:r w:rsidRPr="00245A80">
        <w:rPr>
          <w:rFonts w:ascii="Calibri" w:hAnsi="Calibri"/>
          <w:sz w:val="20"/>
          <w:szCs w:val="20"/>
        </w:rPr>
        <w:t>Cappell</w:t>
      </w:r>
      <w:proofErr w:type="spellEnd"/>
      <w:r w:rsidRPr="00245A80">
        <w:rPr>
          <w:rFonts w:ascii="Calibri" w:hAnsi="Calibri"/>
          <w:sz w:val="20"/>
          <w:szCs w:val="20"/>
        </w:rPr>
        <w:t xml:space="preserve">, K., </w:t>
      </w:r>
      <w:proofErr w:type="spellStart"/>
      <w:r w:rsidRPr="00245A80">
        <w:rPr>
          <w:rFonts w:ascii="Calibri" w:hAnsi="Calibri"/>
          <w:sz w:val="20"/>
          <w:szCs w:val="20"/>
        </w:rPr>
        <w:t>Gmeindl</w:t>
      </w:r>
      <w:proofErr w:type="spellEnd"/>
      <w:r w:rsidRPr="00245A80">
        <w:rPr>
          <w:rFonts w:ascii="Calibri" w:hAnsi="Calibri"/>
          <w:sz w:val="20"/>
          <w:szCs w:val="20"/>
        </w:rPr>
        <w:t>, L., Reuter-Lorenz, P.A. Age differences in DLPFC recruitment during verbal working memory maintenance depend on memory load.</w:t>
      </w:r>
      <w:r w:rsidRPr="00245A80">
        <w:rPr>
          <w:rFonts w:ascii="Calibri" w:hAnsi="Calibri"/>
          <w:b/>
          <w:sz w:val="20"/>
          <w:szCs w:val="20"/>
        </w:rPr>
        <w:t xml:space="preserve"> </w:t>
      </w:r>
      <w:r w:rsidRPr="00245A80">
        <w:rPr>
          <w:rFonts w:ascii="Calibri" w:hAnsi="Calibri"/>
          <w:i/>
          <w:sz w:val="20"/>
          <w:szCs w:val="20"/>
        </w:rPr>
        <w:t>Presented at the Annual meeting of the Society for Neuroscience, Atlanta.</w:t>
      </w:r>
    </w:p>
    <w:p w14:paraId="6164E767" w14:textId="77777777" w:rsidR="002879D6" w:rsidRPr="00245A80" w:rsidRDefault="002879D6" w:rsidP="002879D6">
      <w:pPr>
        <w:ind w:left="3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October, 2006:  J.A. </w:t>
      </w:r>
      <w:proofErr w:type="spellStart"/>
      <w:r w:rsidRPr="00245A80">
        <w:rPr>
          <w:rFonts w:ascii="Calibri" w:hAnsi="Calibri"/>
          <w:sz w:val="20"/>
          <w:szCs w:val="20"/>
        </w:rPr>
        <w:t>Anguera</w:t>
      </w:r>
      <w:proofErr w:type="spellEnd"/>
      <w:r w:rsidRPr="00245A80">
        <w:rPr>
          <w:rFonts w:ascii="Calibri" w:hAnsi="Calibri"/>
          <w:sz w:val="20"/>
          <w:szCs w:val="20"/>
        </w:rPr>
        <w:t xml:space="preserve">, P.A. Reuter-Lorenz, J.K. Nelson, D.T. Willingham, D.C. Noll, and R.D. </w:t>
      </w:r>
      <w:proofErr w:type="gramStart"/>
      <w:r w:rsidRPr="00245A80">
        <w:rPr>
          <w:rFonts w:ascii="Calibri" w:hAnsi="Calibri"/>
          <w:sz w:val="20"/>
          <w:szCs w:val="20"/>
        </w:rPr>
        <w:t>Seidler</w:t>
      </w:r>
      <w:r w:rsidRPr="00245A80">
        <w:rPr>
          <w:rFonts w:ascii="Calibri" w:hAnsi="Calibri"/>
          <w:sz w:val="20"/>
          <w:szCs w:val="20"/>
          <w:vertAlign w:val="superscript"/>
        </w:rPr>
        <w:t>,.</w:t>
      </w:r>
      <w:proofErr w:type="gramEnd"/>
      <w:r w:rsidRPr="00245A80">
        <w:rPr>
          <w:rFonts w:ascii="Calibri" w:hAnsi="Calibri"/>
          <w:sz w:val="20"/>
          <w:szCs w:val="20"/>
          <w:vertAlign w:val="superscript"/>
        </w:rPr>
        <w:t xml:space="preserve">  </w:t>
      </w:r>
      <w:r w:rsidRPr="00245A80">
        <w:rPr>
          <w:rFonts w:ascii="Calibri" w:hAnsi="Calibri"/>
          <w:sz w:val="20"/>
          <w:szCs w:val="20"/>
        </w:rPr>
        <w:t xml:space="preserve">Contributions of Spatial Working Memory to Visuomotor Adaptation. </w:t>
      </w:r>
      <w:r w:rsidRPr="00245A80">
        <w:rPr>
          <w:rFonts w:ascii="Calibri" w:hAnsi="Calibri"/>
          <w:i/>
          <w:sz w:val="20"/>
          <w:szCs w:val="20"/>
        </w:rPr>
        <w:t>Presented at the Annual meeting of the Society for Neuroscience, Atlanta.</w:t>
      </w:r>
    </w:p>
    <w:p w14:paraId="770E3C59" w14:textId="77777777" w:rsidR="002879D6" w:rsidRPr="00245A80" w:rsidRDefault="002879D6" w:rsidP="002879D6">
      <w:pPr>
        <w:ind w:left="3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October, 2006: </w:t>
      </w:r>
      <w:proofErr w:type="spellStart"/>
      <w:r w:rsidRPr="00245A80">
        <w:rPr>
          <w:rFonts w:ascii="Calibri" w:hAnsi="Calibri"/>
          <w:sz w:val="20"/>
          <w:szCs w:val="20"/>
        </w:rPr>
        <w:t>Bangert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A.S., Reuter-Lorenz, P.A., Seidler, R.D. Mechanism of temporal reproduction and discrimination across sub and supra-second durations. </w:t>
      </w:r>
      <w:r w:rsidRPr="00245A80">
        <w:rPr>
          <w:rFonts w:ascii="Calibri" w:hAnsi="Calibri"/>
          <w:i/>
          <w:sz w:val="20"/>
          <w:szCs w:val="20"/>
        </w:rPr>
        <w:t>Presented at the Annual meeting of the Society for Neuroscience, Atlanta.</w:t>
      </w:r>
    </w:p>
    <w:p w14:paraId="782E0BAE" w14:textId="77777777" w:rsidR="002879D6" w:rsidRPr="00245A80" w:rsidRDefault="002879D6" w:rsidP="002879D6">
      <w:pPr>
        <w:ind w:left="3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color w:val="000000"/>
          <w:sz w:val="20"/>
          <w:szCs w:val="20"/>
        </w:rPr>
        <w:t>April, 2006 Persson,</w:t>
      </w:r>
      <w:r w:rsidR="00AB2197" w:rsidRPr="00245A80">
        <w:rPr>
          <w:rFonts w:ascii="Calibri" w:hAnsi="Calibri"/>
          <w:color w:val="000000"/>
          <w:sz w:val="20"/>
          <w:szCs w:val="20"/>
        </w:rPr>
        <w:t xml:space="preserve"> </w:t>
      </w:r>
      <w:r w:rsidRPr="00245A80">
        <w:rPr>
          <w:rFonts w:ascii="Calibri" w:hAnsi="Calibri"/>
          <w:color w:val="000000"/>
          <w:sz w:val="20"/>
          <w:szCs w:val="20"/>
        </w:rPr>
        <w:t xml:space="preserve">J., Nelson, J.K., </w:t>
      </w:r>
      <w:proofErr w:type="spellStart"/>
      <w:r w:rsidRPr="00245A80">
        <w:rPr>
          <w:rFonts w:ascii="Calibri" w:hAnsi="Calibri"/>
          <w:color w:val="000000"/>
          <w:sz w:val="20"/>
          <w:szCs w:val="20"/>
        </w:rPr>
        <w:t>Jonides</w:t>
      </w:r>
      <w:proofErr w:type="spellEnd"/>
      <w:r w:rsidRPr="00245A80">
        <w:rPr>
          <w:rFonts w:ascii="Calibri" w:hAnsi="Calibri"/>
          <w:color w:val="000000"/>
          <w:sz w:val="20"/>
          <w:szCs w:val="20"/>
        </w:rPr>
        <w:t>,</w:t>
      </w:r>
      <w:r w:rsidR="00AB2197" w:rsidRPr="00245A80">
        <w:rPr>
          <w:rFonts w:ascii="Calibri" w:hAnsi="Calibri"/>
          <w:color w:val="000000"/>
          <w:sz w:val="20"/>
          <w:szCs w:val="20"/>
        </w:rPr>
        <w:t xml:space="preserve"> </w:t>
      </w:r>
      <w:r w:rsidRPr="00245A80">
        <w:rPr>
          <w:rFonts w:ascii="Calibri" w:hAnsi="Calibri"/>
          <w:color w:val="000000"/>
          <w:sz w:val="20"/>
          <w:szCs w:val="20"/>
        </w:rPr>
        <w:t xml:space="preserve">J. and Reuter-Lorenz, P.A. Behavioral and neuroanatomical evidence for a core executive function:  The case of interference resolution. </w:t>
      </w:r>
      <w:r w:rsidRPr="00245A80">
        <w:rPr>
          <w:rFonts w:ascii="Calibri" w:hAnsi="Calibri"/>
          <w:i/>
          <w:color w:val="000000"/>
          <w:sz w:val="20"/>
          <w:szCs w:val="20"/>
        </w:rPr>
        <w:t>Poster presented at the Cognitive Neuroscience Society annual meeting, San Francisco.</w:t>
      </w:r>
    </w:p>
    <w:p w14:paraId="1982FB0A" w14:textId="77777777" w:rsidR="002879D6" w:rsidRPr="00245A80" w:rsidRDefault="002879D6" w:rsidP="002879D6">
      <w:pPr>
        <w:pStyle w:val="Title"/>
        <w:ind w:left="360" w:hanging="360"/>
        <w:jc w:val="left"/>
        <w:rPr>
          <w:rFonts w:ascii="Calibri" w:hAnsi="Calibri"/>
          <w:b w:val="0"/>
          <w:sz w:val="20"/>
          <w:szCs w:val="20"/>
        </w:rPr>
      </w:pPr>
      <w:r w:rsidRPr="00245A80">
        <w:rPr>
          <w:rFonts w:ascii="Calibri" w:hAnsi="Calibri"/>
          <w:b w:val="0"/>
          <w:sz w:val="20"/>
          <w:szCs w:val="20"/>
        </w:rPr>
        <w:t xml:space="preserve">April, 2006:  Atkins, A.S., Walsh, M.K., &amp; Reuter-Lorenz, P.A., False Working Memory: rapid memory distortion and its neural correlates. </w:t>
      </w:r>
      <w:r w:rsidRPr="00245A80">
        <w:rPr>
          <w:rFonts w:ascii="Calibri" w:hAnsi="Calibri"/>
          <w:b w:val="0"/>
          <w:i/>
          <w:sz w:val="20"/>
          <w:szCs w:val="20"/>
        </w:rPr>
        <w:t>Cognitive Neuroscience Society, San Francisco.</w:t>
      </w:r>
    </w:p>
    <w:p w14:paraId="50E5669B" w14:textId="77777777" w:rsidR="002879D6" w:rsidRPr="00245A80" w:rsidRDefault="002879D6" w:rsidP="002879D6">
      <w:pPr>
        <w:pStyle w:val="BodyText"/>
        <w:ind w:left="360" w:hanging="360"/>
        <w:rPr>
          <w:rFonts w:ascii="Calibri" w:hAnsi="Calibri"/>
          <w:i/>
        </w:rPr>
      </w:pPr>
      <w:r w:rsidRPr="00245A80">
        <w:rPr>
          <w:rFonts w:ascii="Calibri" w:hAnsi="Calibri"/>
        </w:rPr>
        <w:t>January, 2006: “</w:t>
      </w:r>
      <w:r w:rsidRPr="00245A80">
        <w:rPr>
          <w:rFonts w:ascii="Calibri" w:hAnsi="Calibri"/>
          <w:color w:val="000000"/>
        </w:rPr>
        <w:t xml:space="preserve">Brain activation in response to facial signals of dominance and submission: the role of implicit power motivation.” </w:t>
      </w:r>
      <w:r w:rsidRPr="00245A80">
        <w:rPr>
          <w:rFonts w:ascii="Calibri" w:hAnsi="Calibri"/>
          <w:i/>
          <w:color w:val="000000"/>
        </w:rPr>
        <w:t xml:space="preserve">Michelle M. Wirth, Steven J. Stanton, Christian E. Waugh, Patricia A. Reuter-Lorenz, and Oliver C. </w:t>
      </w:r>
      <w:proofErr w:type="spellStart"/>
      <w:r w:rsidRPr="00245A80">
        <w:rPr>
          <w:rFonts w:ascii="Calibri" w:hAnsi="Calibri"/>
          <w:i/>
          <w:color w:val="000000"/>
        </w:rPr>
        <w:t>Schultheiss</w:t>
      </w:r>
      <w:proofErr w:type="spellEnd"/>
      <w:r w:rsidRPr="00245A80">
        <w:rPr>
          <w:rFonts w:ascii="Calibri" w:hAnsi="Calibri"/>
          <w:i/>
          <w:color w:val="000000"/>
        </w:rPr>
        <w:t>. Society for Personality and Social Psychology.</w:t>
      </w:r>
    </w:p>
    <w:p w14:paraId="0B9E1616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November, 2005: </w:t>
      </w:r>
      <w:r w:rsidRPr="00245A80">
        <w:rPr>
          <w:rFonts w:ascii="Calibri" w:hAnsi="Calibri"/>
          <w:color w:val="000000"/>
        </w:rPr>
        <w:t xml:space="preserve">"False" Working Memories:  Memory Distortion in a Mere Four Seconds.  </w:t>
      </w:r>
      <w:r w:rsidRPr="00245A80">
        <w:rPr>
          <w:rFonts w:ascii="Calibri" w:hAnsi="Calibri"/>
          <w:i/>
          <w:color w:val="000000"/>
        </w:rPr>
        <w:t>Atkins, A.L. &amp; Reuter-Lorenz, P.A.,</w:t>
      </w:r>
      <w:r w:rsidRPr="00245A80">
        <w:rPr>
          <w:rFonts w:ascii="Calibri" w:hAnsi="Calibri"/>
          <w:i/>
        </w:rPr>
        <w:t xml:space="preserve"> Meeting of the Psychonomic Society, Toronto.</w:t>
      </w:r>
    </w:p>
    <w:p w14:paraId="4AC2124C" w14:textId="77777777" w:rsidR="002879D6" w:rsidRPr="00245A80" w:rsidRDefault="002879D6">
      <w:pPr>
        <w:pStyle w:val="BodyText"/>
        <w:ind w:left="360" w:hanging="360"/>
        <w:rPr>
          <w:rFonts w:ascii="Calibri" w:hAnsi="Calibri"/>
          <w:i/>
        </w:rPr>
      </w:pPr>
      <w:r w:rsidRPr="00245A80">
        <w:rPr>
          <w:rFonts w:ascii="Calibri" w:hAnsi="Calibri"/>
        </w:rPr>
        <w:t>November, 2005: “</w:t>
      </w:r>
      <w:r w:rsidRPr="00245A80">
        <w:rPr>
          <w:rFonts w:ascii="Calibri" w:hAnsi="Calibri"/>
          <w:color w:val="000000"/>
        </w:rPr>
        <w:t xml:space="preserve">Location-Based Versus Configurational Representations </w:t>
      </w:r>
      <w:proofErr w:type="gramStart"/>
      <w:r w:rsidRPr="00245A80">
        <w:rPr>
          <w:rFonts w:ascii="Calibri" w:hAnsi="Calibri"/>
          <w:color w:val="000000"/>
        </w:rPr>
        <w:t>Of</w:t>
      </w:r>
      <w:proofErr w:type="gramEnd"/>
      <w:r w:rsidRPr="00245A80">
        <w:rPr>
          <w:rFonts w:ascii="Calibri" w:hAnsi="Calibri"/>
          <w:color w:val="000000"/>
        </w:rPr>
        <w:t xml:space="preserve"> Visuospatial Information In Working Memory.” </w:t>
      </w:r>
      <w:proofErr w:type="spellStart"/>
      <w:r w:rsidRPr="00245A80">
        <w:rPr>
          <w:rFonts w:ascii="Calibri" w:hAnsi="Calibri"/>
          <w:i/>
        </w:rPr>
        <w:t>Gmeindl</w:t>
      </w:r>
      <w:proofErr w:type="spellEnd"/>
      <w:r w:rsidRPr="00245A80">
        <w:rPr>
          <w:rFonts w:ascii="Calibri" w:hAnsi="Calibri"/>
          <w:i/>
        </w:rPr>
        <w:t xml:space="preserve"> L., Nelson, J.K., &amp; Reuter-Lorenz, P.  Meeting of the Psychonomic Society, Toronto.</w:t>
      </w:r>
    </w:p>
    <w:p w14:paraId="1244D251" w14:textId="77777777" w:rsidR="002879D6" w:rsidRPr="00245A80" w:rsidRDefault="002879D6" w:rsidP="002879D6">
      <w:pPr>
        <w:ind w:left="3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November, 2005, “Task-induced deactivations: Effects of age and selection demand”, </w:t>
      </w:r>
      <w:r w:rsidRPr="00245A80">
        <w:rPr>
          <w:rFonts w:ascii="Calibri" w:hAnsi="Calibri"/>
          <w:i/>
          <w:sz w:val="20"/>
          <w:szCs w:val="20"/>
          <w:lang w:val="sv-SE"/>
        </w:rPr>
        <w:t>Persson, J, Lustig, C, Reuter-Lorenz, PA</w:t>
      </w:r>
      <w:r w:rsidRPr="00245A80">
        <w:rPr>
          <w:rFonts w:ascii="Calibri" w:hAnsi="Calibri"/>
          <w:sz w:val="20"/>
          <w:szCs w:val="20"/>
          <w:lang w:val="sv-SE"/>
        </w:rPr>
        <w:t xml:space="preserve">, </w:t>
      </w:r>
      <w:proofErr w:type="spellStart"/>
      <w:r w:rsidRPr="00245A80">
        <w:rPr>
          <w:rFonts w:ascii="Calibri" w:hAnsi="Calibri"/>
          <w:sz w:val="20"/>
          <w:szCs w:val="20"/>
          <w:lang w:val="sv-SE"/>
        </w:rPr>
        <w:t>Society</w:t>
      </w:r>
      <w:proofErr w:type="spellEnd"/>
      <w:r w:rsidRPr="00245A80">
        <w:rPr>
          <w:rFonts w:ascii="Calibri" w:hAnsi="Calibri"/>
          <w:sz w:val="20"/>
          <w:szCs w:val="20"/>
          <w:lang w:val="sv-SE"/>
        </w:rPr>
        <w:t xml:space="preserve"> for </w:t>
      </w:r>
      <w:proofErr w:type="spellStart"/>
      <w:r w:rsidRPr="00245A80">
        <w:rPr>
          <w:rFonts w:ascii="Calibri" w:hAnsi="Calibri"/>
          <w:sz w:val="20"/>
          <w:szCs w:val="20"/>
          <w:lang w:val="sv-SE"/>
        </w:rPr>
        <w:t>Neuroscience</w:t>
      </w:r>
      <w:proofErr w:type="spellEnd"/>
      <w:r w:rsidRPr="00245A80">
        <w:rPr>
          <w:rFonts w:ascii="Calibri" w:hAnsi="Calibri"/>
          <w:sz w:val="20"/>
          <w:szCs w:val="20"/>
          <w:lang w:val="sv-SE"/>
        </w:rPr>
        <w:t xml:space="preserve">, Washington, D.C. </w:t>
      </w:r>
    </w:p>
    <w:p w14:paraId="754525B2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October, 2005: </w:t>
      </w:r>
      <w:r w:rsidRPr="00245A80">
        <w:rPr>
          <w:rFonts w:ascii="Calibri" w:hAnsi="Calibri"/>
          <w:color w:val="000000"/>
        </w:rPr>
        <w:t xml:space="preserve">"False" Working Memories:  Memory Distortion in a Mere Four Seconds.  </w:t>
      </w:r>
      <w:r w:rsidRPr="00245A80">
        <w:rPr>
          <w:rFonts w:ascii="Calibri" w:hAnsi="Calibri"/>
          <w:i/>
          <w:color w:val="000000"/>
        </w:rPr>
        <w:t>Atkins, A.L. &amp; Reuter-Lorenz, P.A., Memory Disorders Research Society, Tucson.</w:t>
      </w:r>
    </w:p>
    <w:p w14:paraId="78C4074F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February, 2005: “Assessing cognitive function in women with and without breast cancer using functional magnetic resonance imaging (FMRI).” </w:t>
      </w:r>
      <w:proofErr w:type="spellStart"/>
      <w:r w:rsidRPr="00245A80">
        <w:rPr>
          <w:rFonts w:ascii="Calibri" w:hAnsi="Calibri"/>
          <w:i/>
        </w:rPr>
        <w:t>Cimprich</w:t>
      </w:r>
      <w:proofErr w:type="spellEnd"/>
      <w:r w:rsidRPr="00245A80">
        <w:rPr>
          <w:rFonts w:ascii="Calibri" w:hAnsi="Calibri"/>
          <w:i/>
        </w:rPr>
        <w:t xml:space="preserve">, B., Therrien, B., Reuter-Lorenz, P.A., </w:t>
      </w:r>
      <w:proofErr w:type="spellStart"/>
      <w:r w:rsidRPr="00245A80">
        <w:rPr>
          <w:rFonts w:ascii="Calibri" w:hAnsi="Calibri"/>
          <w:i/>
        </w:rPr>
        <w:t>Normolie</w:t>
      </w:r>
      <w:proofErr w:type="spellEnd"/>
      <w:r w:rsidRPr="00245A80">
        <w:rPr>
          <w:rFonts w:ascii="Calibri" w:hAnsi="Calibri"/>
          <w:i/>
        </w:rPr>
        <w:t>, D., Clark, P.M., Vincent, C., Hayes, D.F., Noll, D., Welsh, R., Nelson, J.K.</w:t>
      </w:r>
      <w:proofErr w:type="gramStart"/>
      <w:r w:rsidRPr="00245A80">
        <w:rPr>
          <w:rFonts w:ascii="Calibri" w:hAnsi="Calibri"/>
          <w:i/>
        </w:rPr>
        <w:t>,  Oncology</w:t>
      </w:r>
      <w:proofErr w:type="gramEnd"/>
      <w:r w:rsidRPr="00245A80">
        <w:rPr>
          <w:rFonts w:ascii="Calibri" w:hAnsi="Calibri"/>
          <w:i/>
        </w:rPr>
        <w:t xml:space="preserve"> Nursing Society, American Cancer Society, </w:t>
      </w:r>
      <w:r w:rsidR="008B4DCC" w:rsidRPr="00245A80">
        <w:rPr>
          <w:rFonts w:ascii="Calibri" w:hAnsi="Calibri"/>
          <w:i/>
        </w:rPr>
        <w:t>8th</w:t>
      </w:r>
      <w:r w:rsidRPr="00245A80">
        <w:rPr>
          <w:rFonts w:ascii="Calibri" w:hAnsi="Calibri"/>
          <w:i/>
        </w:rPr>
        <w:t xml:space="preserve"> National Conference on Cancer Nu</w:t>
      </w:r>
      <w:r w:rsidR="008B4DCC" w:rsidRPr="00245A80">
        <w:rPr>
          <w:rFonts w:ascii="Calibri" w:hAnsi="Calibri"/>
          <w:i/>
        </w:rPr>
        <w:t>rsing Research, Fort Lauderdale</w:t>
      </w:r>
      <w:r w:rsidRPr="00245A80">
        <w:rPr>
          <w:rFonts w:ascii="Calibri" w:hAnsi="Calibri"/>
          <w:i/>
        </w:rPr>
        <w:t xml:space="preserve">. </w:t>
      </w:r>
    </w:p>
    <w:p w14:paraId="13596666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April 2002: </w:t>
      </w:r>
      <w:proofErr w:type="spellStart"/>
      <w:r w:rsidRPr="00245A80">
        <w:rPr>
          <w:rFonts w:ascii="Calibri" w:hAnsi="Calibri"/>
        </w:rPr>
        <w:t>Gmeindl</w:t>
      </w:r>
      <w:proofErr w:type="spellEnd"/>
      <w:r w:rsidRPr="00245A80">
        <w:rPr>
          <w:rFonts w:ascii="Calibri" w:hAnsi="Calibri"/>
        </w:rPr>
        <w:t xml:space="preserve"> L., </w:t>
      </w:r>
      <w:proofErr w:type="spellStart"/>
      <w:r w:rsidRPr="00245A80">
        <w:rPr>
          <w:rFonts w:ascii="Calibri" w:hAnsi="Calibri"/>
        </w:rPr>
        <w:t>Rontal</w:t>
      </w:r>
      <w:proofErr w:type="spellEnd"/>
      <w:r w:rsidRPr="00245A80">
        <w:rPr>
          <w:rFonts w:ascii="Calibri" w:hAnsi="Calibri"/>
        </w:rPr>
        <w:t xml:space="preserve"> A. &amp; Reuter-Lorenz, P. (2002, April). Strategic modulation of the fixation-offset effect in pro- and anti-saccade tasks. Annual Meeting of the Cognitive Neuroscience Society, San Francisco, CA. Journal of Cognitive Neuroscience, E95 Suppl. S APR 2002.</w:t>
      </w:r>
    </w:p>
    <w:p w14:paraId="67BA24E7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November 2001: “Voluntary and reflexive components of gaze control: Insights from Hemispherectomy” </w:t>
      </w:r>
      <w:r w:rsidRPr="00245A80">
        <w:rPr>
          <w:rFonts w:ascii="Calibri" w:hAnsi="Calibri"/>
          <w:i/>
        </w:rPr>
        <w:t>Presented at the Annual meeting of the Psychonomics Society, Orlando.</w:t>
      </w:r>
    </w:p>
    <w:p w14:paraId="6B26A78E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November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 Disconnection deficits in Alzheimer’s Disease?  Behavioral measures of Callosal Function:  A Disconnection Syndrome? </w:t>
      </w:r>
      <w:proofErr w:type="gramStart"/>
      <w:r w:rsidRPr="00245A80">
        <w:rPr>
          <w:rFonts w:ascii="Calibri" w:hAnsi="Calibri"/>
        </w:rPr>
        <w:t xml:space="preserve">“ </w:t>
      </w:r>
      <w:r w:rsidRPr="00245A80">
        <w:rPr>
          <w:rFonts w:ascii="Calibri" w:hAnsi="Calibri"/>
          <w:i/>
        </w:rPr>
        <w:t>J.</w:t>
      </w:r>
      <w:proofErr w:type="gramEnd"/>
      <w:r w:rsidRPr="00245A80">
        <w:rPr>
          <w:rFonts w:ascii="Calibri" w:hAnsi="Calibri"/>
          <w:i/>
        </w:rPr>
        <w:t xml:space="preserve"> </w:t>
      </w:r>
      <w:proofErr w:type="spellStart"/>
      <w:r w:rsidRPr="00245A80">
        <w:rPr>
          <w:rFonts w:ascii="Calibri" w:hAnsi="Calibri"/>
          <w:i/>
        </w:rPr>
        <w:t>Mikels</w:t>
      </w:r>
      <w:proofErr w:type="spellEnd"/>
      <w:r w:rsidRPr="00245A80">
        <w:rPr>
          <w:rFonts w:ascii="Calibri" w:hAnsi="Calibri"/>
          <w:i/>
        </w:rPr>
        <w:t xml:space="preserve"> &amp; P.A. Reuter-Lorenz.</w:t>
      </w:r>
      <w:r w:rsidRPr="00245A80">
        <w:rPr>
          <w:rFonts w:ascii="Calibri" w:hAnsi="Calibri"/>
        </w:rPr>
        <w:t xml:space="preserve"> </w:t>
      </w:r>
      <w:r w:rsidRPr="00245A80">
        <w:rPr>
          <w:rFonts w:ascii="Calibri" w:hAnsi="Calibri"/>
          <w:i/>
        </w:rPr>
        <w:t xml:space="preserve">presented at the Annual meeting of the Society for Neuroscience, San Diego. </w:t>
      </w:r>
    </w:p>
    <w:p w14:paraId="44F6D32B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lastRenderedPageBreak/>
        <w:t>April 2001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Unilateral visual cueing and asymmetric line geometry share a common attentional origin in the modulation of </w:t>
      </w:r>
      <w:proofErr w:type="spellStart"/>
      <w:r w:rsidRPr="00245A80">
        <w:rPr>
          <w:rFonts w:ascii="Calibri" w:hAnsi="Calibri"/>
        </w:rPr>
        <w:t>pseudoneglect</w:t>
      </w:r>
      <w:proofErr w:type="spellEnd"/>
      <w:r w:rsidRPr="00245A80">
        <w:rPr>
          <w:rFonts w:ascii="Calibri" w:hAnsi="Calibri"/>
        </w:rPr>
        <w:t xml:space="preserve">. </w:t>
      </w:r>
      <w:proofErr w:type="gramStart"/>
      <w:r w:rsidRPr="00245A80">
        <w:rPr>
          <w:rFonts w:ascii="Calibri" w:hAnsi="Calibri"/>
        </w:rPr>
        <w:t xml:space="preserve">“ </w:t>
      </w:r>
      <w:r w:rsidRPr="00245A80">
        <w:rPr>
          <w:rFonts w:ascii="Calibri" w:hAnsi="Calibri"/>
          <w:i/>
        </w:rPr>
        <w:t>M</w:t>
      </w:r>
      <w:r w:rsidRPr="00245A80">
        <w:rPr>
          <w:rFonts w:ascii="Calibri" w:hAnsi="Calibri"/>
        </w:rPr>
        <w:t>.</w:t>
      </w:r>
      <w:proofErr w:type="gramEnd"/>
      <w:r w:rsidRPr="00245A80">
        <w:rPr>
          <w:rFonts w:ascii="Calibri" w:hAnsi="Calibri"/>
        </w:rPr>
        <w:t xml:space="preserve"> </w:t>
      </w:r>
      <w:r w:rsidRPr="00245A80">
        <w:rPr>
          <w:rFonts w:ascii="Calibri" w:hAnsi="Calibri"/>
          <w:i/>
        </w:rPr>
        <w:t xml:space="preserve">McCourt, M. </w:t>
      </w:r>
      <w:proofErr w:type="spellStart"/>
      <w:r w:rsidRPr="00245A80">
        <w:rPr>
          <w:rFonts w:ascii="Calibri" w:hAnsi="Calibri"/>
          <w:i/>
        </w:rPr>
        <w:t>Garlinghouse</w:t>
      </w:r>
      <w:proofErr w:type="spellEnd"/>
      <w:r w:rsidRPr="00245A80">
        <w:rPr>
          <w:rFonts w:ascii="Calibri" w:hAnsi="Calibri"/>
          <w:i/>
        </w:rPr>
        <w:t xml:space="preserve"> &amp; P. Reuter-Lorenz Paper presented at the Annual Meeting of the Cognitive Neuroscience Society, NY.</w:t>
      </w:r>
    </w:p>
    <w:p w14:paraId="4C0FF7B4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November 2000:  Strategic modulation of the fixation offset effect. </w:t>
      </w:r>
      <w:r w:rsidRPr="00245A80">
        <w:rPr>
          <w:rFonts w:ascii="Calibri" w:hAnsi="Calibri"/>
          <w:i/>
        </w:rPr>
        <w:t xml:space="preserve">L. </w:t>
      </w:r>
      <w:proofErr w:type="spellStart"/>
      <w:r w:rsidRPr="00245A80">
        <w:rPr>
          <w:rFonts w:ascii="Calibri" w:hAnsi="Calibri"/>
          <w:i/>
        </w:rPr>
        <w:t>Gmeindl</w:t>
      </w:r>
      <w:proofErr w:type="spellEnd"/>
      <w:r w:rsidRPr="00245A80">
        <w:rPr>
          <w:rFonts w:ascii="Calibri" w:hAnsi="Calibri"/>
          <w:i/>
        </w:rPr>
        <w:t xml:space="preserve">, A. </w:t>
      </w:r>
      <w:proofErr w:type="spellStart"/>
      <w:r w:rsidRPr="00245A80">
        <w:rPr>
          <w:rFonts w:ascii="Calibri" w:hAnsi="Calibri"/>
          <w:i/>
        </w:rPr>
        <w:t>Rontal</w:t>
      </w:r>
      <w:proofErr w:type="spellEnd"/>
      <w:r w:rsidRPr="00245A80">
        <w:rPr>
          <w:rFonts w:ascii="Calibri" w:hAnsi="Calibri"/>
          <w:i/>
        </w:rPr>
        <w:t xml:space="preserve"> &amp; P.A. Reuter-Lorenz, presented at the Annual meeting of the Society for Neuroscience, New Orleans</w:t>
      </w:r>
      <w:r w:rsidRPr="00245A80">
        <w:rPr>
          <w:rFonts w:ascii="Calibri" w:hAnsi="Calibri"/>
        </w:rPr>
        <w:t>.</w:t>
      </w:r>
    </w:p>
    <w:p w14:paraId="1B9EA17D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>April 2000</w:t>
      </w:r>
      <w:proofErr w:type="gramStart"/>
      <w:r w:rsidRPr="00245A80">
        <w:rPr>
          <w:rFonts w:ascii="Calibri" w:hAnsi="Calibri"/>
        </w:rPr>
        <w:t>:  “</w:t>
      </w:r>
      <w:proofErr w:type="gramEnd"/>
      <w:r w:rsidRPr="00245A80">
        <w:rPr>
          <w:rFonts w:ascii="Calibri" w:hAnsi="Calibri"/>
        </w:rPr>
        <w:t xml:space="preserve">Neurocognitive aging of working memory storage and executive processes”. </w:t>
      </w:r>
      <w:r w:rsidRPr="00245A80">
        <w:rPr>
          <w:rFonts w:ascii="Calibri" w:hAnsi="Calibri"/>
          <w:i/>
        </w:rPr>
        <w:t xml:space="preserve"> Reuter-Lorenz, P.A., </w:t>
      </w:r>
      <w:proofErr w:type="spellStart"/>
      <w:r w:rsidRPr="00245A80">
        <w:rPr>
          <w:rFonts w:ascii="Calibri" w:hAnsi="Calibri"/>
          <w:i/>
        </w:rPr>
        <w:t>Marshuetz</w:t>
      </w:r>
      <w:proofErr w:type="spellEnd"/>
      <w:r w:rsidRPr="00245A80">
        <w:rPr>
          <w:rFonts w:ascii="Calibri" w:hAnsi="Calibri"/>
          <w:i/>
        </w:rPr>
        <w:t xml:space="preserve">, C., </w:t>
      </w:r>
      <w:proofErr w:type="spellStart"/>
      <w:r w:rsidRPr="00245A80">
        <w:rPr>
          <w:rFonts w:ascii="Calibri" w:hAnsi="Calibri"/>
          <w:i/>
        </w:rPr>
        <w:t>Jonides</w:t>
      </w:r>
      <w:proofErr w:type="spellEnd"/>
      <w:r w:rsidRPr="00245A80">
        <w:rPr>
          <w:rFonts w:ascii="Calibri" w:hAnsi="Calibri"/>
          <w:i/>
        </w:rPr>
        <w:t xml:space="preserve">, J., Smith, E.E., Hartley, A. &amp; </w:t>
      </w:r>
      <w:proofErr w:type="spellStart"/>
      <w:proofErr w:type="gramStart"/>
      <w:r w:rsidRPr="00245A80">
        <w:rPr>
          <w:rFonts w:ascii="Calibri" w:hAnsi="Calibri"/>
          <w:i/>
        </w:rPr>
        <w:t>Koeppe</w:t>
      </w:r>
      <w:proofErr w:type="spellEnd"/>
      <w:r w:rsidRPr="00245A80">
        <w:rPr>
          <w:rFonts w:ascii="Calibri" w:hAnsi="Calibri"/>
          <w:i/>
        </w:rPr>
        <w:t xml:space="preserve"> ,Presented</w:t>
      </w:r>
      <w:proofErr w:type="gramEnd"/>
      <w:r w:rsidRPr="00245A80">
        <w:rPr>
          <w:rFonts w:ascii="Calibri" w:hAnsi="Calibri"/>
          <w:i/>
        </w:rPr>
        <w:t xml:space="preserve"> at the Cognitive Aging Conference, Atlanta, GA</w:t>
      </w:r>
    </w:p>
    <w:p w14:paraId="2FA5FDDF" w14:textId="77777777" w:rsidR="002879D6" w:rsidRPr="00245A80" w:rsidRDefault="002879D6">
      <w:pPr>
        <w:pStyle w:val="BodyText"/>
        <w:ind w:left="360" w:hanging="360"/>
        <w:rPr>
          <w:rFonts w:ascii="Calibri" w:hAnsi="Calibri"/>
        </w:rPr>
      </w:pPr>
      <w:r w:rsidRPr="00245A80">
        <w:rPr>
          <w:rFonts w:ascii="Calibri" w:hAnsi="Calibri"/>
        </w:rPr>
        <w:t xml:space="preserve">October 1999:  The Effect of hemispherectomy on pro- and anti- saccades to auditory targets in the gap paradigm.  P.A. Reuter-Lorenz, T. Herter, M. </w:t>
      </w:r>
      <w:proofErr w:type="spellStart"/>
      <w:r w:rsidRPr="00245A80">
        <w:rPr>
          <w:rFonts w:ascii="Calibri" w:hAnsi="Calibri"/>
        </w:rPr>
        <w:t>Ptito</w:t>
      </w:r>
      <w:proofErr w:type="spellEnd"/>
      <w:r w:rsidRPr="00245A80">
        <w:rPr>
          <w:rFonts w:ascii="Calibri" w:hAnsi="Calibri"/>
        </w:rPr>
        <w:t xml:space="preserve">, A. </w:t>
      </w:r>
      <w:proofErr w:type="spellStart"/>
      <w:r w:rsidRPr="00245A80">
        <w:rPr>
          <w:rFonts w:ascii="Calibri" w:hAnsi="Calibri"/>
        </w:rPr>
        <w:t>Ptito</w:t>
      </w:r>
      <w:proofErr w:type="spellEnd"/>
      <w:r w:rsidRPr="00245A80">
        <w:rPr>
          <w:rFonts w:ascii="Calibri" w:hAnsi="Calibri"/>
        </w:rPr>
        <w:t xml:space="preserve">, and D. </w:t>
      </w:r>
      <w:proofErr w:type="spellStart"/>
      <w:r w:rsidRPr="00245A80">
        <w:rPr>
          <w:rFonts w:ascii="Calibri" w:hAnsi="Calibri"/>
        </w:rPr>
        <w:t>Guitton</w:t>
      </w:r>
      <w:proofErr w:type="spellEnd"/>
      <w:r w:rsidRPr="00245A80">
        <w:rPr>
          <w:rFonts w:ascii="Calibri" w:hAnsi="Calibri"/>
        </w:rPr>
        <w:t xml:space="preserve">.  </w:t>
      </w:r>
      <w:r w:rsidRPr="00245A80">
        <w:rPr>
          <w:rFonts w:ascii="Calibri" w:hAnsi="Calibri"/>
          <w:i/>
        </w:rPr>
        <w:t xml:space="preserve">Presented at the Annual meeting of the Society for Neuroscience, </w:t>
      </w:r>
      <w:proofErr w:type="gramStart"/>
      <w:r w:rsidRPr="00245A80">
        <w:rPr>
          <w:rFonts w:ascii="Calibri" w:hAnsi="Calibri"/>
          <w:i/>
        </w:rPr>
        <w:t>Miami,.</w:t>
      </w:r>
      <w:proofErr w:type="gramEnd"/>
    </w:p>
    <w:p w14:paraId="0E09161A" w14:textId="77777777" w:rsidR="002879D6" w:rsidRPr="00245A80" w:rsidRDefault="002879D6">
      <w:pPr>
        <w:pStyle w:val="BodyText"/>
        <w:ind w:left="270" w:hanging="270"/>
        <w:rPr>
          <w:rFonts w:ascii="Calibri" w:hAnsi="Calibri"/>
          <w:i/>
        </w:rPr>
      </w:pPr>
      <w:r w:rsidRPr="00245A80">
        <w:rPr>
          <w:rFonts w:ascii="Calibri" w:hAnsi="Calibri"/>
        </w:rPr>
        <w:t xml:space="preserve">October 1999:  Blindsight is not evident in the saccadic behavior of </w:t>
      </w:r>
      <w:proofErr w:type="spellStart"/>
      <w:r w:rsidRPr="00245A80">
        <w:rPr>
          <w:rFonts w:ascii="Calibri" w:hAnsi="Calibri"/>
        </w:rPr>
        <w:t>hemispherectomized</w:t>
      </w:r>
      <w:proofErr w:type="spellEnd"/>
      <w:r w:rsidRPr="00245A80">
        <w:rPr>
          <w:rFonts w:ascii="Calibri" w:hAnsi="Calibri"/>
        </w:rPr>
        <w:t xml:space="preserve"> individuals.  T. Herter, P.A. Reuter-Lorenz, M. </w:t>
      </w:r>
      <w:proofErr w:type="spellStart"/>
      <w:r w:rsidRPr="00245A80">
        <w:rPr>
          <w:rFonts w:ascii="Calibri" w:hAnsi="Calibri"/>
        </w:rPr>
        <w:t>Ptito</w:t>
      </w:r>
      <w:proofErr w:type="spellEnd"/>
      <w:r w:rsidRPr="00245A80">
        <w:rPr>
          <w:rFonts w:ascii="Calibri" w:hAnsi="Calibri"/>
        </w:rPr>
        <w:t xml:space="preserve">, A. </w:t>
      </w:r>
      <w:proofErr w:type="spellStart"/>
      <w:r w:rsidRPr="00245A80">
        <w:rPr>
          <w:rFonts w:ascii="Calibri" w:hAnsi="Calibri"/>
        </w:rPr>
        <w:t>Ptito</w:t>
      </w:r>
      <w:proofErr w:type="spellEnd"/>
      <w:r w:rsidRPr="00245A80">
        <w:rPr>
          <w:rFonts w:ascii="Calibri" w:hAnsi="Calibri"/>
        </w:rPr>
        <w:t xml:space="preserve">, &amp; D. </w:t>
      </w:r>
      <w:proofErr w:type="spellStart"/>
      <w:r w:rsidRPr="00245A80">
        <w:rPr>
          <w:rFonts w:ascii="Calibri" w:hAnsi="Calibri"/>
        </w:rPr>
        <w:t>Guitton</w:t>
      </w:r>
      <w:proofErr w:type="spellEnd"/>
      <w:r w:rsidRPr="00245A80">
        <w:rPr>
          <w:rFonts w:ascii="Calibri" w:hAnsi="Calibri"/>
        </w:rPr>
        <w:t xml:space="preserve">. </w:t>
      </w:r>
      <w:r w:rsidRPr="00245A80">
        <w:rPr>
          <w:rFonts w:ascii="Calibri" w:hAnsi="Calibri"/>
          <w:i/>
        </w:rPr>
        <w:t xml:space="preserve">Society for Neuroscience, </w:t>
      </w:r>
      <w:proofErr w:type="gramStart"/>
      <w:r w:rsidRPr="00245A80">
        <w:rPr>
          <w:rFonts w:ascii="Calibri" w:hAnsi="Calibri"/>
          <w:i/>
        </w:rPr>
        <w:t>Miami,.</w:t>
      </w:r>
      <w:proofErr w:type="gramEnd"/>
    </w:p>
    <w:p w14:paraId="0DA19EDE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1998.</w:t>
      </w:r>
      <w:r w:rsidRPr="00245A80">
        <w:rPr>
          <w:rFonts w:ascii="Calibri" w:hAnsi="Calibri"/>
          <w:i/>
          <w:sz w:val="20"/>
          <w:szCs w:val="20"/>
        </w:rPr>
        <w:t xml:space="preserve"> </w:t>
      </w:r>
      <w:r w:rsidRPr="00245A80">
        <w:rPr>
          <w:rFonts w:ascii="Calibri" w:hAnsi="Calibri"/>
          <w:sz w:val="20"/>
          <w:szCs w:val="20"/>
        </w:rPr>
        <w:t xml:space="preserve">"Neural Recruitment </w:t>
      </w:r>
      <w:proofErr w:type="gramStart"/>
      <w:r w:rsidRPr="00245A80">
        <w:rPr>
          <w:rFonts w:ascii="Calibri" w:hAnsi="Calibri"/>
          <w:sz w:val="20"/>
          <w:szCs w:val="20"/>
        </w:rPr>
        <w:t>And</w:t>
      </w:r>
      <w:proofErr w:type="gramEnd"/>
      <w:r w:rsidRPr="00245A80">
        <w:rPr>
          <w:rFonts w:ascii="Calibri" w:hAnsi="Calibri"/>
          <w:sz w:val="20"/>
          <w:szCs w:val="20"/>
        </w:rPr>
        <w:t xml:space="preserve"> Cognitive Aging:  Two Hemispheres Are Better Than One, Especially As You Age". </w:t>
      </w:r>
      <w:r w:rsidRPr="00245A80">
        <w:rPr>
          <w:rFonts w:ascii="Calibri" w:hAnsi="Calibri"/>
          <w:i/>
          <w:sz w:val="20"/>
          <w:szCs w:val="20"/>
        </w:rPr>
        <w:t xml:space="preserve">Presented at the Annual meeting of the Psychonomics Society, Dallas, Tx. </w:t>
      </w:r>
    </w:p>
    <w:p w14:paraId="0C585FB3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1998: Right hemisphere dominance for spatial working memory in split-brain patients. </w:t>
      </w:r>
      <w:r w:rsidRPr="00245A80">
        <w:rPr>
          <w:rFonts w:ascii="Calibri" w:hAnsi="Calibri"/>
          <w:i/>
          <w:sz w:val="20"/>
          <w:szCs w:val="20"/>
        </w:rPr>
        <w:t>Presented at the annual meeting of the Society for Neuroscience, Los Angeles.</w:t>
      </w:r>
    </w:p>
    <w:p w14:paraId="355C2095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1998: Age related changes in the neural mechanisms of spatial and verbal working memory. </w:t>
      </w:r>
      <w:r w:rsidRPr="00245A80">
        <w:rPr>
          <w:rFonts w:ascii="Calibri" w:hAnsi="Calibri"/>
          <w:i/>
          <w:sz w:val="20"/>
          <w:szCs w:val="20"/>
        </w:rPr>
        <w:t>Presented at the annual meeting of the Society for Neuroscience, Los Angeles.</w:t>
      </w:r>
    </w:p>
    <w:p w14:paraId="2A5AC3B4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"Neural Recruitment </w:t>
      </w:r>
      <w:proofErr w:type="gramStart"/>
      <w:r w:rsidRPr="00245A80">
        <w:rPr>
          <w:rFonts w:ascii="Calibri" w:hAnsi="Calibri"/>
          <w:sz w:val="20"/>
          <w:szCs w:val="20"/>
        </w:rPr>
        <w:t>And</w:t>
      </w:r>
      <w:proofErr w:type="gramEnd"/>
      <w:r w:rsidRPr="00245A80">
        <w:rPr>
          <w:rFonts w:ascii="Calibri" w:hAnsi="Calibri"/>
          <w:sz w:val="20"/>
          <w:szCs w:val="20"/>
        </w:rPr>
        <w:t xml:space="preserve"> Cognitive Aging: Two Hemispheres Are Better Than One, Especially As You Age". </w:t>
      </w:r>
      <w:r w:rsidRPr="00245A80">
        <w:rPr>
          <w:rFonts w:ascii="Calibri" w:hAnsi="Calibri"/>
          <w:i/>
          <w:sz w:val="20"/>
          <w:szCs w:val="20"/>
        </w:rPr>
        <w:t>Presented at the Cognitive Aging Conference, Atlanta, GA.</w:t>
      </w:r>
      <w:r w:rsidRPr="00245A80">
        <w:rPr>
          <w:rFonts w:ascii="Calibri" w:hAnsi="Calibri"/>
          <w:sz w:val="20"/>
          <w:szCs w:val="20"/>
        </w:rPr>
        <w:t xml:space="preserve">  </w:t>
      </w:r>
    </w:p>
    <w:p w14:paraId="7712A67B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"Age-Related Changes </w:t>
      </w:r>
      <w:proofErr w:type="gramStart"/>
      <w:r w:rsidRPr="00245A80">
        <w:rPr>
          <w:rFonts w:ascii="Calibri" w:hAnsi="Calibri"/>
          <w:sz w:val="20"/>
          <w:szCs w:val="20"/>
        </w:rPr>
        <w:t>In</w:t>
      </w:r>
      <w:proofErr w:type="gramEnd"/>
      <w:r w:rsidRPr="00245A80">
        <w:rPr>
          <w:rFonts w:ascii="Calibri" w:hAnsi="Calibri"/>
          <w:sz w:val="20"/>
          <w:szCs w:val="20"/>
        </w:rPr>
        <w:t xml:space="preserve"> The Neural Mechanisms of Spatial Compared to Verbal Working Memory." </w:t>
      </w:r>
      <w:r w:rsidRPr="00245A80">
        <w:rPr>
          <w:rFonts w:ascii="Calibri" w:hAnsi="Calibri"/>
          <w:i/>
          <w:sz w:val="20"/>
          <w:szCs w:val="20"/>
        </w:rPr>
        <w:t>Presented at the Cognitive Aging Conference, Atlanta, GA.</w:t>
      </w:r>
      <w:r w:rsidRPr="00245A80">
        <w:rPr>
          <w:rFonts w:ascii="Calibri" w:hAnsi="Calibri"/>
          <w:sz w:val="20"/>
          <w:szCs w:val="20"/>
        </w:rPr>
        <w:t xml:space="preserve"> </w:t>
      </w:r>
    </w:p>
    <w:p w14:paraId="2189B193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 "Category-specific interference in </w:t>
      </w:r>
      <w:proofErr w:type="gramStart"/>
      <w:r w:rsidRPr="00245A80">
        <w:rPr>
          <w:rFonts w:ascii="Calibri" w:hAnsi="Calibri"/>
          <w:sz w:val="20"/>
          <w:szCs w:val="20"/>
        </w:rPr>
        <w:t>a  picture</w:t>
      </w:r>
      <w:proofErr w:type="gramEnd"/>
      <w:r w:rsidRPr="00245A80">
        <w:rPr>
          <w:rFonts w:ascii="Calibri" w:hAnsi="Calibri"/>
          <w:sz w:val="20"/>
          <w:szCs w:val="20"/>
        </w:rPr>
        <w:t xml:space="preserve"> naming task."  </w:t>
      </w:r>
      <w:r w:rsidRPr="00245A80">
        <w:rPr>
          <w:rFonts w:ascii="Calibri" w:hAnsi="Calibri"/>
          <w:i/>
          <w:sz w:val="20"/>
          <w:szCs w:val="20"/>
        </w:rPr>
        <w:t>Paper presented at the Annual Meeting of the Cognitive Neuroscience Society, San Francisco.</w:t>
      </w:r>
    </w:p>
    <w:p w14:paraId="3A6E15AA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1998:  "Perceptual asymmetries due to trunk rotation</w:t>
      </w:r>
      <w:proofErr w:type="gramStart"/>
      <w:r w:rsidRPr="00245A80">
        <w:rPr>
          <w:rFonts w:ascii="Calibri" w:hAnsi="Calibri"/>
          <w:sz w:val="20"/>
          <w:szCs w:val="20"/>
        </w:rPr>
        <w:t xml:space="preserve">"  </w:t>
      </w:r>
      <w:r w:rsidRPr="00245A80">
        <w:rPr>
          <w:rFonts w:ascii="Calibri" w:hAnsi="Calibri"/>
          <w:i/>
          <w:sz w:val="20"/>
          <w:szCs w:val="20"/>
        </w:rPr>
        <w:t>Paper</w:t>
      </w:r>
      <w:proofErr w:type="gramEnd"/>
      <w:r w:rsidRPr="00245A80">
        <w:rPr>
          <w:rFonts w:ascii="Calibri" w:hAnsi="Calibri"/>
          <w:i/>
          <w:sz w:val="20"/>
          <w:szCs w:val="20"/>
        </w:rPr>
        <w:t xml:space="preserve"> presented at the Annual Meeting of the Cognitive Neuroscience Society, San Francisco.</w:t>
      </w:r>
    </w:p>
    <w:p w14:paraId="2C41FC9E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April 1998:  "PET evidence for age-related declines in inhibitory processes</w:t>
      </w:r>
      <w:proofErr w:type="gramStart"/>
      <w:r w:rsidRPr="00245A80">
        <w:rPr>
          <w:rFonts w:ascii="Calibri" w:hAnsi="Calibri"/>
          <w:sz w:val="20"/>
          <w:szCs w:val="20"/>
        </w:rPr>
        <w:t xml:space="preserve">"  </w:t>
      </w:r>
      <w:r w:rsidRPr="00245A80">
        <w:rPr>
          <w:rFonts w:ascii="Calibri" w:hAnsi="Calibri"/>
          <w:i/>
          <w:sz w:val="20"/>
          <w:szCs w:val="20"/>
        </w:rPr>
        <w:t>Paper</w:t>
      </w:r>
      <w:proofErr w:type="gramEnd"/>
      <w:r w:rsidRPr="00245A80">
        <w:rPr>
          <w:rFonts w:ascii="Calibri" w:hAnsi="Calibri"/>
          <w:i/>
          <w:sz w:val="20"/>
          <w:szCs w:val="20"/>
        </w:rPr>
        <w:t xml:space="preserve"> presented at the Annual Meeting of the Cognitive Neuroscience Society, San Francisco.</w:t>
      </w:r>
    </w:p>
    <w:p w14:paraId="7A84F56A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April 1998:  "Do age-related impairments in specific working memory systems result in greater reliance on the central executive?"  </w:t>
      </w:r>
      <w:r w:rsidRPr="00245A80">
        <w:rPr>
          <w:rFonts w:ascii="Calibri" w:hAnsi="Calibri"/>
          <w:i/>
          <w:sz w:val="20"/>
          <w:szCs w:val="20"/>
        </w:rPr>
        <w:t>Paper presented at the Annual Meeting of the Cognitive Neuroscience Society, San Francisco.</w:t>
      </w:r>
    </w:p>
    <w:p w14:paraId="59C7D04D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1997: "The role of parietal cortex in verbal working memory as revealed by PET." </w:t>
      </w:r>
      <w:r w:rsidRPr="00245A80">
        <w:rPr>
          <w:rFonts w:ascii="Calibri" w:hAnsi="Calibri"/>
          <w:i/>
          <w:sz w:val="20"/>
          <w:szCs w:val="20"/>
        </w:rPr>
        <w:t xml:space="preserve"> Poster presented at the annual meeting of the Society for Neuroscience, New Orleans.</w:t>
      </w:r>
    </w:p>
    <w:p w14:paraId="618F1048" w14:textId="77777777" w:rsidR="002879D6" w:rsidRPr="00245A80" w:rsidRDefault="002879D6">
      <w:pPr>
        <w:tabs>
          <w:tab w:val="left" w:pos="800"/>
          <w:tab w:val="left" w:pos="2420"/>
        </w:tabs>
        <w:ind w:left="360" w:right="-26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1997:  "Dorsolateral prefrontal cortex and verbal working memory".  </w:t>
      </w:r>
      <w:r w:rsidRPr="00245A80">
        <w:rPr>
          <w:rFonts w:ascii="Calibri" w:hAnsi="Calibri"/>
          <w:i/>
          <w:sz w:val="20"/>
          <w:szCs w:val="20"/>
        </w:rPr>
        <w:t>Poster presented at the annual meeting of the Society for Neuroscience, New Orleans.</w:t>
      </w:r>
    </w:p>
    <w:p w14:paraId="48709317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1996:  "The effects of age on the neural substrate for verbal working memory."  </w:t>
      </w:r>
      <w:r w:rsidRPr="00245A80">
        <w:rPr>
          <w:rFonts w:ascii="Calibri" w:hAnsi="Calibri"/>
          <w:i/>
          <w:sz w:val="20"/>
          <w:szCs w:val="20"/>
        </w:rPr>
        <w:t>Paper presented at the meeting of Society for Neuroscience, Washington D.C.</w:t>
      </w:r>
    </w:p>
    <w:p w14:paraId="21C7B9A4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1996:  "Vertical bias in the normal brain:  Cueing effects and reference frames."  </w:t>
      </w:r>
      <w:r w:rsidRPr="00245A80">
        <w:rPr>
          <w:rFonts w:ascii="Calibri" w:hAnsi="Calibri"/>
          <w:i/>
          <w:sz w:val="20"/>
          <w:szCs w:val="20"/>
        </w:rPr>
        <w:t>Paper presented at the annual meeting of the Psychonomic Society, Chicago.</w:t>
      </w:r>
    </w:p>
    <w:p w14:paraId="06298BB8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1996:  "Shared mechanisms of object-based attention and object working memory." with Lisa Barnes. </w:t>
      </w:r>
      <w:r w:rsidRPr="00245A80">
        <w:rPr>
          <w:rFonts w:ascii="Calibri" w:hAnsi="Calibri"/>
          <w:i/>
          <w:sz w:val="20"/>
          <w:szCs w:val="20"/>
        </w:rPr>
        <w:t>Paper presented at the meeting of the Cognitive Neuroscience Society, San Francisco.</w:t>
      </w:r>
    </w:p>
    <w:p w14:paraId="02E1BBBC" w14:textId="77777777" w:rsidR="002879D6" w:rsidRPr="00245A80" w:rsidRDefault="002879D6">
      <w:pPr>
        <w:tabs>
          <w:tab w:val="left" w:pos="800"/>
          <w:tab w:val="left" w:pos="2420"/>
        </w:tabs>
        <w:ind w:left="360" w:right="-108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1996:  "Object-centered attentional biases in the normal brain." </w:t>
      </w:r>
      <w:r w:rsidRPr="00245A80">
        <w:rPr>
          <w:rFonts w:ascii="Calibri" w:hAnsi="Calibri"/>
          <w:i/>
          <w:sz w:val="20"/>
          <w:szCs w:val="20"/>
        </w:rPr>
        <w:t xml:space="preserve"> Paper presented at the meeting of the Cognitive Neuroscience Society, San Francisco.</w:t>
      </w:r>
    </w:p>
    <w:p w14:paraId="28EBBD04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1995:  "Object-based facilitation and inhibition from visual orienting in the human split brain." with S. Tipper and R.D. </w:t>
      </w:r>
      <w:proofErr w:type="spellStart"/>
      <w:r w:rsidRPr="00245A80">
        <w:rPr>
          <w:rFonts w:ascii="Calibri" w:hAnsi="Calibri"/>
          <w:sz w:val="20"/>
          <w:szCs w:val="20"/>
        </w:rPr>
        <w:t>Rafal</w:t>
      </w:r>
      <w:proofErr w:type="spellEnd"/>
      <w:r w:rsidRPr="00245A80">
        <w:rPr>
          <w:rFonts w:ascii="Calibri" w:hAnsi="Calibri"/>
          <w:sz w:val="20"/>
          <w:szCs w:val="20"/>
        </w:rPr>
        <w:t xml:space="preserve">.  </w:t>
      </w:r>
      <w:r w:rsidRPr="00245A80">
        <w:rPr>
          <w:rFonts w:ascii="Calibri" w:hAnsi="Calibri"/>
          <w:i/>
          <w:sz w:val="20"/>
          <w:szCs w:val="20"/>
        </w:rPr>
        <w:t>Paper presented at the meeting of the Cognitive Neuroscience Society, San Francisco.</w:t>
      </w:r>
    </w:p>
    <w:p w14:paraId="76BF1240" w14:textId="77777777" w:rsidR="002879D6" w:rsidRPr="00245A80" w:rsidRDefault="002879D6">
      <w:pPr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1995:  "Object-centered biases and neglect:  The effects of stimulus configuration versus reference frames." with Maxwell Drain. </w:t>
      </w:r>
      <w:r w:rsidRPr="00245A80">
        <w:rPr>
          <w:rFonts w:ascii="Calibri" w:hAnsi="Calibri"/>
          <w:i/>
          <w:sz w:val="20"/>
          <w:szCs w:val="20"/>
        </w:rPr>
        <w:t>Cognitive Neuroscience Society, San Francisco.</w:t>
      </w:r>
    </w:p>
    <w:p w14:paraId="1B2C2341" w14:textId="77777777" w:rsidR="002879D6" w:rsidRPr="00245A80" w:rsidRDefault="002879D6">
      <w:pPr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1995:  "Do auditory cues produce "inhibition of return</w:t>
      </w:r>
      <w:proofErr w:type="gramStart"/>
      <w:r w:rsidRPr="00245A80">
        <w:rPr>
          <w:rFonts w:ascii="Calibri" w:hAnsi="Calibri"/>
          <w:sz w:val="20"/>
          <w:szCs w:val="20"/>
        </w:rPr>
        <w:t xml:space="preserve">"?"  </w:t>
      </w:r>
      <w:r w:rsidRPr="00245A80">
        <w:rPr>
          <w:rFonts w:ascii="Calibri" w:hAnsi="Calibri"/>
          <w:i/>
          <w:sz w:val="20"/>
          <w:szCs w:val="20"/>
        </w:rPr>
        <w:t>Paper</w:t>
      </w:r>
      <w:proofErr w:type="gramEnd"/>
      <w:r w:rsidRPr="00245A80">
        <w:rPr>
          <w:rFonts w:ascii="Calibri" w:hAnsi="Calibri"/>
          <w:i/>
          <w:sz w:val="20"/>
          <w:szCs w:val="20"/>
        </w:rPr>
        <w:t xml:space="preserve"> presented at the annual meeting of the Psychonomic Society, Los Angeles.</w:t>
      </w:r>
    </w:p>
    <w:p w14:paraId="07512DCA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1994:  "Implementation of a model of saccade facilitation in the gap paradigm," with G. Nozawa and H.C. Hughes. </w:t>
      </w:r>
      <w:r w:rsidRPr="00245A80">
        <w:rPr>
          <w:rFonts w:ascii="Calibri" w:hAnsi="Calibri"/>
          <w:i/>
          <w:sz w:val="20"/>
          <w:szCs w:val="20"/>
        </w:rPr>
        <w:t>Association for Research in Vision &amp; Ophthalmology, Sarasota</w:t>
      </w:r>
      <w:r w:rsidRPr="00245A80">
        <w:rPr>
          <w:rFonts w:ascii="Calibri" w:hAnsi="Calibri"/>
          <w:sz w:val="20"/>
          <w:szCs w:val="20"/>
        </w:rPr>
        <w:t>.</w:t>
      </w:r>
    </w:p>
    <w:p w14:paraId="5056423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lastRenderedPageBreak/>
        <w:t>November 1994:  "</w:t>
      </w:r>
      <w:proofErr w:type="spellStart"/>
      <w:r w:rsidRPr="00245A80">
        <w:rPr>
          <w:rFonts w:ascii="Calibri" w:hAnsi="Calibri"/>
          <w:sz w:val="20"/>
          <w:szCs w:val="20"/>
        </w:rPr>
        <w:t>Microsaccades</w:t>
      </w:r>
      <w:proofErr w:type="spellEnd"/>
      <w:r w:rsidRPr="00245A80">
        <w:rPr>
          <w:rFonts w:ascii="Calibri" w:hAnsi="Calibri"/>
          <w:sz w:val="20"/>
          <w:szCs w:val="20"/>
        </w:rPr>
        <w:t xml:space="preserve"> are not responsible for the gap effect," with C.M. </w:t>
      </w:r>
      <w:proofErr w:type="spellStart"/>
      <w:r w:rsidRPr="00245A80">
        <w:rPr>
          <w:rFonts w:ascii="Calibri" w:hAnsi="Calibri"/>
          <w:sz w:val="20"/>
          <w:szCs w:val="20"/>
        </w:rPr>
        <w:t>Wessinger</w:t>
      </w:r>
      <w:proofErr w:type="spellEnd"/>
      <w:r w:rsidRPr="00245A80">
        <w:rPr>
          <w:rFonts w:ascii="Calibri" w:hAnsi="Calibri"/>
          <w:sz w:val="20"/>
          <w:szCs w:val="20"/>
        </w:rPr>
        <w:t xml:space="preserve">, A. Kingstone, J. </w:t>
      </w:r>
      <w:proofErr w:type="spellStart"/>
      <w:r w:rsidRPr="00245A80">
        <w:rPr>
          <w:rFonts w:ascii="Calibri" w:hAnsi="Calibri"/>
          <w:sz w:val="20"/>
          <w:szCs w:val="20"/>
        </w:rPr>
        <w:t>Falkenroth</w:t>
      </w:r>
      <w:proofErr w:type="spellEnd"/>
      <w:r w:rsidRPr="00245A80">
        <w:rPr>
          <w:rFonts w:ascii="Calibri" w:hAnsi="Calibri"/>
          <w:sz w:val="20"/>
          <w:szCs w:val="20"/>
        </w:rPr>
        <w:t xml:space="preserve">. </w:t>
      </w:r>
      <w:r w:rsidRPr="00245A80">
        <w:rPr>
          <w:rFonts w:ascii="Calibri" w:hAnsi="Calibri"/>
          <w:i/>
          <w:sz w:val="20"/>
          <w:szCs w:val="20"/>
        </w:rPr>
        <w:t>Cognitive Neuroscience Society, San Francisco.</w:t>
      </w:r>
    </w:p>
    <w:p w14:paraId="183671A0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>November 1994:  "What is inhibited by "Inhibition of return</w:t>
      </w:r>
      <w:proofErr w:type="gramStart"/>
      <w:r w:rsidRPr="00245A80">
        <w:rPr>
          <w:rFonts w:ascii="Calibri" w:hAnsi="Calibri"/>
          <w:sz w:val="20"/>
          <w:szCs w:val="20"/>
        </w:rPr>
        <w:t xml:space="preserve">"?"  </w:t>
      </w:r>
      <w:r w:rsidRPr="00245A80">
        <w:rPr>
          <w:rFonts w:ascii="Calibri" w:hAnsi="Calibri"/>
          <w:i/>
          <w:sz w:val="20"/>
          <w:szCs w:val="20"/>
        </w:rPr>
        <w:t>Meeting</w:t>
      </w:r>
      <w:proofErr w:type="gramEnd"/>
      <w:r w:rsidRPr="00245A80">
        <w:rPr>
          <w:rFonts w:ascii="Calibri" w:hAnsi="Calibri"/>
          <w:i/>
          <w:sz w:val="20"/>
          <w:szCs w:val="20"/>
        </w:rPr>
        <w:t xml:space="preserve"> of the Psychonomics Society, St. Louis.</w:t>
      </w:r>
    </w:p>
    <w:p w14:paraId="7BB1CB75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1993:  "Effects of Warning signals and fixation point offsets on the latencies of pro- vs. anti- saccades:  Implications for an interpretation of the gap effect." </w:t>
      </w:r>
      <w:r w:rsidRPr="00245A80">
        <w:rPr>
          <w:rFonts w:ascii="Calibri" w:hAnsi="Calibri"/>
          <w:i/>
          <w:sz w:val="20"/>
          <w:szCs w:val="20"/>
        </w:rPr>
        <w:t>for Research in Vision &amp; Ophthalmology, Sarasota</w:t>
      </w:r>
      <w:r w:rsidRPr="00245A80">
        <w:rPr>
          <w:rFonts w:ascii="Calibri" w:hAnsi="Calibri"/>
          <w:sz w:val="20"/>
          <w:szCs w:val="20"/>
        </w:rPr>
        <w:t>.</w:t>
      </w:r>
    </w:p>
    <w:p w14:paraId="6ED73A84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1993:  "The disconnection syndrome: Basic findings reaffirmed," with S. Seymour.  </w:t>
      </w:r>
      <w:r w:rsidRPr="00245A80">
        <w:rPr>
          <w:rFonts w:ascii="Calibri" w:hAnsi="Calibri"/>
          <w:i/>
          <w:sz w:val="20"/>
          <w:szCs w:val="20"/>
        </w:rPr>
        <w:t>Paper presented at the meeting of Society for Neuroscience Abstracts, Washington D.C.</w:t>
      </w:r>
    </w:p>
    <w:p w14:paraId="51ECD34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1993:  "Mechanisms of spatial attention:  Altitudinal "neglect" in the normal brain." with Maxwell Drain. </w:t>
      </w:r>
      <w:r w:rsidRPr="00245A80">
        <w:rPr>
          <w:rFonts w:ascii="Calibri" w:hAnsi="Calibri"/>
          <w:i/>
          <w:sz w:val="20"/>
          <w:szCs w:val="20"/>
        </w:rPr>
        <w:t>Psychonomics Society, Washington D.C.</w:t>
      </w:r>
    </w:p>
    <w:p w14:paraId="05718E2E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1992:  "Global precedence in the frequency domain," with H.C. Hughes, G. Nozawa, and F. </w:t>
      </w:r>
      <w:proofErr w:type="spellStart"/>
      <w:r w:rsidRPr="00245A80">
        <w:rPr>
          <w:rFonts w:ascii="Calibri" w:hAnsi="Calibri"/>
          <w:sz w:val="20"/>
          <w:szCs w:val="20"/>
        </w:rPr>
        <w:t>Kitterlee</w:t>
      </w:r>
      <w:proofErr w:type="spellEnd"/>
      <w:r w:rsidRPr="00245A80">
        <w:rPr>
          <w:rFonts w:ascii="Calibri" w:hAnsi="Calibri"/>
          <w:sz w:val="20"/>
          <w:szCs w:val="20"/>
        </w:rPr>
        <w:t xml:space="preserve">. </w:t>
      </w:r>
      <w:r w:rsidRPr="00245A80">
        <w:rPr>
          <w:rFonts w:ascii="Calibri" w:hAnsi="Calibri"/>
          <w:i/>
          <w:sz w:val="20"/>
          <w:szCs w:val="20"/>
        </w:rPr>
        <w:t>Psychonomics Society, St. Louis.</w:t>
      </w:r>
    </w:p>
    <w:p w14:paraId="70683035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May 1992:  "Intersensory facilitation and express saccades." </w:t>
      </w:r>
      <w:r w:rsidRPr="00245A80">
        <w:rPr>
          <w:rFonts w:ascii="Calibri" w:hAnsi="Calibri"/>
          <w:i/>
          <w:sz w:val="20"/>
          <w:szCs w:val="20"/>
        </w:rPr>
        <w:t>Association for Research in Vision &amp; Ophthalmology, Sarasota</w:t>
      </w:r>
      <w:r w:rsidRPr="00245A80">
        <w:rPr>
          <w:rFonts w:ascii="Calibri" w:hAnsi="Calibri"/>
          <w:sz w:val="20"/>
          <w:szCs w:val="20"/>
        </w:rPr>
        <w:t xml:space="preserve">. </w:t>
      </w:r>
    </w:p>
    <w:p w14:paraId="680E559E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 1992:  "Modes of lexical access in the </w:t>
      </w:r>
      <w:proofErr w:type="spellStart"/>
      <w:r w:rsidRPr="00245A80">
        <w:rPr>
          <w:rFonts w:ascii="Calibri" w:hAnsi="Calibri"/>
          <w:sz w:val="20"/>
          <w:szCs w:val="20"/>
        </w:rPr>
        <w:t>callosotomized</w:t>
      </w:r>
      <w:proofErr w:type="spellEnd"/>
      <w:r w:rsidRPr="00245A80">
        <w:rPr>
          <w:rFonts w:ascii="Calibri" w:hAnsi="Calibri"/>
          <w:sz w:val="20"/>
          <w:szCs w:val="20"/>
        </w:rPr>
        <w:t xml:space="preserve"> brain."  </w:t>
      </w:r>
      <w:r w:rsidRPr="00245A80">
        <w:rPr>
          <w:rFonts w:ascii="Calibri" w:hAnsi="Calibri"/>
          <w:i/>
          <w:sz w:val="20"/>
          <w:szCs w:val="20"/>
        </w:rPr>
        <w:t>Paper presented at the meeting of International Neuropsychological Society, San Diego.</w:t>
      </w:r>
    </w:p>
    <w:p w14:paraId="08F76BB0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1991:  "The fate of neglected targets in the </w:t>
      </w:r>
      <w:proofErr w:type="spellStart"/>
      <w:r w:rsidRPr="00245A80">
        <w:rPr>
          <w:rFonts w:ascii="Calibri" w:hAnsi="Calibri"/>
          <w:sz w:val="20"/>
          <w:szCs w:val="20"/>
        </w:rPr>
        <w:t>callosotomized</w:t>
      </w:r>
      <w:proofErr w:type="spellEnd"/>
      <w:r w:rsidRPr="00245A80">
        <w:rPr>
          <w:rFonts w:ascii="Calibri" w:hAnsi="Calibri"/>
          <w:sz w:val="20"/>
          <w:szCs w:val="20"/>
        </w:rPr>
        <w:t xml:space="preserve"> brain:  A chronometric analysis."  </w:t>
      </w:r>
      <w:r w:rsidRPr="00245A80">
        <w:rPr>
          <w:rFonts w:ascii="Calibri" w:hAnsi="Calibri"/>
          <w:i/>
          <w:sz w:val="20"/>
          <w:szCs w:val="20"/>
        </w:rPr>
        <w:t>Paper presented at the meeting of the Psychonomics Society, San Francisco.</w:t>
      </w:r>
    </w:p>
    <w:p w14:paraId="16EAF7E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1990:  "Bidirectional control of saccadic eye movements in the bisected brain."  </w:t>
      </w:r>
      <w:r w:rsidRPr="00245A80">
        <w:rPr>
          <w:rFonts w:ascii="Calibri" w:hAnsi="Calibri"/>
          <w:i/>
          <w:sz w:val="20"/>
          <w:szCs w:val="20"/>
        </w:rPr>
        <w:t>Paper presented at the Society for Neuroscience meeting, St. Louis.</w:t>
      </w:r>
    </w:p>
    <w:p w14:paraId="4F3474BD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1990:  Bidirectional control of pursuit eye movements in the bisected brain," with R. </w:t>
      </w:r>
      <w:proofErr w:type="spellStart"/>
      <w:r w:rsidRPr="00245A80">
        <w:rPr>
          <w:rFonts w:ascii="Calibri" w:hAnsi="Calibri"/>
          <w:sz w:val="20"/>
          <w:szCs w:val="20"/>
        </w:rPr>
        <w:t>Fendrich</w:t>
      </w:r>
      <w:proofErr w:type="spellEnd"/>
      <w:r w:rsidRPr="00245A80">
        <w:rPr>
          <w:rFonts w:ascii="Calibri" w:hAnsi="Calibri"/>
          <w:i/>
          <w:sz w:val="20"/>
          <w:szCs w:val="20"/>
        </w:rPr>
        <w:t>.  Paper presented at the Society for Neuroscience meeting. St. Louis.</w:t>
      </w:r>
    </w:p>
    <w:p w14:paraId="2A6F561F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1990:  "Oculomotor readiness and covert orienting:  The effects of central versus peripheral </w:t>
      </w:r>
      <w:proofErr w:type="spellStart"/>
      <w:r w:rsidRPr="00245A80">
        <w:rPr>
          <w:rFonts w:ascii="Calibri" w:hAnsi="Calibri"/>
          <w:sz w:val="20"/>
          <w:szCs w:val="20"/>
        </w:rPr>
        <w:t>precues</w:t>
      </w:r>
      <w:proofErr w:type="spellEnd"/>
      <w:r w:rsidRPr="00245A80">
        <w:rPr>
          <w:rFonts w:ascii="Calibri" w:hAnsi="Calibri"/>
          <w:sz w:val="20"/>
          <w:szCs w:val="20"/>
        </w:rPr>
        <w:t xml:space="preserve">."  </w:t>
      </w:r>
      <w:r w:rsidRPr="00245A80">
        <w:rPr>
          <w:rFonts w:ascii="Calibri" w:hAnsi="Calibri"/>
          <w:i/>
          <w:sz w:val="20"/>
          <w:szCs w:val="20"/>
        </w:rPr>
        <w:t>Paper presented at the meeting of the Psychonomics Society, New Orleans.</w:t>
      </w:r>
    </w:p>
    <w:p w14:paraId="0C47A67A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1990:  Multimodal convergence and the control of saccadic eye movements," with G. Nozawa.  </w:t>
      </w:r>
      <w:r w:rsidRPr="00245A80">
        <w:rPr>
          <w:rFonts w:ascii="Calibri" w:hAnsi="Calibri"/>
          <w:i/>
          <w:sz w:val="20"/>
          <w:szCs w:val="20"/>
        </w:rPr>
        <w:t>Paper presented at the meeting of the Psychonomics Society, New Orleans.</w:t>
      </w:r>
    </w:p>
    <w:p w14:paraId="33CA472D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1990:  "Functional dissociations in </w:t>
      </w:r>
      <w:proofErr w:type="spellStart"/>
      <w:r w:rsidRPr="00245A80">
        <w:rPr>
          <w:rFonts w:ascii="Calibri" w:hAnsi="Calibri"/>
          <w:sz w:val="20"/>
          <w:szCs w:val="20"/>
        </w:rPr>
        <w:t>hemispatial</w:t>
      </w:r>
      <w:proofErr w:type="spellEnd"/>
      <w:r w:rsidRPr="00245A80">
        <w:rPr>
          <w:rFonts w:ascii="Calibri" w:hAnsi="Calibri"/>
          <w:sz w:val="20"/>
          <w:szCs w:val="20"/>
        </w:rPr>
        <w:t xml:space="preserve"> neglect:  </w:t>
      </w:r>
      <w:proofErr w:type="spellStart"/>
      <w:r w:rsidRPr="00245A80">
        <w:rPr>
          <w:rFonts w:ascii="Calibri" w:hAnsi="Calibri"/>
          <w:sz w:val="20"/>
          <w:szCs w:val="20"/>
        </w:rPr>
        <w:t>Brainprints</w:t>
      </w:r>
      <w:proofErr w:type="spellEnd"/>
      <w:r w:rsidRPr="00245A80">
        <w:rPr>
          <w:rFonts w:ascii="Calibri" w:hAnsi="Calibri"/>
          <w:sz w:val="20"/>
          <w:szCs w:val="20"/>
        </w:rPr>
        <w:t xml:space="preserve"> and quantitative lesion localization," with M. J. </w:t>
      </w:r>
      <w:proofErr w:type="spellStart"/>
      <w:r w:rsidRPr="00245A80">
        <w:rPr>
          <w:rFonts w:ascii="Calibri" w:hAnsi="Calibri"/>
          <w:sz w:val="20"/>
          <w:szCs w:val="20"/>
        </w:rPr>
        <w:t>Tramo</w:t>
      </w:r>
      <w:proofErr w:type="spellEnd"/>
      <w:r w:rsidRPr="00245A80">
        <w:rPr>
          <w:rFonts w:ascii="Calibri" w:hAnsi="Calibri"/>
          <w:sz w:val="20"/>
          <w:szCs w:val="20"/>
        </w:rPr>
        <w:t xml:space="preserve"> and M. A. Guglielmo. </w:t>
      </w:r>
      <w:r w:rsidRPr="00245A80">
        <w:rPr>
          <w:rFonts w:ascii="Calibri" w:hAnsi="Calibri"/>
          <w:i/>
          <w:sz w:val="20"/>
          <w:szCs w:val="20"/>
        </w:rPr>
        <w:t>Academy of Neurology, New York.</w:t>
      </w:r>
    </w:p>
    <w:p w14:paraId="72194D4E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November 1989:  "Mechanisms of express saccades:  Attentional and response components."  </w:t>
      </w:r>
      <w:r w:rsidRPr="00245A80">
        <w:rPr>
          <w:rFonts w:ascii="Calibri" w:hAnsi="Calibri"/>
          <w:i/>
          <w:sz w:val="20"/>
          <w:szCs w:val="20"/>
        </w:rPr>
        <w:t>Paper presented at the meeting of the Psychonomic Society, Atlanta</w:t>
      </w:r>
    </w:p>
    <w:p w14:paraId="4FB79FDF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March 1989:  "Pure alexia:  Cognitive and anatomic correlates," with M.J. </w:t>
      </w:r>
      <w:proofErr w:type="spellStart"/>
      <w:r w:rsidRPr="00245A80">
        <w:rPr>
          <w:rFonts w:ascii="Calibri" w:hAnsi="Calibri"/>
          <w:sz w:val="20"/>
          <w:szCs w:val="20"/>
        </w:rPr>
        <w:t>Tramo</w:t>
      </w:r>
      <w:proofErr w:type="spellEnd"/>
      <w:r w:rsidRPr="00245A80">
        <w:rPr>
          <w:rFonts w:ascii="Calibri" w:hAnsi="Calibri"/>
          <w:sz w:val="20"/>
          <w:szCs w:val="20"/>
        </w:rPr>
        <w:t xml:space="preserve">. </w:t>
      </w:r>
      <w:r w:rsidRPr="00245A80">
        <w:rPr>
          <w:rFonts w:ascii="Calibri" w:hAnsi="Calibri"/>
          <w:i/>
          <w:sz w:val="20"/>
          <w:szCs w:val="20"/>
        </w:rPr>
        <w:t xml:space="preserve">Academy of Neurology, New Orleans </w:t>
      </w:r>
    </w:p>
    <w:p w14:paraId="527D15A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October 1988:  "Letter and word perception in a letter-by-letter reader."  </w:t>
      </w:r>
      <w:r w:rsidRPr="00245A80">
        <w:rPr>
          <w:rFonts w:ascii="Calibri" w:hAnsi="Calibri"/>
          <w:i/>
          <w:sz w:val="20"/>
          <w:szCs w:val="20"/>
        </w:rPr>
        <w:t>Academy of Aphasia, Montreal.</w:t>
      </w:r>
    </w:p>
    <w:p w14:paraId="23B3F013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 1987:  "Input and output components of neglect from right hemisphere damage."  </w:t>
      </w:r>
      <w:r w:rsidRPr="00245A80">
        <w:rPr>
          <w:rFonts w:ascii="Calibri" w:hAnsi="Calibri"/>
          <w:i/>
          <w:sz w:val="20"/>
          <w:szCs w:val="20"/>
        </w:rPr>
        <w:t>Paper presented at the meeting of the International Neuropsychological Society, Washington D.C.</w:t>
      </w:r>
    </w:p>
    <w:p w14:paraId="490DC4EB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 1985:  "Lateral bias in a visual line bisection task:  Similarities between the performance of neglect patients and normal </w:t>
      </w:r>
      <w:proofErr w:type="spellStart"/>
      <w:r w:rsidRPr="00245A80">
        <w:rPr>
          <w:rFonts w:ascii="Calibri" w:hAnsi="Calibri"/>
          <w:sz w:val="20"/>
          <w:szCs w:val="20"/>
        </w:rPr>
        <w:t>subjects."</w:t>
      </w:r>
      <w:r w:rsidRPr="00245A80">
        <w:rPr>
          <w:rFonts w:ascii="Calibri" w:hAnsi="Calibri"/>
          <w:i/>
          <w:sz w:val="20"/>
          <w:szCs w:val="20"/>
        </w:rPr>
        <w:t>Meeting</w:t>
      </w:r>
      <w:proofErr w:type="spellEnd"/>
      <w:r w:rsidRPr="00245A80">
        <w:rPr>
          <w:rFonts w:ascii="Calibri" w:hAnsi="Calibri"/>
          <w:i/>
          <w:sz w:val="20"/>
          <w:szCs w:val="20"/>
        </w:rPr>
        <w:t xml:space="preserve"> of the International Neuropsychological Society, San Diego</w:t>
      </w:r>
      <w:r w:rsidRPr="00245A80">
        <w:rPr>
          <w:rFonts w:ascii="Calibri" w:hAnsi="Calibri"/>
          <w:sz w:val="20"/>
          <w:szCs w:val="20"/>
        </w:rPr>
        <w:t>.</w:t>
      </w:r>
    </w:p>
    <w:p w14:paraId="3048582B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i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June 1982:  "Asymmetry in the perception of affect as a function of handedness and handwriting posture."  </w:t>
      </w:r>
      <w:r w:rsidRPr="00245A80">
        <w:rPr>
          <w:rFonts w:ascii="Calibri" w:hAnsi="Calibri"/>
          <w:i/>
          <w:sz w:val="20"/>
          <w:szCs w:val="20"/>
        </w:rPr>
        <w:t xml:space="preserve">Paper presented at the meeting of the Canadian Psychological Association, Montreal. </w:t>
      </w:r>
    </w:p>
    <w:p w14:paraId="626B3991" w14:textId="77777777" w:rsidR="002879D6" w:rsidRPr="00245A80" w:rsidRDefault="002879D6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February 1980:  "Differential hemispheric contributions to the perception of happy and sad faces."  </w:t>
      </w:r>
      <w:r w:rsidRPr="00245A80">
        <w:rPr>
          <w:rFonts w:ascii="Calibri" w:hAnsi="Calibri"/>
          <w:i/>
          <w:sz w:val="20"/>
          <w:szCs w:val="20"/>
        </w:rPr>
        <w:t>Paper presented at the meeting of the International Neuropsychological Society, San Francisco.</w:t>
      </w:r>
    </w:p>
    <w:p w14:paraId="3BAD91AC" w14:textId="76495D88" w:rsidR="002879D6" w:rsidRDefault="002879D6" w:rsidP="00931449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  <w:r w:rsidRPr="00245A80">
        <w:rPr>
          <w:rFonts w:ascii="Calibri" w:hAnsi="Calibri"/>
          <w:sz w:val="20"/>
          <w:szCs w:val="20"/>
        </w:rPr>
        <w:t xml:space="preserve">August 1979:  "Sex differences in spatial performances related to cerebral lateralization," with R.J. Freedman, R.J. Davidson and N. Taylor. </w:t>
      </w:r>
      <w:r w:rsidRPr="00245A80">
        <w:rPr>
          <w:rFonts w:ascii="Calibri" w:hAnsi="Calibri"/>
          <w:i/>
          <w:sz w:val="20"/>
          <w:szCs w:val="20"/>
        </w:rPr>
        <w:t>American Psychological Association, New York.</w:t>
      </w:r>
      <w:r w:rsidRPr="00DA5CBE">
        <w:rPr>
          <w:rFonts w:ascii="Calibri" w:hAnsi="Calibri"/>
          <w:sz w:val="20"/>
          <w:szCs w:val="20"/>
        </w:rPr>
        <w:t xml:space="preserve"> </w:t>
      </w:r>
    </w:p>
    <w:p w14:paraId="7796128E" w14:textId="5352BE02" w:rsidR="00245A80" w:rsidRDefault="00245A80" w:rsidP="00931449">
      <w:pPr>
        <w:tabs>
          <w:tab w:val="left" w:pos="800"/>
          <w:tab w:val="left" w:pos="2420"/>
        </w:tabs>
        <w:ind w:left="360" w:right="-720" w:hanging="360"/>
        <w:rPr>
          <w:rFonts w:ascii="Calibri" w:hAnsi="Calibri"/>
          <w:sz w:val="20"/>
          <w:szCs w:val="20"/>
        </w:rPr>
      </w:pPr>
    </w:p>
    <w:sectPr w:rsidR="00245A80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8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31BE" w14:textId="77777777" w:rsidR="000E5389" w:rsidRDefault="000E5389">
      <w:r>
        <w:separator/>
      </w:r>
    </w:p>
  </w:endnote>
  <w:endnote w:type="continuationSeparator" w:id="0">
    <w:p w14:paraId="54C9A84D" w14:textId="77777777" w:rsidR="000E5389" w:rsidRDefault="000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 Italic">
    <w:altName w:val="Century Goth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`ıø†/5'38'A3aﬁ@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'ΩHˇøÏx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`–˝øo«&amp;5'38Äè£ÒÏ7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‘U'98ˇøÏx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E2A3" w14:textId="77777777" w:rsidR="00A91FEF" w:rsidRPr="005A01C8" w:rsidRDefault="00A91FEF">
    <w:pPr>
      <w:widowControl w:val="0"/>
      <w:tabs>
        <w:tab w:val="left" w:pos="8280"/>
        <w:tab w:val="left" w:pos="9619"/>
      </w:tabs>
      <w:ind w:left="180" w:right="-20"/>
      <w:rPr>
        <w:rFonts w:ascii="Calibri" w:hAnsi="Calibri"/>
      </w:rPr>
    </w:pPr>
    <w:r>
      <w:rPr>
        <w:rFonts w:ascii="Helvetica" w:hAnsi="Helvetica"/>
        <w:sz w:val="18"/>
      </w:rPr>
      <w:tab/>
    </w:r>
    <w:r w:rsidRPr="005A01C8">
      <w:rPr>
        <w:rFonts w:ascii="Calibri" w:hAnsi="Calibri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5407" w14:textId="77777777" w:rsidR="00A91FEF" w:rsidRPr="005A01C8" w:rsidRDefault="00A91FEF" w:rsidP="002879D6">
    <w:pPr>
      <w:pStyle w:val="Footer"/>
      <w:jc w:val="right"/>
      <w:rPr>
        <w:rFonts w:ascii="Calibri" w:hAnsi="Calibri"/>
      </w:rPr>
    </w:pPr>
    <w:r w:rsidRPr="005A01C8">
      <w:rPr>
        <w:rStyle w:val="PageNumber"/>
        <w:rFonts w:ascii="Calibri" w:hAnsi="Calibri"/>
      </w:rPr>
      <w:fldChar w:fldCharType="begin"/>
    </w:r>
    <w:r w:rsidRPr="005A01C8">
      <w:rPr>
        <w:rStyle w:val="PageNumber"/>
        <w:rFonts w:ascii="Calibri" w:hAnsi="Calibri"/>
      </w:rPr>
      <w:instrText xml:space="preserve"> PAGE </w:instrText>
    </w:r>
    <w:r w:rsidRPr="005A01C8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A01C8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153A" w14:textId="77777777" w:rsidR="000E5389" w:rsidRDefault="000E5389">
      <w:r>
        <w:separator/>
      </w:r>
    </w:p>
  </w:footnote>
  <w:footnote w:type="continuationSeparator" w:id="0">
    <w:p w14:paraId="78964186" w14:textId="77777777" w:rsidR="000E5389" w:rsidRDefault="000E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85B6" w14:textId="7B6BB05F" w:rsidR="00A91FEF" w:rsidRPr="005A01C8" w:rsidRDefault="00A91FEF">
    <w:pPr>
      <w:widowControl w:val="0"/>
      <w:tabs>
        <w:tab w:val="left" w:pos="8280"/>
        <w:tab w:val="left" w:pos="9619"/>
      </w:tabs>
      <w:ind w:left="180" w:right="-360"/>
      <w:rPr>
        <w:rFonts w:ascii="Calibri" w:hAnsi="Calibri"/>
      </w:rPr>
    </w:pPr>
    <w:r w:rsidRPr="005A01C8">
      <w:rPr>
        <w:rFonts w:ascii="Calibri" w:hAnsi="Calibri"/>
        <w:b/>
      </w:rPr>
      <w:t>Patricia A. Reuter-Lorenz</w:t>
    </w:r>
    <w:r w:rsidRPr="005A01C8">
      <w:rPr>
        <w:rFonts w:ascii="Calibri" w:hAnsi="Calibri"/>
        <w:b/>
      </w:rPr>
      <w:tab/>
    </w:r>
    <w:r w:rsidRPr="005A01C8">
      <w:rPr>
        <w:rFonts w:ascii="Calibri" w:hAnsi="Calibri"/>
        <w:b/>
      </w:rPr>
      <w:fldChar w:fldCharType="begin"/>
    </w:r>
    <w:r w:rsidRPr="005A01C8">
      <w:rPr>
        <w:rFonts w:ascii="Calibri" w:hAnsi="Calibri"/>
        <w:b/>
      </w:rPr>
      <w:instrText xml:space="preserve"> DATE \@ "M/d/yy" </w:instrText>
    </w:r>
    <w:r w:rsidRPr="005A01C8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1/31/21</w:t>
    </w:r>
    <w:r w:rsidRPr="005A01C8">
      <w:rPr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8C7" w14:textId="5EBF9216" w:rsidR="00A91FEF" w:rsidRPr="005A01C8" w:rsidRDefault="00A91FEF">
    <w:pPr>
      <w:pStyle w:val="Header"/>
      <w:rPr>
        <w:rFonts w:ascii="Calibri" w:hAnsi="Calibri"/>
      </w:rPr>
    </w:pPr>
    <w:r>
      <w:tab/>
    </w:r>
    <w:r>
      <w:tab/>
    </w:r>
    <w:r w:rsidRPr="005A01C8">
      <w:rPr>
        <w:rFonts w:ascii="Calibri" w:hAnsi="Calibri"/>
      </w:rPr>
      <w:fldChar w:fldCharType="begin"/>
    </w:r>
    <w:r w:rsidRPr="005A01C8">
      <w:rPr>
        <w:rFonts w:ascii="Calibri" w:hAnsi="Calibri"/>
      </w:rPr>
      <w:instrText xml:space="preserve"> DATE \@ "M/d/yy" </w:instrText>
    </w:r>
    <w:r w:rsidRPr="005A01C8">
      <w:rPr>
        <w:rFonts w:ascii="Calibri" w:hAnsi="Calibri"/>
      </w:rPr>
      <w:fldChar w:fldCharType="separate"/>
    </w:r>
    <w:r>
      <w:rPr>
        <w:rFonts w:ascii="Calibri" w:hAnsi="Calibri"/>
        <w:noProof/>
      </w:rPr>
      <w:t>1/31/21</w:t>
    </w:r>
    <w:r w:rsidRPr="005A01C8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56A5544"/>
    <w:multiLevelType w:val="hybridMultilevel"/>
    <w:tmpl w:val="F8CA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8E7"/>
    <w:multiLevelType w:val="hybridMultilevel"/>
    <w:tmpl w:val="D84EC614"/>
    <w:lvl w:ilvl="0" w:tplc="9E581C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E1EAE"/>
    <w:multiLevelType w:val="hybridMultilevel"/>
    <w:tmpl w:val="76D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4128A"/>
    <w:multiLevelType w:val="hybridMultilevel"/>
    <w:tmpl w:val="BE4C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31172"/>
    <w:multiLevelType w:val="hybridMultilevel"/>
    <w:tmpl w:val="070493B0"/>
    <w:lvl w:ilvl="0" w:tplc="C56A2F2A">
      <w:start w:val="1999"/>
      <w:numFmt w:val="decimal"/>
      <w:lvlText w:val="%1"/>
      <w:lvlJc w:val="left"/>
      <w:pPr>
        <w:tabs>
          <w:tab w:val="num" w:pos="2415"/>
        </w:tabs>
        <w:ind w:left="2415" w:hanging="1695"/>
      </w:pPr>
      <w:rPr>
        <w:rFonts w:hint="default"/>
      </w:rPr>
    </w:lvl>
    <w:lvl w:ilvl="1" w:tplc="A9C46C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EC98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62CE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A29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884A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CE19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F85B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86A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90910"/>
    <w:multiLevelType w:val="hybridMultilevel"/>
    <w:tmpl w:val="A6D82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E7D61"/>
    <w:multiLevelType w:val="hybridMultilevel"/>
    <w:tmpl w:val="90908E38"/>
    <w:lvl w:ilvl="0" w:tplc="330E2A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5BA6"/>
    <w:multiLevelType w:val="singleLevel"/>
    <w:tmpl w:val="A212F5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6B5698"/>
    <w:multiLevelType w:val="hybridMultilevel"/>
    <w:tmpl w:val="A4E45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E75BF"/>
    <w:multiLevelType w:val="hybridMultilevel"/>
    <w:tmpl w:val="D84EC614"/>
    <w:lvl w:ilvl="0" w:tplc="9E581C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9"/>
    <w:rsid w:val="00004FF1"/>
    <w:rsid w:val="0000513C"/>
    <w:rsid w:val="000100F7"/>
    <w:rsid w:val="000131CA"/>
    <w:rsid w:val="00014905"/>
    <w:rsid w:val="00014A65"/>
    <w:rsid w:val="000215B2"/>
    <w:rsid w:val="00031E41"/>
    <w:rsid w:val="00035BC2"/>
    <w:rsid w:val="0004544B"/>
    <w:rsid w:val="00053E73"/>
    <w:rsid w:val="00061585"/>
    <w:rsid w:val="000667B9"/>
    <w:rsid w:val="00075728"/>
    <w:rsid w:val="0008005C"/>
    <w:rsid w:val="00081E97"/>
    <w:rsid w:val="000A3D96"/>
    <w:rsid w:val="000A4180"/>
    <w:rsid w:val="000B6284"/>
    <w:rsid w:val="000C0B7D"/>
    <w:rsid w:val="000C5EC9"/>
    <w:rsid w:val="000C61BD"/>
    <w:rsid w:val="000D3285"/>
    <w:rsid w:val="000D3719"/>
    <w:rsid w:val="000D3DEA"/>
    <w:rsid w:val="000D5AB3"/>
    <w:rsid w:val="000E1914"/>
    <w:rsid w:val="000E5389"/>
    <w:rsid w:val="000E6D0B"/>
    <w:rsid w:val="000F7D6B"/>
    <w:rsid w:val="00102F32"/>
    <w:rsid w:val="0011181D"/>
    <w:rsid w:val="00113EBC"/>
    <w:rsid w:val="00117D26"/>
    <w:rsid w:val="001337FC"/>
    <w:rsid w:val="00143CA0"/>
    <w:rsid w:val="00147144"/>
    <w:rsid w:val="00153142"/>
    <w:rsid w:val="001532E1"/>
    <w:rsid w:val="00157C81"/>
    <w:rsid w:val="00167A6B"/>
    <w:rsid w:val="00171653"/>
    <w:rsid w:val="00174F31"/>
    <w:rsid w:val="001830A2"/>
    <w:rsid w:val="0019307C"/>
    <w:rsid w:val="00195C03"/>
    <w:rsid w:val="001A5B14"/>
    <w:rsid w:val="001B46BA"/>
    <w:rsid w:val="001B60CD"/>
    <w:rsid w:val="001C3040"/>
    <w:rsid w:val="001C544B"/>
    <w:rsid w:val="001C727C"/>
    <w:rsid w:val="001D2713"/>
    <w:rsid w:val="001D3DD7"/>
    <w:rsid w:val="001D4AD4"/>
    <w:rsid w:val="001D65FF"/>
    <w:rsid w:val="001E248F"/>
    <w:rsid w:val="001F387B"/>
    <w:rsid w:val="001F4D63"/>
    <w:rsid w:val="0021584F"/>
    <w:rsid w:val="00217438"/>
    <w:rsid w:val="00223B07"/>
    <w:rsid w:val="00241610"/>
    <w:rsid w:val="0024359F"/>
    <w:rsid w:val="0024427B"/>
    <w:rsid w:val="00245A80"/>
    <w:rsid w:val="00253146"/>
    <w:rsid w:val="00254E98"/>
    <w:rsid w:val="002626DA"/>
    <w:rsid w:val="00262AB4"/>
    <w:rsid w:val="002671DD"/>
    <w:rsid w:val="00270DA9"/>
    <w:rsid w:val="00273B3D"/>
    <w:rsid w:val="00274B58"/>
    <w:rsid w:val="00276533"/>
    <w:rsid w:val="002879D6"/>
    <w:rsid w:val="00291F8B"/>
    <w:rsid w:val="00294703"/>
    <w:rsid w:val="002A5C81"/>
    <w:rsid w:val="002B6A4A"/>
    <w:rsid w:val="002B7EAF"/>
    <w:rsid w:val="002C1D53"/>
    <w:rsid w:val="002C5A75"/>
    <w:rsid w:val="002F2EE3"/>
    <w:rsid w:val="002F6B6F"/>
    <w:rsid w:val="00300735"/>
    <w:rsid w:val="0030436C"/>
    <w:rsid w:val="00304C7C"/>
    <w:rsid w:val="00312861"/>
    <w:rsid w:val="00312C41"/>
    <w:rsid w:val="003168A0"/>
    <w:rsid w:val="00317BBD"/>
    <w:rsid w:val="00321503"/>
    <w:rsid w:val="00330631"/>
    <w:rsid w:val="00333195"/>
    <w:rsid w:val="003377F9"/>
    <w:rsid w:val="00341308"/>
    <w:rsid w:val="00345A76"/>
    <w:rsid w:val="003523EF"/>
    <w:rsid w:val="003625B6"/>
    <w:rsid w:val="0036536C"/>
    <w:rsid w:val="00371008"/>
    <w:rsid w:val="00372941"/>
    <w:rsid w:val="003747E3"/>
    <w:rsid w:val="0037625E"/>
    <w:rsid w:val="00381AEF"/>
    <w:rsid w:val="00381BA3"/>
    <w:rsid w:val="00383FF7"/>
    <w:rsid w:val="00384203"/>
    <w:rsid w:val="00391577"/>
    <w:rsid w:val="003A06C9"/>
    <w:rsid w:val="003A5BBC"/>
    <w:rsid w:val="003A6CAC"/>
    <w:rsid w:val="003A7AB3"/>
    <w:rsid w:val="003C41FD"/>
    <w:rsid w:val="003D164D"/>
    <w:rsid w:val="003D5177"/>
    <w:rsid w:val="003D7399"/>
    <w:rsid w:val="003F1505"/>
    <w:rsid w:val="003F288C"/>
    <w:rsid w:val="003F2962"/>
    <w:rsid w:val="003F3B59"/>
    <w:rsid w:val="00400847"/>
    <w:rsid w:val="004023AF"/>
    <w:rsid w:val="00402DA2"/>
    <w:rsid w:val="004046EB"/>
    <w:rsid w:val="0041088E"/>
    <w:rsid w:val="00414E2F"/>
    <w:rsid w:val="00415FAD"/>
    <w:rsid w:val="00420256"/>
    <w:rsid w:val="00423394"/>
    <w:rsid w:val="00427C8A"/>
    <w:rsid w:val="00434B3D"/>
    <w:rsid w:val="004429A8"/>
    <w:rsid w:val="00447549"/>
    <w:rsid w:val="00447FCE"/>
    <w:rsid w:val="004606E4"/>
    <w:rsid w:val="00460E95"/>
    <w:rsid w:val="00467847"/>
    <w:rsid w:val="00470D52"/>
    <w:rsid w:val="0048550A"/>
    <w:rsid w:val="00490CD5"/>
    <w:rsid w:val="004938C2"/>
    <w:rsid w:val="00496673"/>
    <w:rsid w:val="004A01BC"/>
    <w:rsid w:val="004A1D51"/>
    <w:rsid w:val="004B1BBC"/>
    <w:rsid w:val="004B7712"/>
    <w:rsid w:val="004C656B"/>
    <w:rsid w:val="004E09BF"/>
    <w:rsid w:val="004E1CEF"/>
    <w:rsid w:val="004E2C17"/>
    <w:rsid w:val="004E4471"/>
    <w:rsid w:val="004E658E"/>
    <w:rsid w:val="005002EE"/>
    <w:rsid w:val="00500E06"/>
    <w:rsid w:val="00510CE2"/>
    <w:rsid w:val="00514945"/>
    <w:rsid w:val="0052007D"/>
    <w:rsid w:val="00523594"/>
    <w:rsid w:val="0052621C"/>
    <w:rsid w:val="00527B96"/>
    <w:rsid w:val="00540CB1"/>
    <w:rsid w:val="0054378C"/>
    <w:rsid w:val="00546FF2"/>
    <w:rsid w:val="00555980"/>
    <w:rsid w:val="005575C8"/>
    <w:rsid w:val="00561204"/>
    <w:rsid w:val="00564348"/>
    <w:rsid w:val="00580F67"/>
    <w:rsid w:val="005818E6"/>
    <w:rsid w:val="00594C7F"/>
    <w:rsid w:val="005B50A1"/>
    <w:rsid w:val="005B62DF"/>
    <w:rsid w:val="005C0B0A"/>
    <w:rsid w:val="005C208A"/>
    <w:rsid w:val="005D1974"/>
    <w:rsid w:val="005D4A6A"/>
    <w:rsid w:val="005E2864"/>
    <w:rsid w:val="005E3C73"/>
    <w:rsid w:val="005E52CB"/>
    <w:rsid w:val="005E60C8"/>
    <w:rsid w:val="005F55E3"/>
    <w:rsid w:val="005F7B04"/>
    <w:rsid w:val="00601EE1"/>
    <w:rsid w:val="00610D2D"/>
    <w:rsid w:val="00624EB5"/>
    <w:rsid w:val="006259E6"/>
    <w:rsid w:val="00626F1F"/>
    <w:rsid w:val="00627C45"/>
    <w:rsid w:val="00632E6B"/>
    <w:rsid w:val="00637F6E"/>
    <w:rsid w:val="00644487"/>
    <w:rsid w:val="006540E9"/>
    <w:rsid w:val="006559A7"/>
    <w:rsid w:val="00666775"/>
    <w:rsid w:val="00666C70"/>
    <w:rsid w:val="00667E7A"/>
    <w:rsid w:val="00675D11"/>
    <w:rsid w:val="00677E6C"/>
    <w:rsid w:val="00684CED"/>
    <w:rsid w:val="0068632F"/>
    <w:rsid w:val="006A00DB"/>
    <w:rsid w:val="006A068F"/>
    <w:rsid w:val="006A5233"/>
    <w:rsid w:val="006B044C"/>
    <w:rsid w:val="006B081F"/>
    <w:rsid w:val="006B3959"/>
    <w:rsid w:val="006B43EB"/>
    <w:rsid w:val="006C20AC"/>
    <w:rsid w:val="006C2DAC"/>
    <w:rsid w:val="006C4148"/>
    <w:rsid w:val="006D341D"/>
    <w:rsid w:val="006D3BAD"/>
    <w:rsid w:val="006D4911"/>
    <w:rsid w:val="006D7F7E"/>
    <w:rsid w:val="006E130C"/>
    <w:rsid w:val="006F4E99"/>
    <w:rsid w:val="006F7285"/>
    <w:rsid w:val="00713B69"/>
    <w:rsid w:val="007155B5"/>
    <w:rsid w:val="007271FD"/>
    <w:rsid w:val="00754B70"/>
    <w:rsid w:val="00765A16"/>
    <w:rsid w:val="00766D37"/>
    <w:rsid w:val="00767710"/>
    <w:rsid w:val="007728DB"/>
    <w:rsid w:val="007732C5"/>
    <w:rsid w:val="00777334"/>
    <w:rsid w:val="00781818"/>
    <w:rsid w:val="00781AD2"/>
    <w:rsid w:val="007827B1"/>
    <w:rsid w:val="007833CC"/>
    <w:rsid w:val="007942D2"/>
    <w:rsid w:val="007A02F8"/>
    <w:rsid w:val="007A6969"/>
    <w:rsid w:val="007A7B02"/>
    <w:rsid w:val="007B2A4C"/>
    <w:rsid w:val="007B2D83"/>
    <w:rsid w:val="007C54AA"/>
    <w:rsid w:val="007C696E"/>
    <w:rsid w:val="007D1F01"/>
    <w:rsid w:val="007F482D"/>
    <w:rsid w:val="007F691E"/>
    <w:rsid w:val="007F6951"/>
    <w:rsid w:val="008033C1"/>
    <w:rsid w:val="0080373C"/>
    <w:rsid w:val="00805912"/>
    <w:rsid w:val="00810EA9"/>
    <w:rsid w:val="00815F9B"/>
    <w:rsid w:val="008167B2"/>
    <w:rsid w:val="00824150"/>
    <w:rsid w:val="00826B5D"/>
    <w:rsid w:val="0083209B"/>
    <w:rsid w:val="008340D4"/>
    <w:rsid w:val="00835A07"/>
    <w:rsid w:val="008369EA"/>
    <w:rsid w:val="0084243F"/>
    <w:rsid w:val="008426CF"/>
    <w:rsid w:val="00856092"/>
    <w:rsid w:val="00862512"/>
    <w:rsid w:val="00865D09"/>
    <w:rsid w:val="008757B7"/>
    <w:rsid w:val="008859B1"/>
    <w:rsid w:val="00886A18"/>
    <w:rsid w:val="0089155C"/>
    <w:rsid w:val="00893B7E"/>
    <w:rsid w:val="00895AB3"/>
    <w:rsid w:val="008A45D4"/>
    <w:rsid w:val="008A512C"/>
    <w:rsid w:val="008A54A9"/>
    <w:rsid w:val="008A5C1E"/>
    <w:rsid w:val="008A6C5F"/>
    <w:rsid w:val="008B048E"/>
    <w:rsid w:val="008B2BE3"/>
    <w:rsid w:val="008B35A8"/>
    <w:rsid w:val="008B4DCC"/>
    <w:rsid w:val="008C5B3B"/>
    <w:rsid w:val="008D06E8"/>
    <w:rsid w:val="008D2D40"/>
    <w:rsid w:val="008D60F1"/>
    <w:rsid w:val="008E466D"/>
    <w:rsid w:val="008E4B1E"/>
    <w:rsid w:val="008E59EB"/>
    <w:rsid w:val="008F00F1"/>
    <w:rsid w:val="008F0A77"/>
    <w:rsid w:val="008F1C1A"/>
    <w:rsid w:val="008F4C3B"/>
    <w:rsid w:val="008F7FF2"/>
    <w:rsid w:val="00903108"/>
    <w:rsid w:val="00904130"/>
    <w:rsid w:val="00910E24"/>
    <w:rsid w:val="00913502"/>
    <w:rsid w:val="00913B09"/>
    <w:rsid w:val="00913D7B"/>
    <w:rsid w:val="0091530F"/>
    <w:rsid w:val="00916B4B"/>
    <w:rsid w:val="009211A5"/>
    <w:rsid w:val="0092563B"/>
    <w:rsid w:val="00926E22"/>
    <w:rsid w:val="00927A87"/>
    <w:rsid w:val="00931449"/>
    <w:rsid w:val="009411DA"/>
    <w:rsid w:val="00945202"/>
    <w:rsid w:val="00957442"/>
    <w:rsid w:val="00961293"/>
    <w:rsid w:val="0096177C"/>
    <w:rsid w:val="00965B8A"/>
    <w:rsid w:val="00966DD0"/>
    <w:rsid w:val="00971ADE"/>
    <w:rsid w:val="00976AA7"/>
    <w:rsid w:val="00976E9A"/>
    <w:rsid w:val="00984C7D"/>
    <w:rsid w:val="00991D02"/>
    <w:rsid w:val="009944AA"/>
    <w:rsid w:val="00995339"/>
    <w:rsid w:val="009B3662"/>
    <w:rsid w:val="009B391A"/>
    <w:rsid w:val="009B3C07"/>
    <w:rsid w:val="009D1AED"/>
    <w:rsid w:val="009D4479"/>
    <w:rsid w:val="009D789B"/>
    <w:rsid w:val="00A0161E"/>
    <w:rsid w:val="00A01FE9"/>
    <w:rsid w:val="00A101BA"/>
    <w:rsid w:val="00A11C6C"/>
    <w:rsid w:val="00A1560F"/>
    <w:rsid w:val="00A20F5E"/>
    <w:rsid w:val="00A20FDE"/>
    <w:rsid w:val="00A217B2"/>
    <w:rsid w:val="00A22573"/>
    <w:rsid w:val="00A27BAB"/>
    <w:rsid w:val="00A33ABD"/>
    <w:rsid w:val="00A37070"/>
    <w:rsid w:val="00A37229"/>
    <w:rsid w:val="00A542F8"/>
    <w:rsid w:val="00A56F1D"/>
    <w:rsid w:val="00A624C7"/>
    <w:rsid w:val="00A7734A"/>
    <w:rsid w:val="00A77954"/>
    <w:rsid w:val="00A81C68"/>
    <w:rsid w:val="00A82A93"/>
    <w:rsid w:val="00A868F9"/>
    <w:rsid w:val="00A91FEF"/>
    <w:rsid w:val="00A9302C"/>
    <w:rsid w:val="00A96344"/>
    <w:rsid w:val="00AB0EFE"/>
    <w:rsid w:val="00AB2197"/>
    <w:rsid w:val="00AB3FB3"/>
    <w:rsid w:val="00AB43C0"/>
    <w:rsid w:val="00AC2BFA"/>
    <w:rsid w:val="00AC5D4E"/>
    <w:rsid w:val="00AC6B42"/>
    <w:rsid w:val="00AC70BD"/>
    <w:rsid w:val="00AD1492"/>
    <w:rsid w:val="00AE4E26"/>
    <w:rsid w:val="00AE55CE"/>
    <w:rsid w:val="00AE74DF"/>
    <w:rsid w:val="00AE7A7E"/>
    <w:rsid w:val="00B001F7"/>
    <w:rsid w:val="00B05FA7"/>
    <w:rsid w:val="00B16C56"/>
    <w:rsid w:val="00B224D4"/>
    <w:rsid w:val="00B245E5"/>
    <w:rsid w:val="00B2569C"/>
    <w:rsid w:val="00B52026"/>
    <w:rsid w:val="00B56168"/>
    <w:rsid w:val="00B63D01"/>
    <w:rsid w:val="00B64E4C"/>
    <w:rsid w:val="00B664C0"/>
    <w:rsid w:val="00B66BC7"/>
    <w:rsid w:val="00B733A8"/>
    <w:rsid w:val="00B737F8"/>
    <w:rsid w:val="00B74802"/>
    <w:rsid w:val="00B8106E"/>
    <w:rsid w:val="00B8136D"/>
    <w:rsid w:val="00B81D39"/>
    <w:rsid w:val="00B905C9"/>
    <w:rsid w:val="00B91328"/>
    <w:rsid w:val="00B9475D"/>
    <w:rsid w:val="00B95034"/>
    <w:rsid w:val="00B950A7"/>
    <w:rsid w:val="00BA01F4"/>
    <w:rsid w:val="00BA26A5"/>
    <w:rsid w:val="00BA2D40"/>
    <w:rsid w:val="00BB02B3"/>
    <w:rsid w:val="00BB7576"/>
    <w:rsid w:val="00BC0B09"/>
    <w:rsid w:val="00BC1F8A"/>
    <w:rsid w:val="00BC5A48"/>
    <w:rsid w:val="00BD0376"/>
    <w:rsid w:val="00BD0CDC"/>
    <w:rsid w:val="00BD0F78"/>
    <w:rsid w:val="00BE2B19"/>
    <w:rsid w:val="00BF3F1B"/>
    <w:rsid w:val="00C04248"/>
    <w:rsid w:val="00C104B1"/>
    <w:rsid w:val="00C11D40"/>
    <w:rsid w:val="00C15DEA"/>
    <w:rsid w:val="00C16718"/>
    <w:rsid w:val="00C2072E"/>
    <w:rsid w:val="00C27BCD"/>
    <w:rsid w:val="00C33093"/>
    <w:rsid w:val="00C3322B"/>
    <w:rsid w:val="00C33676"/>
    <w:rsid w:val="00C36093"/>
    <w:rsid w:val="00C50473"/>
    <w:rsid w:val="00C61B28"/>
    <w:rsid w:val="00C67C1B"/>
    <w:rsid w:val="00C7436C"/>
    <w:rsid w:val="00C763A3"/>
    <w:rsid w:val="00C81C00"/>
    <w:rsid w:val="00C84EFB"/>
    <w:rsid w:val="00C934CC"/>
    <w:rsid w:val="00C93B37"/>
    <w:rsid w:val="00C972DD"/>
    <w:rsid w:val="00CA3341"/>
    <w:rsid w:val="00CC357B"/>
    <w:rsid w:val="00CD01E7"/>
    <w:rsid w:val="00CD3056"/>
    <w:rsid w:val="00CD4030"/>
    <w:rsid w:val="00CD7573"/>
    <w:rsid w:val="00CE5054"/>
    <w:rsid w:val="00CF7F1C"/>
    <w:rsid w:val="00D10ED0"/>
    <w:rsid w:val="00D2501F"/>
    <w:rsid w:val="00D26A5A"/>
    <w:rsid w:val="00D27DFD"/>
    <w:rsid w:val="00D30E29"/>
    <w:rsid w:val="00D33E9C"/>
    <w:rsid w:val="00D47A7F"/>
    <w:rsid w:val="00D54A97"/>
    <w:rsid w:val="00D56861"/>
    <w:rsid w:val="00D64F7F"/>
    <w:rsid w:val="00D660FE"/>
    <w:rsid w:val="00D70817"/>
    <w:rsid w:val="00D72584"/>
    <w:rsid w:val="00D74879"/>
    <w:rsid w:val="00D75BB7"/>
    <w:rsid w:val="00D76609"/>
    <w:rsid w:val="00D90329"/>
    <w:rsid w:val="00DA2BC3"/>
    <w:rsid w:val="00DA5CBE"/>
    <w:rsid w:val="00DA66A6"/>
    <w:rsid w:val="00DA7A08"/>
    <w:rsid w:val="00DB1013"/>
    <w:rsid w:val="00DB2F56"/>
    <w:rsid w:val="00DB748E"/>
    <w:rsid w:val="00DC4F6E"/>
    <w:rsid w:val="00DC537E"/>
    <w:rsid w:val="00DD6CF7"/>
    <w:rsid w:val="00DE5908"/>
    <w:rsid w:val="00DE6172"/>
    <w:rsid w:val="00E00AC9"/>
    <w:rsid w:val="00E07801"/>
    <w:rsid w:val="00E10E3D"/>
    <w:rsid w:val="00E112D8"/>
    <w:rsid w:val="00E11E75"/>
    <w:rsid w:val="00E30FF0"/>
    <w:rsid w:val="00E31BBA"/>
    <w:rsid w:val="00E34A17"/>
    <w:rsid w:val="00E3524C"/>
    <w:rsid w:val="00E3594C"/>
    <w:rsid w:val="00E440C1"/>
    <w:rsid w:val="00E57366"/>
    <w:rsid w:val="00E6191E"/>
    <w:rsid w:val="00E62394"/>
    <w:rsid w:val="00E75F7F"/>
    <w:rsid w:val="00E809DC"/>
    <w:rsid w:val="00E91FE5"/>
    <w:rsid w:val="00E92426"/>
    <w:rsid w:val="00EA1D90"/>
    <w:rsid w:val="00EA7028"/>
    <w:rsid w:val="00EB6929"/>
    <w:rsid w:val="00EC57E0"/>
    <w:rsid w:val="00ED142F"/>
    <w:rsid w:val="00ED20F5"/>
    <w:rsid w:val="00EE0F7D"/>
    <w:rsid w:val="00EE18EA"/>
    <w:rsid w:val="00EF4B4D"/>
    <w:rsid w:val="00F00D7C"/>
    <w:rsid w:val="00F039B8"/>
    <w:rsid w:val="00F06A80"/>
    <w:rsid w:val="00F15175"/>
    <w:rsid w:val="00F16B6A"/>
    <w:rsid w:val="00F23030"/>
    <w:rsid w:val="00F2399C"/>
    <w:rsid w:val="00F32D62"/>
    <w:rsid w:val="00F4556D"/>
    <w:rsid w:val="00F52786"/>
    <w:rsid w:val="00F53873"/>
    <w:rsid w:val="00F66A40"/>
    <w:rsid w:val="00F7305F"/>
    <w:rsid w:val="00F86384"/>
    <w:rsid w:val="00F87965"/>
    <w:rsid w:val="00F96682"/>
    <w:rsid w:val="00FA17FE"/>
    <w:rsid w:val="00FA2DF9"/>
    <w:rsid w:val="00FA6F17"/>
    <w:rsid w:val="00FB2480"/>
    <w:rsid w:val="00FB2488"/>
    <w:rsid w:val="00FB5638"/>
    <w:rsid w:val="00FB7B32"/>
    <w:rsid w:val="00FC2106"/>
    <w:rsid w:val="00FC73E7"/>
    <w:rsid w:val="00FC7FB2"/>
    <w:rsid w:val="00FD0F2C"/>
    <w:rsid w:val="00FD2520"/>
    <w:rsid w:val="00FD4F4B"/>
    <w:rsid w:val="00FD5748"/>
    <w:rsid w:val="00FD738C"/>
    <w:rsid w:val="00FE0EB4"/>
    <w:rsid w:val="00FE502F"/>
    <w:rsid w:val="00FE5525"/>
    <w:rsid w:val="00FE56F4"/>
    <w:rsid w:val="00FF0790"/>
    <w:rsid w:val="00FF0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75C3FA"/>
  <w14:defaultImageDpi w14:val="300"/>
  <w15:docId w15:val="{80C9F96B-6AA9-164F-A782-DC8E612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00"/>
        <w:tab w:val="left" w:pos="2420"/>
      </w:tabs>
      <w:autoSpaceDE w:val="0"/>
      <w:autoSpaceDN w:val="0"/>
      <w:outlineLvl w:val="0"/>
    </w:pPr>
    <w:rPr>
      <w:rFonts w:ascii="Times" w:hAnsi="Time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Palatino" w:hAnsi="Palatino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Palatino" w:hAnsi="Palatino"/>
      <w:sz w:val="20"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qFormat/>
    <w:pPr>
      <w:autoSpaceDE w:val="0"/>
      <w:autoSpaceDN w:val="0"/>
      <w:jc w:val="center"/>
    </w:pPr>
    <w:rPr>
      <w:rFonts w:ascii="Palatino" w:hAnsi="Palatino"/>
      <w:b/>
      <w:sz w:val="20"/>
      <w:szCs w:val="20"/>
      <w:u w:val="single"/>
    </w:rPr>
  </w:style>
  <w:style w:type="paragraph" w:styleId="BlockText">
    <w:name w:val="Block Text"/>
    <w:basedOn w:val="Normal"/>
    <w:pPr>
      <w:tabs>
        <w:tab w:val="left" w:pos="800"/>
        <w:tab w:val="left" w:pos="2420"/>
      </w:tabs>
      <w:autoSpaceDE w:val="0"/>
      <w:autoSpaceDN w:val="0"/>
      <w:ind w:left="360" w:right="-720" w:hanging="360"/>
    </w:pPr>
    <w:rPr>
      <w:rFonts w:ascii="Times" w:hAnsi="Times"/>
      <w:sz w:val="22"/>
      <w:szCs w:val="20"/>
    </w:rPr>
  </w:style>
  <w:style w:type="paragraph" w:styleId="BodyText">
    <w:name w:val="Body Text"/>
    <w:basedOn w:val="Normal"/>
    <w:pPr>
      <w:tabs>
        <w:tab w:val="left" w:pos="9000"/>
      </w:tabs>
      <w:autoSpaceDE w:val="0"/>
      <w:autoSpaceDN w:val="0"/>
      <w:ind w:right="-360"/>
    </w:pPr>
    <w:rPr>
      <w:rFonts w:ascii="Century Gothic Italic" w:hAnsi="Century Gothic Italic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2430"/>
      </w:tabs>
      <w:autoSpaceDE w:val="0"/>
      <w:autoSpaceDN w:val="0"/>
      <w:ind w:right="-720" w:firstLine="540"/>
    </w:pPr>
    <w:rPr>
      <w:rFonts w:ascii="Times" w:hAnsi="Times"/>
      <w:sz w:val="22"/>
      <w:szCs w:val="20"/>
    </w:rPr>
  </w:style>
  <w:style w:type="paragraph" w:styleId="BodyTextIndent2">
    <w:name w:val="Body Text Indent 2"/>
    <w:basedOn w:val="Normal"/>
    <w:pPr>
      <w:spacing w:line="480" w:lineRule="auto"/>
      <w:ind w:firstLine="720"/>
      <w:outlineLvl w:val="0"/>
    </w:pPr>
    <w:rPr>
      <w:szCs w:val="20"/>
    </w:rPr>
  </w:style>
  <w:style w:type="paragraph" w:styleId="BodyTextIndent3">
    <w:name w:val="Body Text Indent 3"/>
    <w:basedOn w:val="Normal"/>
    <w:pPr>
      <w:autoSpaceDE w:val="0"/>
      <w:autoSpaceDN w:val="0"/>
      <w:spacing w:line="240" w:lineRule="exact"/>
      <w:ind w:left="360" w:hanging="360"/>
      <w:outlineLvl w:val="0"/>
    </w:pPr>
    <w:rPr>
      <w:rFonts w:ascii="Times" w:hAnsi="Times"/>
      <w:szCs w:val="20"/>
    </w:rPr>
  </w:style>
  <w:style w:type="paragraph" w:styleId="PlainText">
    <w:name w:val="Plain Text"/>
    <w:basedOn w:val="Normal"/>
    <w:rPr>
      <w:rFonts w:ascii="Courier" w:eastAsia="Times" w:hAnsi="Courier"/>
      <w:sz w:val="20"/>
      <w:szCs w:val="20"/>
    </w:rPr>
  </w:style>
  <w:style w:type="paragraph" w:customStyle="1" w:styleId="StyleHeading1Arial11pt1">
    <w:name w:val="Style Heading 1 + Arial 11 pt1"/>
    <w:basedOn w:val="Heading1"/>
    <w:rsid w:val="000667B9"/>
    <w:pPr>
      <w:keepLines/>
      <w:pBdr>
        <w:bottom w:val="single" w:sz="8" w:space="1" w:color="auto"/>
      </w:pBdr>
      <w:tabs>
        <w:tab w:val="clear" w:pos="800"/>
        <w:tab w:val="clear" w:pos="2420"/>
        <w:tab w:val="left" w:pos="3240"/>
      </w:tabs>
      <w:autoSpaceDE/>
      <w:autoSpaceDN/>
    </w:pPr>
    <w:rPr>
      <w:rFonts w:ascii="Arial" w:hAnsi="Arial"/>
      <w:bCs/>
      <w:u w:val="none"/>
    </w:rPr>
  </w:style>
  <w:style w:type="paragraph" w:styleId="Title">
    <w:name w:val="Title"/>
    <w:basedOn w:val="Normal"/>
    <w:link w:val="TitleChar"/>
    <w:uiPriority w:val="10"/>
    <w:qFormat/>
    <w:rsid w:val="005D2F1D"/>
    <w:pPr>
      <w:jc w:val="center"/>
    </w:pPr>
    <w:rPr>
      <w:b/>
      <w:bCs/>
    </w:rPr>
  </w:style>
  <w:style w:type="character" w:customStyle="1" w:styleId="highlight">
    <w:name w:val="highlight"/>
    <w:rsid w:val="00555980"/>
  </w:style>
  <w:style w:type="character" w:customStyle="1" w:styleId="apple-converted-space">
    <w:name w:val="apple-converted-space"/>
    <w:rsid w:val="0080373C"/>
  </w:style>
  <w:style w:type="character" w:customStyle="1" w:styleId="cit-ahead-of-print-date">
    <w:name w:val="cit-ahead-of-print-date"/>
    <w:rsid w:val="00F96682"/>
  </w:style>
  <w:style w:type="character" w:customStyle="1" w:styleId="cit-sep">
    <w:name w:val="cit-sep"/>
    <w:rsid w:val="00F96682"/>
  </w:style>
  <w:style w:type="character" w:customStyle="1" w:styleId="cit-doi">
    <w:name w:val="cit-doi"/>
    <w:rsid w:val="00F96682"/>
  </w:style>
  <w:style w:type="paragraph" w:styleId="NoSpacing">
    <w:name w:val="No Spacing"/>
    <w:basedOn w:val="Normal"/>
    <w:link w:val="NoSpacingChar"/>
    <w:uiPriority w:val="1"/>
    <w:qFormat/>
    <w:rsid w:val="00321503"/>
    <w:rPr>
      <w:rFonts w:ascii="Calibri" w:eastAsia="MS Mincho" w:hAnsi="Calibri"/>
      <w:sz w:val="22"/>
      <w:szCs w:val="22"/>
      <w:lang w:bidi="en-US"/>
    </w:rPr>
  </w:style>
  <w:style w:type="paragraph" w:customStyle="1" w:styleId="details">
    <w:name w:val="details"/>
    <w:basedOn w:val="Normal"/>
    <w:rsid w:val="007773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rsid w:val="00777334"/>
  </w:style>
  <w:style w:type="paragraph" w:styleId="BalloonText">
    <w:name w:val="Balloon Text"/>
    <w:basedOn w:val="Normal"/>
    <w:link w:val="BalloonTextChar"/>
    <w:rsid w:val="00995339"/>
    <w:pPr>
      <w:autoSpaceDE w:val="0"/>
      <w:autoSpaceDN w:val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53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B43C0"/>
    <w:pPr>
      <w:autoSpaceDE w:val="0"/>
      <w:autoSpaceDN w:val="0"/>
      <w:ind w:left="720"/>
      <w:contextualSpacing/>
    </w:pPr>
    <w:rPr>
      <w:rFonts w:ascii="Palatino" w:hAnsi="Palatino"/>
      <w:sz w:val="20"/>
      <w:szCs w:val="20"/>
    </w:rPr>
  </w:style>
  <w:style w:type="character" w:styleId="FollowedHyperlink">
    <w:name w:val="FollowedHyperlink"/>
    <w:basedOn w:val="DefaultParagraphFont"/>
    <w:rsid w:val="00DA2BC3"/>
    <w:rPr>
      <w:color w:val="800080" w:themeColor="followedHyperlink"/>
      <w:u w:val="single"/>
    </w:rPr>
  </w:style>
  <w:style w:type="character" w:customStyle="1" w:styleId="btext">
    <w:name w:val="btext"/>
    <w:basedOn w:val="DefaultParagraphFont"/>
    <w:rsid w:val="00F06A80"/>
  </w:style>
  <w:style w:type="paragraph" w:customStyle="1" w:styleId="Default">
    <w:name w:val="Default"/>
    <w:rsid w:val="004046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BA01F4"/>
    <w:rPr>
      <w:rFonts w:ascii="Calibri" w:eastAsia="MS Mincho" w:hAnsi="Calibr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3B7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245A80"/>
    <w:rPr>
      <w:b/>
      <w:bCs/>
      <w:sz w:val="24"/>
      <w:szCs w:val="24"/>
    </w:rPr>
  </w:style>
  <w:style w:type="character" w:customStyle="1" w:styleId="u-visually-hidden">
    <w:name w:val="u-visually-hidden"/>
    <w:basedOn w:val="DefaultParagraphFont"/>
    <w:rsid w:val="00D7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6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neuroimage.2020.116887" TargetMode="External"/><Relationship Id="rId18" Type="http://schemas.openxmlformats.org/officeDocument/2006/relationships/hyperlink" Target="https://www.sciencedirect.com/science/journal/22113681" TargetMode="External"/><Relationship Id="rId26" Type="http://schemas.openxmlformats.org/officeDocument/2006/relationships/hyperlink" Target="http://www.ncbi.nlm.nih.gov/pubmed?term=Sperling%20RA%5BAuthor%5D&amp;cauthor=true&amp;cauthor_uid=225701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77/1745691612469023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rl@umich.edu" TargetMode="External"/><Relationship Id="rId12" Type="http://schemas.openxmlformats.org/officeDocument/2006/relationships/hyperlink" Target="https://doi.org/10.1038/s41586-020-2314-9" TargetMode="External"/><Relationship Id="rId17" Type="http://schemas.openxmlformats.org/officeDocument/2006/relationships/hyperlink" Target="https://doi.org/10.1093/geronb/gbz090" TargetMode="External"/><Relationship Id="rId25" Type="http://schemas.openxmlformats.org/officeDocument/2006/relationships/hyperlink" Target="http://www.ncbi.nlm.nih.gov/pubmed?term=Reuter-Lorenz%20PA%5BAuthor%5D&amp;cauthor=true&amp;cauthor_uid=22570135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i.org/10.3389/fnagi.2019.00193" TargetMode="External"/><Relationship Id="rId20" Type="http://schemas.openxmlformats.org/officeDocument/2006/relationships/hyperlink" Target="https://doi.org/10.3389/fnagi.2017.00419" TargetMode="External"/><Relationship Id="rId29" Type="http://schemas.openxmlformats.org/officeDocument/2006/relationships/hyperlink" Target="http://apps.webofknowledge.com.proxy.lib.umich.edu/full_record.do?product=WOS&amp;search_mode=AuthorFinder&amp;qid=5&amp;SID=1C5Px59q4wo9M3t78QX&amp;page=1&amp;doc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texcom/tgaa023" TargetMode="External"/><Relationship Id="rId24" Type="http://schemas.openxmlformats.org/officeDocument/2006/relationships/hyperlink" Target="http://www.ncbi.nlm.nih.gov/pubmed?term=Morrison%20JH%5BAuthor%5D&amp;cauthor=true&amp;cauthor_uid=22570135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i.org/10.3389/fnagi.2019.00358" TargetMode="External"/><Relationship Id="rId23" Type="http://schemas.openxmlformats.org/officeDocument/2006/relationships/hyperlink" Target="http://www.ncbi.nlm.nih.gov/pubmed?term=Kawas%20C%5BAuthor%5D&amp;cauthor=true&amp;cauthor_uid=22570135" TargetMode="External"/><Relationship Id="rId28" Type="http://schemas.openxmlformats.org/officeDocument/2006/relationships/hyperlink" Target="http://www.ncbi.nlm.nih.gov/pubmed/22570135" TargetMode="External"/><Relationship Id="rId10" Type="http://schemas.openxmlformats.org/officeDocument/2006/relationships/hyperlink" Target="https://doi.org/10.1016/j.cognition.2020.104318" TargetMode="External"/><Relationship Id="rId19" Type="http://schemas.openxmlformats.org/officeDocument/2006/relationships/hyperlink" Target="https://doi.org/10.1080/09658211.2018.151303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xge0000780" TargetMode="External"/><Relationship Id="rId14" Type="http://schemas.openxmlformats.org/officeDocument/2006/relationships/hyperlink" Target="https://doi.org/10.1093/cercor/bhz336" TargetMode="External"/><Relationship Id="rId22" Type="http://schemas.openxmlformats.org/officeDocument/2006/relationships/hyperlink" Target="http://www.ncbi.nlm.nih.gov/pubmed?term=Decarli%20C%5BAuthor%5D&amp;cauthor=true&amp;cauthor_uid=22570135" TargetMode="External"/><Relationship Id="rId27" Type="http://schemas.openxmlformats.org/officeDocument/2006/relationships/hyperlink" Target="http://www.ncbi.nlm.nih.gov/pubmed?term=Wright%20CB%5BAuthor%5D&amp;cauthor=true&amp;cauthor_uid=22570135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sites.lsa.umich.edu/parl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12079</Words>
  <Characters>68855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Michigan</Company>
  <LinksUpToDate>false</LinksUpToDate>
  <CharactersWithSpaces>80773</CharactersWithSpaces>
  <SharedDoc>false</SharedDoc>
  <HLinks>
    <vt:vector size="66" baseType="variant">
      <vt:variant>
        <vt:i4>6357084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http://apps.webofknowledge.com.proxy.lib.umich.edu/full_record.do?product=WOS&amp;search_mode=AuthorFinder&amp;qid=5&amp;SID=1C5Px59q4wo9M3t78QX&amp;page=1&amp;doc=3</vt:lpwstr>
      </vt:variant>
      <vt:variant>
        <vt:lpwstr/>
      </vt:variant>
      <vt:variant>
        <vt:i4>3407895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http://www.ncbi.nlm.nih.gov/pubmed/22570135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http://www.ncbi.nlm.nih.gov/pubmed?term=Wright CB%5BAuthor%5D&amp;cauthor=true&amp;cauthor_uid=22570135</vt:lpwstr>
      </vt:variant>
      <vt:variant>
        <vt:lpwstr/>
      </vt:variant>
      <vt:variant>
        <vt:i4>458766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http://www.ncbi.nlm.nih.gov/pubmed?term=Sperling RA%5BAuthor%5D&amp;cauthor=true&amp;cauthor_uid=22570135</vt:lpwstr>
      </vt:variant>
      <vt:variant>
        <vt:lpwstr/>
      </vt:variant>
      <vt:variant>
        <vt:i4>786483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http://www.ncbi.nlm.nih.gov/pubmed?term=Reuter-Lorenz PA%5BAuthor%5D&amp;cauthor=true&amp;cauthor_uid=22570135</vt:lpwstr>
      </vt:variant>
      <vt:variant>
        <vt:lpwstr/>
      </vt:variant>
      <vt:variant>
        <vt:i4>1245194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http://www.ncbi.nlm.nih.gov/pubmed?term=Morrison JH%5BAuthor%5D&amp;cauthor=true&amp;cauthor_uid=22570135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http://www.ncbi.nlm.nih.gov/pubmed?term=Kawas C%5BAuthor%5D&amp;cauthor=true&amp;cauthor_uid=22570135</vt:lpwstr>
      </vt:variant>
      <vt:variant>
        <vt:lpwstr/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http://www.ncbi.nlm.nih.gov/pubmed?term=Decarli C%5BAuthor%5D&amp;cauthor=true&amp;cauthor_uid=22570135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http://dx.doi.org/10.1177/1745691612469023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http://parl-lab.psych.lsa.umich.edu/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mailto:parl@umich.edu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Dept of Psychology</dc:creator>
  <cp:keywords/>
  <dc:description/>
  <cp:lastModifiedBy>PARL</cp:lastModifiedBy>
  <cp:revision>2</cp:revision>
  <cp:lastPrinted>2019-05-14T18:15:00Z</cp:lastPrinted>
  <dcterms:created xsi:type="dcterms:W3CDTF">2021-02-01T02:27:00Z</dcterms:created>
  <dcterms:modified xsi:type="dcterms:W3CDTF">2021-02-01T02:27:00Z</dcterms:modified>
</cp:coreProperties>
</file>