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045AB" w14:textId="77777777" w:rsidR="00F13C6F" w:rsidRPr="00CB5DFB" w:rsidRDefault="00F13C6F">
      <w:pPr>
        <w:pStyle w:val="Title"/>
        <w:rPr>
          <w:szCs w:val="24"/>
        </w:rPr>
      </w:pPr>
      <w:r w:rsidRPr="00CB5DFB">
        <w:rPr>
          <w:szCs w:val="24"/>
        </w:rPr>
        <w:t>CURRICULUM VITAE</w:t>
      </w:r>
    </w:p>
    <w:p w14:paraId="76FDBA3D" w14:textId="77777777" w:rsidR="00F13C6F" w:rsidRPr="00CB5DFB" w:rsidRDefault="00F13C6F">
      <w:pPr>
        <w:pStyle w:val="Subtitle"/>
        <w:rPr>
          <w:szCs w:val="24"/>
        </w:rPr>
      </w:pPr>
      <w:r w:rsidRPr="00CB5DFB">
        <w:rPr>
          <w:szCs w:val="24"/>
        </w:rPr>
        <w:t xml:space="preserve">Kristine J. </w:t>
      </w:r>
      <w:proofErr w:type="spellStart"/>
      <w:r w:rsidRPr="00CB5DFB">
        <w:rPr>
          <w:szCs w:val="24"/>
        </w:rPr>
        <w:t>Ajrouch</w:t>
      </w:r>
      <w:proofErr w:type="spellEnd"/>
    </w:p>
    <w:p w14:paraId="7EDE9F95" w14:textId="77777777" w:rsidR="00F13C6F" w:rsidRPr="00CB5DFB" w:rsidRDefault="00F13C6F">
      <w:pPr>
        <w:jc w:val="center"/>
        <w:rPr>
          <w:u w:val="single"/>
        </w:rPr>
      </w:pPr>
    </w:p>
    <w:p w14:paraId="3D9D06D9" w14:textId="77777777" w:rsidR="00F13C6F" w:rsidRPr="00CB5DFB" w:rsidRDefault="00F13C6F">
      <w:r w:rsidRPr="00CB5DFB">
        <w:rPr>
          <w:b/>
          <w:bCs/>
          <w:u w:val="single"/>
        </w:rPr>
        <w:t>Office</w:t>
      </w:r>
      <w:r w:rsidRPr="00CB5DFB">
        <w:tab/>
      </w:r>
      <w:r w:rsidRPr="00CB5DFB">
        <w:tab/>
      </w:r>
      <w:r w:rsidRPr="00CB5DFB">
        <w:tab/>
      </w:r>
      <w:r w:rsidRPr="00CB5DFB">
        <w:tab/>
      </w:r>
      <w:r w:rsidRPr="00CB5DFB">
        <w:tab/>
      </w:r>
      <w:r w:rsidRPr="00CB5DFB">
        <w:tab/>
      </w:r>
      <w:r w:rsidRPr="00CB5DFB">
        <w:tab/>
        <w:t xml:space="preserve">   </w:t>
      </w:r>
      <w:r w:rsidRPr="00CB5DFB">
        <w:tab/>
      </w:r>
      <w:r w:rsidRPr="00CB5DFB">
        <w:tab/>
      </w:r>
    </w:p>
    <w:p w14:paraId="4C1C8614" w14:textId="77777777" w:rsidR="00F13C6F" w:rsidRPr="00CB5DFB" w:rsidRDefault="00F13C6F">
      <w:r w:rsidRPr="00CB5DFB">
        <w:t>Eastern Michigan University</w:t>
      </w:r>
      <w:r>
        <w:tab/>
      </w:r>
      <w:r>
        <w:tab/>
      </w:r>
      <w:r>
        <w:tab/>
      </w:r>
      <w:r>
        <w:tab/>
        <w:t xml:space="preserve">   </w:t>
      </w:r>
      <w:r>
        <w:tab/>
        <w:t xml:space="preserve"> </w:t>
      </w:r>
      <w:r>
        <w:tab/>
      </w:r>
    </w:p>
    <w:p w14:paraId="7D507F89" w14:textId="77777777" w:rsidR="00F13C6F" w:rsidRPr="00CB5DFB" w:rsidRDefault="00F13C6F">
      <w:r w:rsidRPr="00CB5DFB">
        <w:t>Sociology, Anthropology, Criminology</w:t>
      </w:r>
      <w:r w:rsidRPr="00CB5DFB">
        <w:tab/>
      </w:r>
      <w:r w:rsidRPr="00CB5DFB">
        <w:tab/>
        <w:t xml:space="preserve">   </w:t>
      </w:r>
      <w:r w:rsidRPr="00CB5DFB">
        <w:tab/>
        <w:t xml:space="preserve"> </w:t>
      </w:r>
      <w:r w:rsidRPr="00CB5DFB">
        <w:tab/>
      </w:r>
    </w:p>
    <w:p w14:paraId="1439958C" w14:textId="77777777" w:rsidR="00F13C6F" w:rsidRPr="00CB5DFB" w:rsidRDefault="00F13C6F">
      <w:r w:rsidRPr="00CB5DFB">
        <w:t>712 Pray-Harrold</w:t>
      </w:r>
      <w:r w:rsidRPr="00CB5DFB">
        <w:tab/>
      </w:r>
      <w:r w:rsidRPr="00CB5DFB">
        <w:tab/>
      </w:r>
      <w:r w:rsidRPr="00CB5DFB">
        <w:tab/>
      </w:r>
      <w:r w:rsidRPr="00CB5DFB">
        <w:tab/>
      </w:r>
      <w:r w:rsidRPr="00CB5DFB">
        <w:tab/>
        <w:t xml:space="preserve">     </w:t>
      </w:r>
      <w:r w:rsidRPr="00CB5DFB">
        <w:tab/>
      </w:r>
      <w:r w:rsidRPr="00CB5DFB">
        <w:tab/>
      </w:r>
    </w:p>
    <w:p w14:paraId="002AC932" w14:textId="77777777" w:rsidR="00F13C6F" w:rsidRPr="00CB5DFB" w:rsidRDefault="00F13C6F">
      <w:r w:rsidRPr="00CB5DFB">
        <w:t>Ypsilanti, MI 48197</w:t>
      </w:r>
    </w:p>
    <w:p w14:paraId="04753286" w14:textId="77777777" w:rsidR="00F13C6F" w:rsidRPr="00CB5DFB" w:rsidRDefault="00F13C6F">
      <w:r w:rsidRPr="00CB5DFB">
        <w:t>Tel: (734) 487-7921   Fax: (734) 487-7010</w:t>
      </w:r>
    </w:p>
    <w:p w14:paraId="1F1FEA5E" w14:textId="77777777" w:rsidR="00F13C6F" w:rsidRPr="00CB5DFB" w:rsidRDefault="00F13C6F">
      <w:r w:rsidRPr="00CB5DFB">
        <w:t>kajrouch@emich.edu</w:t>
      </w:r>
    </w:p>
    <w:p w14:paraId="266ED607" w14:textId="77777777" w:rsidR="00F13C6F" w:rsidRPr="00CB5DFB" w:rsidRDefault="00F13C6F">
      <w:pPr>
        <w:jc w:val="right"/>
      </w:pPr>
    </w:p>
    <w:p w14:paraId="05158ED8" w14:textId="77777777" w:rsidR="00F13C6F" w:rsidRPr="00CB5DFB" w:rsidRDefault="00F13C6F">
      <w:pPr>
        <w:pStyle w:val="Heading5"/>
        <w:rPr>
          <w:sz w:val="24"/>
          <w:szCs w:val="24"/>
        </w:rPr>
      </w:pPr>
      <w:r w:rsidRPr="00CB5DFB">
        <w:rPr>
          <w:sz w:val="24"/>
          <w:szCs w:val="24"/>
        </w:rPr>
        <w:t>Education</w:t>
      </w:r>
    </w:p>
    <w:p w14:paraId="2715AA75" w14:textId="77777777" w:rsidR="00F13C6F" w:rsidRPr="00CB5DFB" w:rsidRDefault="00F13C6F">
      <w:r w:rsidRPr="00CB5DFB">
        <w:t xml:space="preserve">Baccalaureate:         </w:t>
      </w:r>
      <w:r w:rsidRPr="00CB5DFB">
        <w:tab/>
        <w:t>Wayne State University, Detroit, MI</w:t>
      </w:r>
      <w:r w:rsidRPr="00CB5DFB">
        <w:tab/>
      </w:r>
    </w:p>
    <w:p w14:paraId="05390C42" w14:textId="77777777" w:rsidR="00F13C6F" w:rsidRPr="00CB5DFB" w:rsidRDefault="00F13C6F">
      <w:r w:rsidRPr="00CB5DFB">
        <w:tab/>
      </w:r>
      <w:r w:rsidRPr="00CB5DFB">
        <w:tab/>
      </w:r>
      <w:r w:rsidRPr="00CB5DFB">
        <w:tab/>
        <w:t>School of Business Administration</w:t>
      </w:r>
      <w:r w:rsidRPr="00CB5DFB">
        <w:tab/>
      </w:r>
      <w:r w:rsidRPr="00CB5DFB">
        <w:tab/>
      </w:r>
      <w:r w:rsidRPr="00CB5DFB">
        <w:tab/>
        <w:t>1987</w:t>
      </w:r>
    </w:p>
    <w:p w14:paraId="7897EF37" w14:textId="77777777" w:rsidR="00F13C6F" w:rsidRPr="00CB5DFB" w:rsidRDefault="00F13C6F"/>
    <w:p w14:paraId="77C1121E" w14:textId="77777777" w:rsidR="00F13C6F" w:rsidRPr="00CB5DFB" w:rsidRDefault="00F13C6F">
      <w:r w:rsidRPr="00CB5DFB">
        <w:t>Graduate:</w:t>
      </w:r>
      <w:r w:rsidRPr="00CB5DFB">
        <w:tab/>
      </w:r>
      <w:r w:rsidRPr="00CB5DFB">
        <w:tab/>
        <w:t>M.A. University of Michigan, Ann Arbor</w:t>
      </w:r>
    </w:p>
    <w:p w14:paraId="44E0F82B" w14:textId="77777777" w:rsidR="00F13C6F" w:rsidRPr="00CB5DFB" w:rsidRDefault="00F13C6F">
      <w:r w:rsidRPr="00CB5DFB">
        <w:tab/>
      </w:r>
      <w:r w:rsidRPr="00CB5DFB">
        <w:tab/>
      </w:r>
      <w:r w:rsidRPr="00CB5DFB">
        <w:tab/>
        <w:t>Department of Communication Studies</w:t>
      </w:r>
      <w:r w:rsidRPr="00CB5DFB">
        <w:tab/>
      </w:r>
      <w:r w:rsidRPr="00CB5DFB">
        <w:tab/>
        <w:t>1991</w:t>
      </w:r>
    </w:p>
    <w:p w14:paraId="059D596C" w14:textId="77777777" w:rsidR="00F13C6F" w:rsidRPr="00CB5DFB" w:rsidRDefault="00F13C6F"/>
    <w:p w14:paraId="007C48DF" w14:textId="77777777" w:rsidR="00F13C6F" w:rsidRPr="00CB5DFB" w:rsidRDefault="00F13C6F">
      <w:r w:rsidRPr="00CB5DFB">
        <w:tab/>
      </w:r>
      <w:r w:rsidRPr="00CB5DFB">
        <w:tab/>
      </w:r>
      <w:r w:rsidRPr="00CB5DFB">
        <w:tab/>
        <w:t>Ph. D. Wayne State University, Detroit, MI</w:t>
      </w:r>
    </w:p>
    <w:p w14:paraId="3B04552D" w14:textId="77777777" w:rsidR="00F13C6F" w:rsidRPr="00CB5DFB" w:rsidRDefault="00F13C6F">
      <w:r w:rsidRPr="00CB5DFB">
        <w:tab/>
      </w:r>
      <w:r w:rsidRPr="00CB5DFB">
        <w:tab/>
      </w:r>
      <w:r w:rsidRPr="00CB5DFB">
        <w:tab/>
        <w:t>Department of Sociology</w:t>
      </w:r>
      <w:r w:rsidRPr="00CB5DFB">
        <w:tab/>
      </w:r>
      <w:r w:rsidRPr="00CB5DFB">
        <w:tab/>
      </w:r>
      <w:r w:rsidRPr="00CB5DFB">
        <w:tab/>
      </w:r>
      <w:r w:rsidRPr="00CB5DFB">
        <w:tab/>
        <w:t>1997</w:t>
      </w:r>
    </w:p>
    <w:p w14:paraId="304461BD" w14:textId="77777777" w:rsidR="00F13C6F" w:rsidRPr="00CB5DFB" w:rsidRDefault="00F13C6F"/>
    <w:p w14:paraId="4A664C0D" w14:textId="77777777" w:rsidR="00F13C6F" w:rsidRDefault="00F13C6F">
      <w:r w:rsidRPr="00CB5DFB">
        <w:t>Dissertation Title:</w:t>
      </w:r>
      <w:r w:rsidRPr="00CB5DFB">
        <w:tab/>
        <w:t xml:space="preserve">“Ethnicity, Gender and Identity Among Second-Generation Muslim Arab </w:t>
      </w:r>
    </w:p>
    <w:p w14:paraId="518077FF" w14:textId="77777777" w:rsidR="00F13C6F" w:rsidRPr="00CB5DFB" w:rsidRDefault="00F13C6F">
      <w:r>
        <w:tab/>
      </w:r>
      <w:r>
        <w:tab/>
      </w:r>
      <w:r>
        <w:tab/>
      </w:r>
      <w:r w:rsidRPr="00CB5DFB">
        <w:t>Americans:  Growing up Arab in America”</w:t>
      </w:r>
    </w:p>
    <w:p w14:paraId="48885358" w14:textId="77777777" w:rsidR="00F13C6F" w:rsidRPr="00CB5DFB" w:rsidRDefault="00F13C6F"/>
    <w:p w14:paraId="30F22B6A" w14:textId="77777777" w:rsidR="00F13C6F" w:rsidRPr="00CB5DFB" w:rsidRDefault="00F13C6F">
      <w:pPr>
        <w:pStyle w:val="Heading5"/>
        <w:rPr>
          <w:sz w:val="24"/>
          <w:szCs w:val="24"/>
        </w:rPr>
      </w:pPr>
      <w:r w:rsidRPr="00CB5DFB">
        <w:rPr>
          <w:sz w:val="24"/>
          <w:szCs w:val="24"/>
        </w:rPr>
        <w:t>Specialty Areas</w:t>
      </w:r>
    </w:p>
    <w:p w14:paraId="5578502E" w14:textId="6D8ABAE4" w:rsidR="00F13C6F" w:rsidRDefault="00F13C6F" w:rsidP="00F13C6F">
      <w:pPr>
        <w:ind w:left="1440" w:firstLine="720"/>
      </w:pPr>
      <w:r>
        <w:t>Social Relations</w:t>
      </w:r>
      <w:r>
        <w:tab/>
      </w:r>
      <w:r>
        <w:tab/>
      </w:r>
      <w:r w:rsidR="00DA0E81">
        <w:t>Race, Ethnicity and Immigration</w:t>
      </w:r>
    </w:p>
    <w:p w14:paraId="03A8EA47" w14:textId="7A838E6A" w:rsidR="00F13C6F" w:rsidRPr="00CB5DFB" w:rsidRDefault="00F13C6F" w:rsidP="00F13C6F">
      <w:pPr>
        <w:ind w:left="1440" w:firstLine="720"/>
        <w:rPr>
          <w:u w:val="single"/>
        </w:rPr>
      </w:pPr>
      <w:r>
        <w:t>Aging and Health</w:t>
      </w:r>
      <w:r>
        <w:tab/>
      </w:r>
      <w:r>
        <w:tab/>
        <w:t>Arab Americans</w:t>
      </w:r>
      <w:r w:rsidR="00ED4F2B">
        <w:t>, Muslims</w:t>
      </w:r>
      <w:r w:rsidR="00DA0E81">
        <w:t xml:space="preserve"> and Middle East</w:t>
      </w:r>
    </w:p>
    <w:p w14:paraId="0230590C" w14:textId="77777777" w:rsidR="00F13C6F" w:rsidRPr="00CB5DFB" w:rsidRDefault="00F13C6F">
      <w:pPr>
        <w:rPr>
          <w:u w:val="single"/>
        </w:rPr>
      </w:pPr>
    </w:p>
    <w:p w14:paraId="13D4DE21" w14:textId="77777777" w:rsidR="00F13C6F" w:rsidRDefault="00F13C6F" w:rsidP="00F13C6F">
      <w:pPr>
        <w:pStyle w:val="Heading5"/>
        <w:rPr>
          <w:sz w:val="24"/>
          <w:szCs w:val="24"/>
        </w:rPr>
      </w:pPr>
      <w:r w:rsidRPr="00CB5DFB">
        <w:rPr>
          <w:sz w:val="24"/>
          <w:szCs w:val="24"/>
        </w:rPr>
        <w:t>Professional Experience</w:t>
      </w:r>
    </w:p>
    <w:p w14:paraId="685A5761" w14:textId="73A8BCA6" w:rsidR="00550CD8" w:rsidRDefault="00550CD8" w:rsidP="00550CD8">
      <w:r>
        <w:t>2015</w:t>
      </w:r>
      <w:r w:rsidR="00D17D41">
        <w:t>-2016</w:t>
      </w:r>
      <w:r>
        <w:tab/>
      </w:r>
      <w:r>
        <w:tab/>
      </w:r>
      <w:r>
        <w:rPr>
          <w:u w:val="single"/>
        </w:rPr>
        <w:t>Department Head, Interim</w:t>
      </w:r>
      <w:r>
        <w:t xml:space="preserve">, </w:t>
      </w:r>
      <w:r w:rsidRPr="00CB5DFB">
        <w:t xml:space="preserve">Department of Sociology, Anthropology, </w:t>
      </w:r>
    </w:p>
    <w:p w14:paraId="6CD70857" w14:textId="77777777" w:rsidR="00550CD8" w:rsidRDefault="00550CD8" w:rsidP="00550CD8">
      <w:pPr>
        <w:ind w:left="1440" w:firstLine="720"/>
      </w:pPr>
      <w:r w:rsidRPr="00CB5DFB">
        <w:t>Criminolog</w:t>
      </w:r>
      <w:r>
        <w:t xml:space="preserve">y, Eastern </w:t>
      </w:r>
      <w:r w:rsidRPr="001F633C">
        <w:t>Michigan University</w:t>
      </w:r>
      <w:r>
        <w:t xml:space="preserve">, </w:t>
      </w:r>
      <w:r w:rsidRPr="00CB5DFB">
        <w:t>Ypsilanti, MI</w:t>
      </w:r>
    </w:p>
    <w:p w14:paraId="1067E539" w14:textId="77777777" w:rsidR="008D7309" w:rsidRDefault="008D7309" w:rsidP="00F13C6F">
      <w:r>
        <w:t>2013-2014</w:t>
      </w:r>
      <w:r>
        <w:tab/>
      </w:r>
      <w:r>
        <w:tab/>
      </w:r>
      <w:r w:rsidRPr="008D7309">
        <w:rPr>
          <w:u w:val="single"/>
        </w:rPr>
        <w:t>Co-</w:t>
      </w:r>
      <w:proofErr w:type="gramStart"/>
      <w:r w:rsidRPr="008D7309">
        <w:rPr>
          <w:u w:val="single"/>
        </w:rPr>
        <w:t>Chair</w:t>
      </w:r>
      <w:r>
        <w:rPr>
          <w:u w:val="single"/>
        </w:rPr>
        <w:t>,</w:t>
      </w:r>
      <w:r>
        <w:t xml:space="preserve">  University</w:t>
      </w:r>
      <w:proofErr w:type="gramEnd"/>
      <w:r>
        <w:t xml:space="preserve"> Human Subjects Committee, Eastern </w:t>
      </w:r>
      <w:r w:rsidRPr="001F633C">
        <w:t xml:space="preserve">Michigan </w:t>
      </w:r>
    </w:p>
    <w:p w14:paraId="7CD179AB" w14:textId="77777777" w:rsidR="008D7309" w:rsidRPr="008D7309" w:rsidRDefault="008D7309" w:rsidP="00F13C6F">
      <w:r>
        <w:tab/>
      </w:r>
      <w:r>
        <w:tab/>
      </w:r>
      <w:r>
        <w:tab/>
      </w:r>
      <w:r w:rsidRPr="001F633C">
        <w:t>University</w:t>
      </w:r>
      <w:r>
        <w:t xml:space="preserve">, </w:t>
      </w:r>
      <w:r w:rsidRPr="00CB5DFB">
        <w:t>Ypsilanti, MI</w:t>
      </w:r>
    </w:p>
    <w:p w14:paraId="0B359DA5" w14:textId="2B5A223E" w:rsidR="00F13C6F" w:rsidRPr="00322102" w:rsidRDefault="00F13C6F" w:rsidP="00F13C6F">
      <w:r>
        <w:t>2011</w:t>
      </w:r>
      <w:r w:rsidR="00D17D41">
        <w:t>-</w:t>
      </w:r>
      <w:r>
        <w:tab/>
      </w:r>
      <w:r>
        <w:tab/>
      </w:r>
      <w:r>
        <w:tab/>
      </w:r>
      <w:r w:rsidRPr="00322102">
        <w:rPr>
          <w:u w:val="single"/>
        </w:rPr>
        <w:t>Fellow</w:t>
      </w:r>
      <w:r>
        <w:t>,</w:t>
      </w:r>
      <w:r w:rsidRPr="00322102">
        <w:t xml:space="preserve"> Institute for Social Policy and Understanding</w:t>
      </w:r>
      <w:r>
        <w:t>, Washington DC</w:t>
      </w:r>
    </w:p>
    <w:p w14:paraId="22ED749F" w14:textId="77777777" w:rsidR="00F13C6F" w:rsidRDefault="00F13C6F" w:rsidP="00F13C6F">
      <w:r>
        <w:t>2010-</w:t>
      </w:r>
      <w:r>
        <w:tab/>
      </w:r>
      <w:r>
        <w:tab/>
      </w:r>
      <w:r>
        <w:tab/>
      </w:r>
      <w:r w:rsidRPr="001F633C">
        <w:rPr>
          <w:u w:val="single"/>
        </w:rPr>
        <w:t>Professor</w:t>
      </w:r>
      <w:r w:rsidRPr="001F633C">
        <w:t xml:space="preserve">, </w:t>
      </w:r>
      <w:r w:rsidRPr="00CB5DFB">
        <w:t xml:space="preserve">Department of Sociology, Anthropology, </w:t>
      </w:r>
    </w:p>
    <w:p w14:paraId="0A9FBBA6" w14:textId="77777777" w:rsidR="00F13C6F" w:rsidRDefault="00F13C6F" w:rsidP="00F13C6F">
      <w:pPr>
        <w:ind w:left="1440" w:firstLine="720"/>
      </w:pPr>
      <w:r w:rsidRPr="00CB5DFB">
        <w:t>Criminolog</w:t>
      </w:r>
      <w:r>
        <w:t xml:space="preserve">y, Eastern </w:t>
      </w:r>
      <w:r w:rsidRPr="001F633C">
        <w:t>Michigan University</w:t>
      </w:r>
      <w:r>
        <w:t xml:space="preserve">, </w:t>
      </w:r>
      <w:r w:rsidRPr="00CB5DFB">
        <w:t>Ypsilanti, MI</w:t>
      </w:r>
    </w:p>
    <w:p w14:paraId="2CEE9883" w14:textId="77777777" w:rsidR="00F13C6F" w:rsidRDefault="00F13C6F" w:rsidP="00F13C6F">
      <w:pPr>
        <w:spacing w:line="300" w:lineRule="exact"/>
      </w:pPr>
      <w:r>
        <w:t>2010-</w:t>
      </w:r>
      <w:r>
        <w:tab/>
      </w:r>
      <w:r w:rsidRPr="001F633C">
        <w:tab/>
      </w:r>
      <w:r>
        <w:tab/>
      </w:r>
      <w:r w:rsidRPr="001F633C">
        <w:rPr>
          <w:u w:val="single"/>
        </w:rPr>
        <w:t>Adjunct Research Professor</w:t>
      </w:r>
      <w:r w:rsidRPr="001F633C">
        <w:t>, Life Course Dev</w:t>
      </w:r>
      <w:r>
        <w:t>elopment P</w:t>
      </w:r>
      <w:r w:rsidRPr="001F633C">
        <w:t>rog</w:t>
      </w:r>
      <w:r>
        <w:t>ram</w:t>
      </w:r>
    </w:p>
    <w:p w14:paraId="585D9ED3" w14:textId="77777777" w:rsidR="00F13C6F" w:rsidRDefault="00F13C6F" w:rsidP="00F13C6F">
      <w:pPr>
        <w:spacing w:line="300" w:lineRule="exact"/>
        <w:ind w:left="1440" w:firstLine="720"/>
      </w:pPr>
      <w:r w:rsidRPr="001F633C">
        <w:t>University of Michigan</w:t>
      </w:r>
      <w:r>
        <w:t>, Ann Arbor, MI</w:t>
      </w:r>
    </w:p>
    <w:p w14:paraId="1AA2D833" w14:textId="77777777" w:rsidR="00F13C6F" w:rsidRDefault="00F13C6F" w:rsidP="00F13C6F">
      <w:pPr>
        <w:spacing w:line="300" w:lineRule="exact"/>
      </w:pPr>
      <w:r>
        <w:t>2005-2010</w:t>
      </w:r>
      <w:r>
        <w:tab/>
      </w:r>
      <w:r w:rsidRPr="001F633C">
        <w:tab/>
      </w:r>
      <w:r w:rsidRPr="001F633C">
        <w:rPr>
          <w:u w:val="single"/>
        </w:rPr>
        <w:t>Adjunct Associate Research Professor</w:t>
      </w:r>
      <w:r w:rsidRPr="001F633C">
        <w:t>, Life Course Dev</w:t>
      </w:r>
      <w:r>
        <w:t>elopment P</w:t>
      </w:r>
      <w:r w:rsidRPr="001F633C">
        <w:t>rog</w:t>
      </w:r>
      <w:r>
        <w:t>ram</w:t>
      </w:r>
    </w:p>
    <w:p w14:paraId="744CE44E" w14:textId="77777777" w:rsidR="00F13C6F" w:rsidRDefault="00F13C6F" w:rsidP="00F13C6F">
      <w:pPr>
        <w:spacing w:line="300" w:lineRule="exact"/>
        <w:ind w:left="1440" w:firstLine="720"/>
      </w:pPr>
      <w:r w:rsidRPr="001F633C">
        <w:t>University of Michigan</w:t>
      </w:r>
      <w:r>
        <w:t>, Ann Arbor, MI</w:t>
      </w:r>
    </w:p>
    <w:p w14:paraId="44DF84FD" w14:textId="77777777" w:rsidR="00F13C6F" w:rsidRDefault="00F13C6F" w:rsidP="00F13C6F">
      <w:pPr>
        <w:spacing w:line="300" w:lineRule="exact"/>
      </w:pPr>
      <w:r>
        <w:t>2008</w:t>
      </w:r>
      <w:r>
        <w:tab/>
      </w:r>
      <w:r>
        <w:tab/>
      </w:r>
      <w:r>
        <w:tab/>
      </w:r>
      <w:r w:rsidRPr="005A5FF2">
        <w:rPr>
          <w:u w:val="single"/>
        </w:rPr>
        <w:t>Fulbright Scholar</w:t>
      </w:r>
      <w:r>
        <w:t xml:space="preserve">, </w:t>
      </w:r>
      <w:proofErr w:type="spellStart"/>
      <w:r>
        <w:t>Haigazian</w:t>
      </w:r>
      <w:proofErr w:type="spellEnd"/>
      <w:r>
        <w:t xml:space="preserve"> University, Beirut, Lebanon</w:t>
      </w:r>
    </w:p>
    <w:p w14:paraId="4DFDB31A" w14:textId="77777777" w:rsidR="00F13C6F" w:rsidRDefault="00F13C6F" w:rsidP="00F13C6F">
      <w:r w:rsidRPr="001F633C">
        <w:t>2005</w:t>
      </w:r>
      <w:r>
        <w:t>-2010</w:t>
      </w:r>
      <w:r w:rsidRPr="001F633C">
        <w:tab/>
      </w:r>
      <w:r w:rsidRPr="001F633C">
        <w:tab/>
      </w:r>
      <w:r w:rsidRPr="001F633C">
        <w:rPr>
          <w:u w:val="single"/>
        </w:rPr>
        <w:t>Associate Professor</w:t>
      </w:r>
      <w:r w:rsidRPr="001F633C">
        <w:t xml:space="preserve">, </w:t>
      </w:r>
      <w:r w:rsidRPr="00CB5DFB">
        <w:t xml:space="preserve">Department of Sociology, Anthropology, </w:t>
      </w:r>
    </w:p>
    <w:p w14:paraId="18CCDA71" w14:textId="77777777" w:rsidR="00F13C6F" w:rsidRPr="001F633C" w:rsidRDefault="00F13C6F" w:rsidP="00F13C6F">
      <w:pPr>
        <w:ind w:left="1440" w:firstLine="720"/>
      </w:pPr>
      <w:r w:rsidRPr="00CB5DFB">
        <w:t>Criminolog</w:t>
      </w:r>
      <w:r>
        <w:t xml:space="preserve">y, Eastern </w:t>
      </w:r>
      <w:r w:rsidRPr="001F633C">
        <w:t>Michigan University</w:t>
      </w:r>
      <w:r>
        <w:t xml:space="preserve">, </w:t>
      </w:r>
      <w:r w:rsidRPr="00CB5DFB">
        <w:t>Ypsilanti, MI</w:t>
      </w:r>
    </w:p>
    <w:p w14:paraId="05E4ED68" w14:textId="77777777" w:rsidR="00F13C6F" w:rsidRPr="001F633C" w:rsidRDefault="00F13C6F" w:rsidP="00F13C6F">
      <w:pPr>
        <w:spacing w:line="300" w:lineRule="exact"/>
      </w:pPr>
      <w:r w:rsidRPr="001F633C">
        <w:t>2005-</w:t>
      </w:r>
      <w:r>
        <w:t>2009</w:t>
      </w:r>
      <w:r w:rsidRPr="001F633C">
        <w:tab/>
      </w:r>
      <w:r w:rsidRPr="001F633C">
        <w:tab/>
      </w:r>
      <w:r w:rsidRPr="001F633C">
        <w:rPr>
          <w:u w:val="single"/>
        </w:rPr>
        <w:t>Director</w:t>
      </w:r>
      <w:r w:rsidRPr="001F633C">
        <w:t>, Gerontology Program, Eastern Michigan University</w:t>
      </w:r>
    </w:p>
    <w:p w14:paraId="3A7465C7" w14:textId="77777777" w:rsidR="00F13C6F" w:rsidRDefault="00F13C6F">
      <w:r w:rsidRPr="00CB5DFB">
        <w:t>2000-</w:t>
      </w:r>
      <w:r>
        <w:t>2005</w:t>
      </w:r>
      <w:r w:rsidRPr="00CB5DFB">
        <w:tab/>
      </w:r>
      <w:r w:rsidRPr="00CB5DFB">
        <w:tab/>
      </w:r>
      <w:r w:rsidRPr="00CB5DFB">
        <w:rPr>
          <w:u w:val="single"/>
        </w:rPr>
        <w:t>Assistant Professor</w:t>
      </w:r>
      <w:r>
        <w:t xml:space="preserve">, </w:t>
      </w:r>
      <w:r w:rsidRPr="00CB5DFB">
        <w:t xml:space="preserve">Department of Sociology, Anthropology, </w:t>
      </w:r>
    </w:p>
    <w:p w14:paraId="1E716993" w14:textId="77777777" w:rsidR="00F13C6F" w:rsidRPr="00CB5DFB" w:rsidRDefault="00F13C6F" w:rsidP="00F13C6F">
      <w:pPr>
        <w:ind w:left="1440" w:firstLine="720"/>
      </w:pPr>
      <w:r w:rsidRPr="00CB5DFB">
        <w:t>Criminology</w:t>
      </w:r>
      <w:r>
        <w:t xml:space="preserve"> </w:t>
      </w:r>
      <w:r w:rsidRPr="00CB5DFB">
        <w:t>Eastern Michigan University, Ypsilanti, MI</w:t>
      </w:r>
    </w:p>
    <w:p w14:paraId="7FEBDD8D" w14:textId="77777777" w:rsidR="00F13C6F" w:rsidRDefault="00F13C6F" w:rsidP="00F13C6F">
      <w:pPr>
        <w:numPr>
          <w:ilvl w:val="1"/>
          <w:numId w:val="19"/>
        </w:numPr>
      </w:pPr>
      <w:r w:rsidRPr="00CB5DFB">
        <w:rPr>
          <w:u w:val="single"/>
        </w:rPr>
        <w:lastRenderedPageBreak/>
        <w:t>Adjunct Lecturer</w:t>
      </w:r>
      <w:r>
        <w:t xml:space="preserve">, </w:t>
      </w:r>
      <w:r w:rsidRPr="00CB5DFB">
        <w:t>De</w:t>
      </w:r>
      <w:r>
        <w:t xml:space="preserve">partment of Behavioral Sciences, </w:t>
      </w:r>
      <w:r w:rsidRPr="00CB5DFB">
        <w:t xml:space="preserve">University of </w:t>
      </w:r>
    </w:p>
    <w:p w14:paraId="169F706C" w14:textId="77777777" w:rsidR="00F13C6F" w:rsidRPr="00CB5DFB" w:rsidRDefault="00F13C6F" w:rsidP="00F13C6F">
      <w:pPr>
        <w:ind w:left="1440" w:firstLine="720"/>
      </w:pPr>
      <w:r w:rsidRPr="00CB5DFB">
        <w:t>Michigan—Dearborn.</w:t>
      </w:r>
    </w:p>
    <w:p w14:paraId="7DA89EFF" w14:textId="77777777" w:rsidR="00F13C6F" w:rsidRPr="00CB08AD" w:rsidRDefault="00F13C6F" w:rsidP="00F13C6F">
      <w:pPr>
        <w:numPr>
          <w:ilvl w:val="1"/>
          <w:numId w:val="20"/>
        </w:numPr>
      </w:pPr>
      <w:r w:rsidRPr="00CB5DFB">
        <w:rPr>
          <w:u w:val="single"/>
        </w:rPr>
        <w:t>NIA Research Fellow</w:t>
      </w:r>
      <w:r>
        <w:t xml:space="preserve">, </w:t>
      </w:r>
      <w:r w:rsidRPr="00CB5DFB">
        <w:t xml:space="preserve">School of Social </w:t>
      </w:r>
      <w:r w:rsidRPr="00CB08AD">
        <w:t>Work, University of Michigan, Ann Arbor.</w:t>
      </w:r>
    </w:p>
    <w:p w14:paraId="48E88C94" w14:textId="77777777" w:rsidR="00F13C6F" w:rsidRDefault="00F13C6F" w:rsidP="00F13C6F">
      <w:pPr>
        <w:numPr>
          <w:ilvl w:val="1"/>
          <w:numId w:val="21"/>
        </w:numPr>
      </w:pPr>
      <w:r w:rsidRPr="00CB5DFB">
        <w:rPr>
          <w:u w:val="single"/>
        </w:rPr>
        <w:t>Visiting Lecturer</w:t>
      </w:r>
      <w:r>
        <w:t xml:space="preserve">, </w:t>
      </w:r>
      <w:r w:rsidRPr="00CB5DFB">
        <w:t>De</w:t>
      </w:r>
      <w:r>
        <w:t xml:space="preserve">partment of Behavioral Sciences, </w:t>
      </w:r>
      <w:r w:rsidRPr="00CB5DFB">
        <w:t xml:space="preserve">University of </w:t>
      </w:r>
    </w:p>
    <w:p w14:paraId="1C65F1FE" w14:textId="77777777" w:rsidR="00F13C6F" w:rsidRDefault="00F13C6F" w:rsidP="00F13C6F">
      <w:pPr>
        <w:ind w:left="1440" w:firstLine="720"/>
      </w:pPr>
      <w:r w:rsidRPr="00CB5DFB">
        <w:t>Michigan—Dearborn.</w:t>
      </w:r>
    </w:p>
    <w:p w14:paraId="0E016A27" w14:textId="77777777" w:rsidR="00F13C6F" w:rsidRDefault="00F13C6F" w:rsidP="00F13C6F"/>
    <w:p w14:paraId="67521B94" w14:textId="77777777" w:rsidR="00F13C6F" w:rsidRDefault="00F13C6F" w:rsidP="00F13C6F">
      <w:pPr>
        <w:rPr>
          <w:b/>
          <w:u w:val="single"/>
        </w:rPr>
      </w:pPr>
      <w:r>
        <w:rPr>
          <w:b/>
          <w:u w:val="single"/>
        </w:rPr>
        <w:t xml:space="preserve">Honors </w:t>
      </w:r>
    </w:p>
    <w:p w14:paraId="43CDCBB0" w14:textId="6B67B7F5" w:rsidR="00FC78FB" w:rsidRDefault="00FC78FB" w:rsidP="00FC78FB">
      <w:pPr>
        <w:jc w:val="both"/>
        <w:rPr>
          <w:bCs/>
        </w:rPr>
      </w:pPr>
      <w:r>
        <w:t>2019</w:t>
      </w:r>
      <w:r>
        <w:tab/>
      </w:r>
      <w:r>
        <w:tab/>
      </w:r>
      <w:r>
        <w:tab/>
      </w:r>
      <w:r w:rsidRPr="0091734C">
        <w:rPr>
          <w:bCs/>
          <w:u w:val="single"/>
        </w:rPr>
        <w:t>Charles Horton Cooley Distinguished Scholarship in Sociology Award</w:t>
      </w:r>
      <w:r>
        <w:rPr>
          <w:bCs/>
        </w:rPr>
        <w:t>,</w:t>
      </w:r>
    </w:p>
    <w:p w14:paraId="7B7112AE" w14:textId="115356A8" w:rsidR="00FC78FB" w:rsidRPr="0003214E" w:rsidRDefault="00FC78FB" w:rsidP="00FC78FB">
      <w:pPr>
        <w:ind w:left="1440" w:firstLine="720"/>
        <w:jc w:val="both"/>
        <w:rPr>
          <w:bCs/>
        </w:rPr>
      </w:pPr>
      <w:r>
        <w:rPr>
          <w:bCs/>
        </w:rPr>
        <w:t>Michigan Sociological Association</w:t>
      </w:r>
    </w:p>
    <w:p w14:paraId="0E8C5E14" w14:textId="29533B0A" w:rsidR="00AE2D90" w:rsidRDefault="00AE2D90" w:rsidP="00F13C6F">
      <w:r>
        <w:t>2017</w:t>
      </w:r>
      <w:r>
        <w:tab/>
      </w:r>
      <w:r>
        <w:tab/>
      </w:r>
      <w:r>
        <w:tab/>
      </w:r>
      <w:r w:rsidRPr="00AE2D90">
        <w:rPr>
          <w:u w:val="single"/>
        </w:rPr>
        <w:t>Ronald Collins Distinguished Faculty Award-Research II</w:t>
      </w:r>
      <w:r>
        <w:t>, Eastern</w:t>
      </w:r>
    </w:p>
    <w:p w14:paraId="61BC449C" w14:textId="3A01CF27" w:rsidR="00AE2D90" w:rsidRPr="00AE2D90" w:rsidRDefault="00AE2D90" w:rsidP="00AE2D90">
      <w:pPr>
        <w:ind w:left="1440" w:firstLine="720"/>
      </w:pPr>
      <w:r>
        <w:t xml:space="preserve"> Michigan University</w:t>
      </w:r>
    </w:p>
    <w:p w14:paraId="71DE8A97" w14:textId="336C2F5F" w:rsidR="001E151B" w:rsidRDefault="001E151B" w:rsidP="001E151B">
      <w:r>
        <w:t>2017-</w:t>
      </w:r>
      <w:r w:rsidR="00DF1B06">
        <w:t>2019</w:t>
      </w:r>
      <w:r>
        <w:tab/>
      </w:r>
      <w:r>
        <w:tab/>
      </w:r>
      <w:r w:rsidRPr="008C5441">
        <w:rPr>
          <w:u w:val="single"/>
        </w:rPr>
        <w:t>Chair,</w:t>
      </w:r>
      <w:r w:rsidRPr="00EC44C7">
        <w:t xml:space="preserve"> Committee on Sections</w:t>
      </w:r>
      <w:r>
        <w:t>, Am</w:t>
      </w:r>
      <w:r w:rsidR="00F40AED">
        <w:t>erican Sociological Association</w:t>
      </w:r>
    </w:p>
    <w:p w14:paraId="0D3B8564" w14:textId="2ABE4DD2" w:rsidR="002A4926" w:rsidRPr="002A4926" w:rsidRDefault="002A4926" w:rsidP="00F13C6F">
      <w:r>
        <w:t>2016-</w:t>
      </w:r>
      <w:r w:rsidR="00AE2D90">
        <w:t>2018</w:t>
      </w:r>
      <w:r>
        <w:tab/>
      </w:r>
      <w:r>
        <w:tab/>
      </w:r>
      <w:r w:rsidR="00B858B9" w:rsidRPr="00B858B9">
        <w:rPr>
          <w:u w:val="single"/>
        </w:rPr>
        <w:t xml:space="preserve">Executive </w:t>
      </w:r>
      <w:r w:rsidRPr="00B858B9">
        <w:rPr>
          <w:u w:val="single"/>
        </w:rPr>
        <w:t>Secretary</w:t>
      </w:r>
      <w:r>
        <w:rPr>
          <w:u w:val="single"/>
        </w:rPr>
        <w:t>,</w:t>
      </w:r>
      <w:r>
        <w:t xml:space="preserve"> Arab American Studies Association (AASA)</w:t>
      </w:r>
    </w:p>
    <w:p w14:paraId="7FC2AB70" w14:textId="0C2962C1" w:rsidR="00E41317" w:rsidRDefault="00E41317" w:rsidP="00F13C6F">
      <w:r>
        <w:t>2015</w:t>
      </w:r>
      <w:r w:rsidR="0091489F">
        <w:t>-</w:t>
      </w:r>
      <w:r w:rsidR="00AE2D90">
        <w:t>2017</w:t>
      </w:r>
      <w:r w:rsidR="0091489F">
        <w:tab/>
      </w:r>
      <w:r>
        <w:tab/>
      </w:r>
      <w:r w:rsidRPr="00E41317">
        <w:rPr>
          <w:u w:val="single"/>
        </w:rPr>
        <w:t>President</w:t>
      </w:r>
      <w:r>
        <w:t xml:space="preserve">, </w:t>
      </w:r>
      <w:r w:rsidRPr="00F379F7">
        <w:t>Society for the Study of Human Development</w:t>
      </w:r>
      <w:r>
        <w:t xml:space="preserve"> (SSHD)</w:t>
      </w:r>
    </w:p>
    <w:p w14:paraId="53F8EC8F" w14:textId="77777777" w:rsidR="00F13C6F" w:rsidRPr="00F379F7" w:rsidRDefault="00F13C6F" w:rsidP="00F13C6F">
      <w:pPr>
        <w:rPr>
          <w:u w:val="single"/>
        </w:rPr>
      </w:pPr>
      <w:r w:rsidRPr="00F379F7">
        <w:t>2013</w:t>
      </w:r>
      <w:r w:rsidRPr="00F379F7">
        <w:tab/>
      </w:r>
      <w:r w:rsidRPr="00F379F7">
        <w:tab/>
      </w:r>
      <w:r w:rsidRPr="00F379F7">
        <w:tab/>
      </w:r>
      <w:r w:rsidRPr="00F379F7">
        <w:rPr>
          <w:u w:val="single"/>
        </w:rPr>
        <w:t>Fellow,</w:t>
      </w:r>
      <w:r w:rsidRPr="00F379F7">
        <w:t xml:space="preserve"> Gerontological Society of America</w:t>
      </w:r>
    </w:p>
    <w:p w14:paraId="0F980417" w14:textId="5B6CA0B9" w:rsidR="00F13C6F" w:rsidRPr="00F379F7" w:rsidRDefault="00F13C6F" w:rsidP="00F13C6F">
      <w:r w:rsidRPr="00F379F7">
        <w:t>2013</w:t>
      </w:r>
      <w:r w:rsidR="0091489F">
        <w:t>-2015</w:t>
      </w:r>
      <w:r w:rsidRPr="00F379F7">
        <w:tab/>
      </w:r>
      <w:r w:rsidRPr="00F379F7">
        <w:tab/>
      </w:r>
      <w:r w:rsidRPr="00F379F7">
        <w:rPr>
          <w:u w:val="single"/>
        </w:rPr>
        <w:t>President-Elect,</w:t>
      </w:r>
      <w:r w:rsidRPr="00F379F7">
        <w:t xml:space="preserve"> Society for the Study of Human Development</w:t>
      </w:r>
      <w:r>
        <w:t xml:space="preserve"> (SSHD)</w:t>
      </w:r>
    </w:p>
    <w:p w14:paraId="55E1AD89" w14:textId="77777777" w:rsidR="00F13C6F" w:rsidRPr="00F379F7" w:rsidRDefault="00F13C6F" w:rsidP="00F13C6F">
      <w:pPr>
        <w:rPr>
          <w:bCs/>
        </w:rPr>
      </w:pPr>
      <w:r>
        <w:rPr>
          <w:bCs/>
        </w:rPr>
        <w:t>2012-2013</w:t>
      </w:r>
      <w:r w:rsidRPr="00F379F7">
        <w:rPr>
          <w:bCs/>
        </w:rPr>
        <w:tab/>
      </w:r>
      <w:r w:rsidRPr="00F379F7">
        <w:rPr>
          <w:bCs/>
        </w:rPr>
        <w:tab/>
      </w:r>
      <w:r w:rsidRPr="00F379F7">
        <w:rPr>
          <w:bCs/>
          <w:u w:val="single"/>
        </w:rPr>
        <w:t>Executive Secretary/Treasurer,</w:t>
      </w:r>
      <w:r w:rsidRPr="00F379F7">
        <w:rPr>
          <w:bCs/>
        </w:rPr>
        <w:t xml:space="preserve"> </w:t>
      </w:r>
      <w:r>
        <w:rPr>
          <w:bCs/>
        </w:rPr>
        <w:t>SSHD</w:t>
      </w:r>
    </w:p>
    <w:p w14:paraId="4DCB500A" w14:textId="77777777" w:rsidR="00F13C6F" w:rsidRPr="00F379F7" w:rsidRDefault="00F13C6F" w:rsidP="00F13C6F">
      <w:r w:rsidRPr="00F379F7">
        <w:rPr>
          <w:bCs/>
        </w:rPr>
        <w:t>2006</w:t>
      </w:r>
      <w:r w:rsidRPr="00F379F7">
        <w:rPr>
          <w:bCs/>
        </w:rPr>
        <w:tab/>
      </w:r>
      <w:r w:rsidRPr="00F379F7">
        <w:rPr>
          <w:bCs/>
        </w:rPr>
        <w:tab/>
      </w:r>
      <w:r w:rsidRPr="00F379F7">
        <w:rPr>
          <w:bCs/>
        </w:rPr>
        <w:tab/>
      </w:r>
      <w:r w:rsidRPr="00F379F7">
        <w:rPr>
          <w:bCs/>
          <w:u w:val="single"/>
        </w:rPr>
        <w:t>Chair,</w:t>
      </w:r>
      <w:r w:rsidRPr="00F379F7">
        <w:rPr>
          <w:bCs/>
        </w:rPr>
        <w:t xml:space="preserve"> </w:t>
      </w:r>
      <w:r w:rsidRPr="00F379F7">
        <w:t>Sociological Practice Section, American Sociological Association</w:t>
      </w:r>
    </w:p>
    <w:p w14:paraId="0BCA5F5C" w14:textId="77777777" w:rsidR="00F13C6F" w:rsidRPr="00F379F7" w:rsidRDefault="00F13C6F" w:rsidP="00F13C6F">
      <w:pPr>
        <w:pStyle w:val="Heading5"/>
        <w:ind w:left="2160" w:hanging="2160"/>
        <w:rPr>
          <w:b w:val="0"/>
          <w:sz w:val="24"/>
          <w:szCs w:val="24"/>
          <w:u w:val="none"/>
        </w:rPr>
      </w:pPr>
      <w:r w:rsidRPr="00F379F7">
        <w:rPr>
          <w:b w:val="0"/>
          <w:sz w:val="24"/>
          <w:szCs w:val="24"/>
          <w:u w:val="none"/>
        </w:rPr>
        <w:t>2004</w:t>
      </w:r>
      <w:r w:rsidRPr="00F379F7">
        <w:rPr>
          <w:b w:val="0"/>
          <w:sz w:val="24"/>
          <w:szCs w:val="24"/>
          <w:u w:val="none"/>
        </w:rPr>
        <w:tab/>
      </w:r>
      <w:r w:rsidRPr="00F379F7">
        <w:rPr>
          <w:b w:val="0"/>
          <w:sz w:val="24"/>
          <w:szCs w:val="24"/>
        </w:rPr>
        <w:t>Top Poster Award,</w:t>
      </w:r>
      <w:r w:rsidRPr="00F379F7">
        <w:rPr>
          <w:b w:val="0"/>
          <w:sz w:val="24"/>
          <w:szCs w:val="24"/>
          <w:u w:val="none"/>
        </w:rPr>
        <w:t xml:space="preserve"> “Arab American Elders: Immigrant/U.S. born perceptions of relationship quality” International Network for the Prevention of Elder Abuse (INPEA).</w:t>
      </w:r>
    </w:p>
    <w:p w14:paraId="6DB90A16" w14:textId="77777777" w:rsidR="005269AD" w:rsidRDefault="00F13C6F" w:rsidP="00F13C6F">
      <w:pPr>
        <w:ind w:right="-360"/>
      </w:pPr>
      <w:r w:rsidRPr="00F379F7">
        <w:t>2002-2007</w:t>
      </w:r>
      <w:r w:rsidRPr="00F379F7">
        <w:tab/>
      </w:r>
      <w:r w:rsidRPr="00F379F7">
        <w:tab/>
      </w:r>
      <w:r w:rsidRPr="00F379F7">
        <w:rPr>
          <w:u w:val="single"/>
        </w:rPr>
        <w:t>Council Member</w:t>
      </w:r>
      <w:r w:rsidRPr="00F379F7">
        <w:t xml:space="preserve">, Sociological Practice Section, American Sociological </w:t>
      </w:r>
    </w:p>
    <w:p w14:paraId="6EC4DAA3" w14:textId="77777777" w:rsidR="00F13C6F" w:rsidRPr="00F379F7" w:rsidRDefault="005269AD" w:rsidP="00F13C6F">
      <w:pPr>
        <w:ind w:right="-360"/>
      </w:pPr>
      <w:r>
        <w:tab/>
      </w:r>
      <w:r>
        <w:tab/>
      </w:r>
      <w:r>
        <w:tab/>
      </w:r>
      <w:r w:rsidR="00F13C6F">
        <w:t>Soc</w:t>
      </w:r>
      <w:r w:rsidR="00F13C6F" w:rsidRPr="00F379F7">
        <w:t>iety</w:t>
      </w:r>
    </w:p>
    <w:p w14:paraId="110487BE" w14:textId="77777777" w:rsidR="00F13C6F" w:rsidRDefault="00F13C6F" w:rsidP="00F13C6F">
      <w:r w:rsidRPr="00F379F7">
        <w:t>2002-present</w:t>
      </w:r>
      <w:r w:rsidRPr="00F379F7">
        <w:tab/>
      </w:r>
      <w:r w:rsidRPr="00F379F7">
        <w:tab/>
      </w:r>
      <w:r w:rsidRPr="00F379F7">
        <w:rPr>
          <w:u w:val="single"/>
        </w:rPr>
        <w:t>CIC Advisory Board</w:t>
      </w:r>
      <w:r w:rsidRPr="00F379F7">
        <w:t>, Arab American Institute, Washington D.C.</w:t>
      </w:r>
    </w:p>
    <w:p w14:paraId="75D8467B" w14:textId="77777777" w:rsidR="002642B5" w:rsidRDefault="002642B5" w:rsidP="00F13C6F"/>
    <w:p w14:paraId="0514E150" w14:textId="77777777" w:rsidR="002642B5" w:rsidRDefault="002642B5" w:rsidP="00F13C6F">
      <w:pPr>
        <w:rPr>
          <w:b/>
          <w:u w:val="single"/>
        </w:rPr>
      </w:pPr>
      <w:r w:rsidRPr="002642B5">
        <w:rPr>
          <w:b/>
          <w:u w:val="single"/>
        </w:rPr>
        <w:t>Editorial Board</w:t>
      </w:r>
      <w:r w:rsidR="00135844">
        <w:rPr>
          <w:b/>
          <w:u w:val="single"/>
        </w:rPr>
        <w:t xml:space="preserve"> Member</w:t>
      </w:r>
    </w:p>
    <w:p w14:paraId="0D145AA9" w14:textId="77777777" w:rsidR="002642B5" w:rsidRPr="002642B5" w:rsidRDefault="002642B5" w:rsidP="00F13C6F">
      <w:pPr>
        <w:rPr>
          <w:i/>
        </w:rPr>
      </w:pPr>
      <w:r w:rsidRPr="002642B5">
        <w:rPr>
          <w:i/>
        </w:rPr>
        <w:t>Journal of Gerontology:  Social Sciences</w:t>
      </w:r>
    </w:p>
    <w:p w14:paraId="0E6333C8" w14:textId="77777777" w:rsidR="002642B5" w:rsidRDefault="002642B5" w:rsidP="00F13C6F">
      <w:pPr>
        <w:rPr>
          <w:i/>
        </w:rPr>
      </w:pPr>
      <w:r w:rsidRPr="002642B5">
        <w:rPr>
          <w:i/>
        </w:rPr>
        <w:t>Sociological Inquiry</w:t>
      </w:r>
    </w:p>
    <w:p w14:paraId="0EC63C34" w14:textId="77777777" w:rsidR="00F13C6F" w:rsidRPr="00F379F7" w:rsidRDefault="00F13C6F" w:rsidP="00F13C6F"/>
    <w:p w14:paraId="6600415F" w14:textId="77777777" w:rsidR="00F13C6F" w:rsidRPr="00F34D0E" w:rsidRDefault="00F13C6F" w:rsidP="00F13C6F">
      <w:pPr>
        <w:rPr>
          <w:b/>
          <w:u w:val="single"/>
        </w:rPr>
      </w:pPr>
      <w:r>
        <w:rPr>
          <w:b/>
          <w:u w:val="single"/>
        </w:rPr>
        <w:t>Books</w:t>
      </w:r>
    </w:p>
    <w:p w14:paraId="32D8D957" w14:textId="1FBD2390" w:rsidR="00F13C6F" w:rsidRDefault="00F13C6F" w:rsidP="00F13C6F">
      <w:pPr>
        <w:rPr>
          <w:i/>
        </w:rPr>
      </w:pPr>
      <w:r w:rsidRPr="00E43486">
        <w:t>Phillips, J</w:t>
      </w:r>
      <w:r>
        <w:t>.</w:t>
      </w:r>
      <w:r w:rsidRPr="00E43486">
        <w:t xml:space="preserve">, </w:t>
      </w:r>
      <w:proofErr w:type="spellStart"/>
      <w:r w:rsidRPr="00E43486">
        <w:t>Ajrouch</w:t>
      </w:r>
      <w:proofErr w:type="spellEnd"/>
      <w:r w:rsidRPr="00E43486">
        <w:t>, K</w:t>
      </w:r>
      <w:r>
        <w:t>.</w:t>
      </w:r>
      <w:r w:rsidRPr="00E43486">
        <w:t xml:space="preserve"> J., and </w:t>
      </w:r>
      <w:proofErr w:type="spellStart"/>
      <w:r w:rsidRPr="00E43486">
        <w:t>Hillcoat-Nalletamby</w:t>
      </w:r>
      <w:proofErr w:type="spellEnd"/>
      <w:r>
        <w:t>, S.</w:t>
      </w:r>
      <w:r w:rsidRPr="00E43486">
        <w:t xml:space="preserve"> (</w:t>
      </w:r>
      <w:r>
        <w:t>2010</w:t>
      </w:r>
      <w:r w:rsidRPr="00E43486">
        <w:t>)</w:t>
      </w:r>
      <w:r w:rsidR="00961B67">
        <w:t>.</w:t>
      </w:r>
      <w:r w:rsidRPr="00E43486">
        <w:t xml:space="preserve"> </w:t>
      </w:r>
      <w:r w:rsidRPr="00E43486">
        <w:rPr>
          <w:i/>
        </w:rPr>
        <w:t>Key Concepts in Social</w:t>
      </w:r>
    </w:p>
    <w:p w14:paraId="4416B3CD" w14:textId="77777777" w:rsidR="00F13C6F" w:rsidRDefault="00F13C6F" w:rsidP="00F13C6F">
      <w:pPr>
        <w:ind w:firstLine="720"/>
      </w:pPr>
      <w:r w:rsidRPr="00E43486">
        <w:rPr>
          <w:i/>
        </w:rPr>
        <w:t xml:space="preserve"> Gerontology</w:t>
      </w:r>
      <w:r w:rsidRPr="00E43486">
        <w:t xml:space="preserve">.  London:  Sage Publications. </w:t>
      </w:r>
    </w:p>
    <w:p w14:paraId="35FC871B" w14:textId="4EABCA44" w:rsidR="00F13C6F" w:rsidRDefault="00F13C6F" w:rsidP="00F13C6F">
      <w:pPr>
        <w:rPr>
          <w:i/>
        </w:rPr>
      </w:pPr>
      <w:r w:rsidRPr="00613F65">
        <w:t>Nasser-</w:t>
      </w:r>
      <w:proofErr w:type="gramStart"/>
      <w:r w:rsidRPr="00613F65">
        <w:t>McMillan,  S.</w:t>
      </w:r>
      <w:proofErr w:type="gramEnd"/>
      <w:r w:rsidRPr="00613F65">
        <w:t xml:space="preserve">, </w:t>
      </w:r>
      <w:proofErr w:type="spellStart"/>
      <w:r w:rsidRPr="00613F65">
        <w:t>Ajrouch</w:t>
      </w:r>
      <w:proofErr w:type="spellEnd"/>
      <w:r w:rsidRPr="00613F65">
        <w:t xml:space="preserve">, K. J., and Hakim-Larson, J. (eds.) </w:t>
      </w:r>
      <w:r w:rsidR="005E0355">
        <w:t>(2014</w:t>
      </w:r>
      <w:r>
        <w:t>)</w:t>
      </w:r>
      <w:r w:rsidR="00961B67">
        <w:t>.</w:t>
      </w:r>
      <w:r>
        <w:t xml:space="preserve"> </w:t>
      </w:r>
      <w:r w:rsidRPr="005D2534">
        <w:rPr>
          <w:i/>
        </w:rPr>
        <w:t>Biopsychosocial</w:t>
      </w:r>
    </w:p>
    <w:p w14:paraId="33D7E329" w14:textId="15A69F4F" w:rsidR="00F13C6F" w:rsidRDefault="00F13C6F" w:rsidP="00F13C6F">
      <w:pPr>
        <w:ind w:firstLine="720"/>
      </w:pPr>
      <w:r w:rsidRPr="005D2534">
        <w:rPr>
          <w:i/>
        </w:rPr>
        <w:t xml:space="preserve"> </w:t>
      </w:r>
      <w:r>
        <w:rPr>
          <w:i/>
        </w:rPr>
        <w:t>Perspectives on</w:t>
      </w:r>
      <w:r w:rsidR="00576579">
        <w:rPr>
          <w:i/>
        </w:rPr>
        <w:t xml:space="preserve"> Arab Americans:  Culture, development, and h</w:t>
      </w:r>
      <w:r w:rsidRPr="005D2534">
        <w:rPr>
          <w:i/>
        </w:rPr>
        <w:t>ealth</w:t>
      </w:r>
      <w:r>
        <w:t>, New York, NY:</w:t>
      </w:r>
      <w:r w:rsidRPr="00613F65">
        <w:t xml:space="preserve"> </w:t>
      </w:r>
    </w:p>
    <w:p w14:paraId="7C327940" w14:textId="77777777" w:rsidR="00F13C6F" w:rsidRPr="00613F65" w:rsidRDefault="00F13C6F" w:rsidP="00F13C6F">
      <w:r>
        <w:tab/>
      </w:r>
      <w:r w:rsidRPr="00613F65">
        <w:t>Springer Publications</w:t>
      </w:r>
    </w:p>
    <w:p w14:paraId="376298E4" w14:textId="77777777" w:rsidR="00F13C6F" w:rsidRDefault="00F13C6F" w:rsidP="00F13C6F"/>
    <w:p w14:paraId="5C903A6B" w14:textId="77777777" w:rsidR="00F13C6F" w:rsidRDefault="00F13C6F" w:rsidP="00F13C6F">
      <w:pPr>
        <w:rPr>
          <w:b/>
          <w:u w:val="single"/>
        </w:rPr>
      </w:pPr>
      <w:r>
        <w:rPr>
          <w:b/>
          <w:u w:val="single"/>
        </w:rPr>
        <w:t>Reports</w:t>
      </w:r>
    </w:p>
    <w:p w14:paraId="23045D94" w14:textId="77777777" w:rsidR="00201DCA" w:rsidRDefault="00F13C6F" w:rsidP="00201DCA">
      <w:proofErr w:type="spellStart"/>
      <w:r w:rsidRPr="00054CA0">
        <w:t>Ajrouch</w:t>
      </w:r>
      <w:proofErr w:type="spellEnd"/>
      <w:r w:rsidRPr="00054CA0">
        <w:t xml:space="preserve">, Kristine, Yuling Pan, and Stephen </w:t>
      </w:r>
      <w:proofErr w:type="spellStart"/>
      <w:r w:rsidRPr="00054CA0">
        <w:t>Lubkemann</w:t>
      </w:r>
      <w:proofErr w:type="spellEnd"/>
      <w:r w:rsidRPr="00054CA0">
        <w:t xml:space="preserve">. (2012). "Observing Census </w:t>
      </w:r>
    </w:p>
    <w:p w14:paraId="54C86785" w14:textId="77777777" w:rsidR="00201DCA" w:rsidRDefault="00201DCA" w:rsidP="00201DCA">
      <w:r>
        <w:tab/>
      </w:r>
      <w:r w:rsidR="00F13C6F" w:rsidRPr="00054CA0">
        <w:t xml:space="preserve">Enumeration </w:t>
      </w:r>
      <w:r w:rsidR="00F13C6F">
        <w:tab/>
      </w:r>
      <w:r w:rsidR="00F13C6F" w:rsidRPr="00054CA0">
        <w:t>of Non-</w:t>
      </w:r>
      <w:proofErr w:type="gramStart"/>
      <w:r w:rsidR="00F13C6F" w:rsidRPr="00054CA0">
        <w:t>English Speaking</w:t>
      </w:r>
      <w:proofErr w:type="gramEnd"/>
      <w:r w:rsidR="00F13C6F" w:rsidRPr="00054CA0">
        <w:t xml:space="preserve"> Households in the 2010 Census: Arabic Report." </w:t>
      </w:r>
    </w:p>
    <w:p w14:paraId="03E3AB84" w14:textId="77777777" w:rsidR="00201DCA" w:rsidRDefault="00201DCA" w:rsidP="00201DCA">
      <w:r>
        <w:tab/>
      </w:r>
      <w:r w:rsidR="00F13C6F" w:rsidRPr="00054CA0">
        <w:t xml:space="preserve">Research and Methodology Directorate, Center for Survey Measurement Research Report </w:t>
      </w:r>
    </w:p>
    <w:p w14:paraId="241E01AD" w14:textId="00FB3653" w:rsidR="00F13C6F" w:rsidRDefault="00201DCA" w:rsidP="00201DCA">
      <w:r>
        <w:tab/>
      </w:r>
      <w:proofErr w:type="gramStart"/>
      <w:r w:rsidR="00F13C6F" w:rsidRPr="00054CA0">
        <w:t xml:space="preserve">Series </w:t>
      </w:r>
      <w:r w:rsidR="00F13C6F">
        <w:t xml:space="preserve"> </w:t>
      </w:r>
      <w:r w:rsidR="00F13C6F" w:rsidRPr="00054CA0">
        <w:t>(</w:t>
      </w:r>
      <w:proofErr w:type="gramEnd"/>
      <w:r w:rsidR="00F13C6F" w:rsidRPr="00054CA0">
        <w:t xml:space="preserve">Survey Methodology #2012-05). U.S. Census Bureau. Available online at </w:t>
      </w:r>
    </w:p>
    <w:p w14:paraId="2E33056B" w14:textId="77777777" w:rsidR="00F13C6F" w:rsidRPr="00054CA0" w:rsidRDefault="00F13C6F" w:rsidP="00F13C6F">
      <w:r>
        <w:tab/>
      </w:r>
      <w:hyperlink r:id="rId7" w:tgtFrame="_blank" w:history="1">
        <w:r w:rsidRPr="00054CA0">
          <w:rPr>
            <w:rStyle w:val="Hyperlink"/>
          </w:rPr>
          <w:t>&lt;http://www.census.gov/srd/papers/pdf/rsm2012-05.pdf&gt;</w:t>
        </w:r>
      </w:hyperlink>
      <w:r w:rsidRPr="00054CA0">
        <w:t>.</w:t>
      </w:r>
    </w:p>
    <w:p w14:paraId="1AE3CF0E" w14:textId="77777777" w:rsidR="00184662" w:rsidRDefault="00184662" w:rsidP="00184662">
      <w:pPr>
        <w:rPr>
          <w:color w:val="000000"/>
        </w:rPr>
      </w:pPr>
      <w:proofErr w:type="spellStart"/>
      <w:r>
        <w:t>Ajrouch</w:t>
      </w:r>
      <w:proofErr w:type="spellEnd"/>
      <w:r>
        <w:t>, Kristine J. (2016</w:t>
      </w:r>
      <w:r w:rsidRPr="0054579E">
        <w:t xml:space="preserve">). </w:t>
      </w:r>
      <w:r>
        <w:t>“</w:t>
      </w:r>
      <w:r w:rsidRPr="0054579E">
        <w:rPr>
          <w:color w:val="000000"/>
        </w:rPr>
        <w:t>Caring for Aging Muslim Families: A Needs Assessment</w:t>
      </w:r>
      <w:r>
        <w:rPr>
          <w:color w:val="000000"/>
        </w:rPr>
        <w:t xml:space="preserve">” </w:t>
      </w:r>
    </w:p>
    <w:p w14:paraId="308B02B6" w14:textId="77777777" w:rsidR="00184662" w:rsidRDefault="00184662" w:rsidP="00184662">
      <w:r>
        <w:rPr>
          <w:color w:val="000000"/>
        </w:rPr>
        <w:tab/>
        <w:t xml:space="preserve">Washington DC:  Institute for Social Policy and Understanding. </w:t>
      </w:r>
      <w:r w:rsidRPr="0054579E">
        <w:t>Available online at</w:t>
      </w:r>
      <w:r>
        <w:t xml:space="preserve"> </w:t>
      </w:r>
    </w:p>
    <w:p w14:paraId="5FF3C38D" w14:textId="77777777" w:rsidR="00184662" w:rsidRPr="0054579E" w:rsidRDefault="00184662" w:rsidP="00184662">
      <w:pPr>
        <w:ind w:left="720" w:hanging="720"/>
      </w:pPr>
      <w:r>
        <w:lastRenderedPageBreak/>
        <w:tab/>
      </w:r>
      <w:hyperlink r:id="rId8" w:history="1">
        <w:r w:rsidRPr="00900F55">
          <w:rPr>
            <w:rStyle w:val="Hyperlink"/>
          </w:rPr>
          <w:t>http://www.ispu.org/wp-content/uploads/2016/12/Caring-for-Aging-Muslim-Families-       full-report.pdf</w:t>
        </w:r>
      </w:hyperlink>
    </w:p>
    <w:p w14:paraId="53501F8A" w14:textId="77777777" w:rsidR="00201DCA" w:rsidRDefault="00201DCA" w:rsidP="00201DCA">
      <w:pPr>
        <w:outlineLvl w:val="0"/>
      </w:pPr>
      <w:r>
        <w:t xml:space="preserve">Read, </w:t>
      </w:r>
      <w:proofErr w:type="spellStart"/>
      <w:r>
        <w:t>Jen’nan</w:t>
      </w:r>
      <w:proofErr w:type="spellEnd"/>
      <w:r>
        <w:t xml:space="preserve"> G. and Kristine J. </w:t>
      </w:r>
      <w:proofErr w:type="spellStart"/>
      <w:r>
        <w:t>Ajrouch</w:t>
      </w:r>
      <w:proofErr w:type="spellEnd"/>
      <w:r>
        <w:t xml:space="preserve">. (2017). “Pilot Census Study.” </w:t>
      </w:r>
      <w:r w:rsidRPr="005E21AE">
        <w:t>Submitted to the</w:t>
      </w:r>
    </w:p>
    <w:p w14:paraId="43D6DCA8" w14:textId="77777777" w:rsidR="00201DCA" w:rsidRDefault="00201DCA" w:rsidP="00201DCA">
      <w:pPr>
        <w:ind w:firstLine="720"/>
        <w:outlineLvl w:val="0"/>
      </w:pPr>
      <w:r w:rsidRPr="005E21AE">
        <w:t>Arab Community Center for Economic and Social Services</w:t>
      </w:r>
      <w:r>
        <w:t xml:space="preserve"> (ACCESS) Arab American </w:t>
      </w:r>
    </w:p>
    <w:p w14:paraId="24DBE59C" w14:textId="77777777" w:rsidR="00201DCA" w:rsidRPr="005E21AE" w:rsidRDefault="00201DCA" w:rsidP="00201DCA">
      <w:pPr>
        <w:ind w:firstLine="720"/>
        <w:outlineLvl w:val="0"/>
      </w:pPr>
      <w:r>
        <w:t xml:space="preserve">Research Initiative. </w:t>
      </w:r>
    </w:p>
    <w:p w14:paraId="76639CDB" w14:textId="77777777" w:rsidR="00F13C6F" w:rsidRDefault="00F13C6F">
      <w:pPr>
        <w:pStyle w:val="Heading5"/>
        <w:rPr>
          <w:sz w:val="24"/>
          <w:szCs w:val="24"/>
        </w:rPr>
      </w:pPr>
    </w:p>
    <w:p w14:paraId="6685663B" w14:textId="77777777" w:rsidR="00F13C6F" w:rsidRDefault="00F13C6F" w:rsidP="00201EBE">
      <w:pPr>
        <w:pStyle w:val="Heading5"/>
        <w:rPr>
          <w:sz w:val="24"/>
          <w:szCs w:val="24"/>
        </w:rPr>
      </w:pPr>
      <w:r>
        <w:rPr>
          <w:sz w:val="24"/>
          <w:szCs w:val="24"/>
        </w:rPr>
        <w:t xml:space="preserve">Peer Reviewed </w:t>
      </w:r>
      <w:r w:rsidRPr="00CB5DFB">
        <w:rPr>
          <w:sz w:val="24"/>
          <w:szCs w:val="24"/>
        </w:rPr>
        <w:t>Publications</w:t>
      </w:r>
    </w:p>
    <w:p w14:paraId="7D0DCBF2" w14:textId="77777777" w:rsidR="002A6C77" w:rsidRDefault="002A6C77" w:rsidP="002A6C77">
      <w:pPr>
        <w:rPr>
          <w:rFonts w:asciiTheme="majorBidi" w:hAnsiTheme="majorBidi" w:cstheme="majorBidi"/>
          <w:color w:val="000000"/>
          <w:shd w:val="clear" w:color="auto" w:fill="FFFFFF"/>
        </w:rPr>
      </w:pPr>
      <w:proofErr w:type="spellStart"/>
      <w:r>
        <w:rPr>
          <w:rFonts w:asciiTheme="majorBidi" w:hAnsiTheme="majorBidi" w:cstheme="majorBidi"/>
          <w:color w:val="000000"/>
          <w:shd w:val="clear" w:color="auto" w:fill="FFFFFF"/>
        </w:rPr>
        <w:t>Ajrouch</w:t>
      </w:r>
      <w:proofErr w:type="spellEnd"/>
      <w:r>
        <w:rPr>
          <w:rFonts w:asciiTheme="majorBidi" w:hAnsiTheme="majorBidi" w:cstheme="majorBidi"/>
          <w:color w:val="000000"/>
          <w:shd w:val="clear" w:color="auto" w:fill="FFFFFF"/>
        </w:rPr>
        <w:t xml:space="preserve">, K. J., Vega, I. E., Antonucci, T. C., </w:t>
      </w:r>
      <w:proofErr w:type="spellStart"/>
      <w:r>
        <w:rPr>
          <w:rFonts w:asciiTheme="majorBidi" w:hAnsiTheme="majorBidi" w:cstheme="majorBidi"/>
          <w:color w:val="000000"/>
          <w:shd w:val="clear" w:color="auto" w:fill="FFFFFF"/>
        </w:rPr>
        <w:t>Tarraf</w:t>
      </w:r>
      <w:proofErr w:type="spellEnd"/>
      <w:r>
        <w:rPr>
          <w:rFonts w:asciiTheme="majorBidi" w:hAnsiTheme="majorBidi" w:cstheme="majorBidi"/>
          <w:color w:val="000000"/>
          <w:shd w:val="clear" w:color="auto" w:fill="FFFFFF"/>
        </w:rPr>
        <w:t xml:space="preserve">, W., </w:t>
      </w:r>
      <w:proofErr w:type="spellStart"/>
      <w:r>
        <w:rPr>
          <w:rFonts w:asciiTheme="majorBidi" w:hAnsiTheme="majorBidi" w:cstheme="majorBidi"/>
          <w:color w:val="000000"/>
          <w:shd w:val="clear" w:color="auto" w:fill="FFFFFF"/>
        </w:rPr>
        <w:t>Wesbter</w:t>
      </w:r>
      <w:proofErr w:type="spellEnd"/>
      <w:r>
        <w:rPr>
          <w:rFonts w:asciiTheme="majorBidi" w:hAnsiTheme="majorBidi" w:cstheme="majorBidi"/>
          <w:color w:val="000000"/>
          <w:shd w:val="clear" w:color="auto" w:fill="FFFFFF"/>
        </w:rPr>
        <w:t xml:space="preserve">, N. J., </w:t>
      </w:r>
      <w:proofErr w:type="spellStart"/>
      <w:r>
        <w:rPr>
          <w:rFonts w:asciiTheme="majorBidi" w:hAnsiTheme="majorBidi" w:cstheme="majorBidi"/>
          <w:color w:val="000000"/>
          <w:shd w:val="clear" w:color="auto" w:fill="FFFFFF"/>
        </w:rPr>
        <w:t>Zahodne</w:t>
      </w:r>
      <w:proofErr w:type="spellEnd"/>
      <w:r>
        <w:rPr>
          <w:rFonts w:asciiTheme="majorBidi" w:hAnsiTheme="majorBidi" w:cstheme="majorBidi"/>
          <w:color w:val="000000"/>
          <w:shd w:val="clear" w:color="auto" w:fill="FFFFFF"/>
        </w:rPr>
        <w:t xml:space="preserve">, L. B. (2020) </w:t>
      </w:r>
    </w:p>
    <w:p w14:paraId="1C588EF6" w14:textId="77777777" w:rsidR="002A6C77" w:rsidRDefault="002A6C77" w:rsidP="002A6C77">
      <w:pPr>
        <w:ind w:firstLine="720"/>
      </w:pPr>
      <w:r>
        <w:t>Partnering with Middle Eastern/ Arab American and Latino Immigrant Communities to</w:t>
      </w:r>
    </w:p>
    <w:p w14:paraId="70ABE76F" w14:textId="77777777" w:rsidR="002A6C77" w:rsidRDefault="002A6C77" w:rsidP="002A6C77">
      <w:pPr>
        <w:ind w:left="720" w:firstLine="720"/>
      </w:pPr>
      <w:r>
        <w:t xml:space="preserve"> Increase Participation in Alzheimer’s Disease Research. </w:t>
      </w:r>
      <w:r>
        <w:rPr>
          <w:i/>
          <w:iCs/>
        </w:rPr>
        <w:t>Ethnicity &amp; Disease</w:t>
      </w:r>
      <w:r>
        <w:t xml:space="preserve">, </w:t>
      </w:r>
    </w:p>
    <w:p w14:paraId="20C06D58" w14:textId="0C71468B" w:rsidR="002A6C77" w:rsidRPr="002A6C77" w:rsidRDefault="002A6C77" w:rsidP="002A6C77">
      <w:pPr>
        <w:ind w:left="720" w:firstLine="720"/>
      </w:pPr>
      <w:r>
        <w:t>30(Supp 2).</w:t>
      </w:r>
    </w:p>
    <w:p w14:paraId="014E6E49" w14:textId="17450886" w:rsidR="00340454" w:rsidRDefault="00340454" w:rsidP="00340454">
      <w:pPr>
        <w:rPr>
          <w:rFonts w:asciiTheme="majorBidi" w:hAnsiTheme="majorBidi" w:cstheme="majorBidi"/>
          <w:color w:val="000000"/>
          <w:shd w:val="clear" w:color="auto" w:fill="FFFFFF"/>
        </w:rPr>
      </w:pPr>
      <w:proofErr w:type="spellStart"/>
      <w:r>
        <w:rPr>
          <w:rFonts w:asciiTheme="majorBidi" w:hAnsiTheme="majorBidi" w:cstheme="majorBidi"/>
          <w:color w:val="000000"/>
          <w:shd w:val="clear" w:color="auto" w:fill="FFFFFF"/>
        </w:rPr>
        <w:t>Ajrouch</w:t>
      </w:r>
      <w:proofErr w:type="spellEnd"/>
      <w:r>
        <w:rPr>
          <w:rFonts w:asciiTheme="majorBidi" w:hAnsiTheme="majorBidi" w:cstheme="majorBidi"/>
          <w:color w:val="000000"/>
          <w:shd w:val="clear" w:color="auto" w:fill="FFFFFF"/>
        </w:rPr>
        <w:t xml:space="preserve">, K. J., Barr, R., </w:t>
      </w:r>
      <w:proofErr w:type="spellStart"/>
      <w:r>
        <w:rPr>
          <w:rFonts w:asciiTheme="majorBidi" w:hAnsiTheme="majorBidi" w:cstheme="majorBidi"/>
          <w:color w:val="000000"/>
          <w:shd w:val="clear" w:color="auto" w:fill="FFFFFF"/>
        </w:rPr>
        <w:t>Daiute</w:t>
      </w:r>
      <w:proofErr w:type="spellEnd"/>
      <w:r>
        <w:rPr>
          <w:rFonts w:asciiTheme="majorBidi" w:hAnsiTheme="majorBidi" w:cstheme="majorBidi"/>
          <w:color w:val="000000"/>
          <w:shd w:val="clear" w:color="auto" w:fill="FFFFFF"/>
        </w:rPr>
        <w:t xml:space="preserve">, C. </w:t>
      </w:r>
      <w:proofErr w:type="spellStart"/>
      <w:r>
        <w:rPr>
          <w:rFonts w:asciiTheme="majorBidi" w:hAnsiTheme="majorBidi" w:cstheme="majorBidi"/>
          <w:color w:val="000000"/>
          <w:shd w:val="clear" w:color="auto" w:fill="FFFFFF"/>
        </w:rPr>
        <w:t>Huizink</w:t>
      </w:r>
      <w:proofErr w:type="spellEnd"/>
      <w:r>
        <w:rPr>
          <w:rFonts w:asciiTheme="majorBidi" w:hAnsiTheme="majorBidi" w:cstheme="majorBidi"/>
          <w:color w:val="000000"/>
          <w:shd w:val="clear" w:color="auto" w:fill="FFFFFF"/>
        </w:rPr>
        <w:t>, A. C., Jose, P. (</w:t>
      </w:r>
      <w:r w:rsidR="000860C3">
        <w:rPr>
          <w:rFonts w:asciiTheme="majorBidi" w:hAnsiTheme="majorBidi" w:cstheme="majorBidi"/>
          <w:color w:val="000000"/>
          <w:shd w:val="clear" w:color="auto" w:fill="FFFFFF"/>
        </w:rPr>
        <w:t>2020</w:t>
      </w:r>
      <w:r>
        <w:rPr>
          <w:rFonts w:asciiTheme="majorBidi" w:hAnsiTheme="majorBidi" w:cstheme="majorBidi"/>
          <w:color w:val="000000"/>
          <w:shd w:val="clear" w:color="auto" w:fill="FFFFFF"/>
        </w:rPr>
        <w:t xml:space="preserve">). A lifespan developmental </w:t>
      </w:r>
    </w:p>
    <w:p w14:paraId="74838048" w14:textId="0A160D35" w:rsidR="00340454" w:rsidRDefault="00340454" w:rsidP="00340454">
      <w:pPr>
        <w:ind w:firstLine="720"/>
        <w:rPr>
          <w:rFonts w:asciiTheme="majorBidi" w:hAnsiTheme="majorBidi" w:cstheme="majorBidi"/>
          <w:i/>
          <w:iCs/>
          <w:color w:val="000000"/>
          <w:shd w:val="clear" w:color="auto" w:fill="FFFFFF"/>
        </w:rPr>
      </w:pPr>
      <w:r>
        <w:rPr>
          <w:rFonts w:asciiTheme="majorBidi" w:hAnsiTheme="majorBidi" w:cstheme="majorBidi"/>
          <w:color w:val="000000"/>
          <w:shd w:val="clear" w:color="auto" w:fill="FFFFFF"/>
        </w:rPr>
        <w:t xml:space="preserve">science perspective on trauma experiences in refugee situations. </w:t>
      </w:r>
      <w:r>
        <w:rPr>
          <w:rFonts w:asciiTheme="majorBidi" w:hAnsiTheme="majorBidi" w:cstheme="majorBidi"/>
          <w:i/>
          <w:iCs/>
          <w:color w:val="000000"/>
          <w:shd w:val="clear" w:color="auto" w:fill="FFFFFF"/>
        </w:rPr>
        <w:t xml:space="preserve">Advances in Life Course </w:t>
      </w:r>
    </w:p>
    <w:p w14:paraId="69356AEE" w14:textId="38E99846" w:rsidR="00340454" w:rsidRDefault="00340454" w:rsidP="00340454">
      <w:pPr>
        <w:ind w:firstLine="720"/>
      </w:pPr>
      <w:r>
        <w:rPr>
          <w:rFonts w:asciiTheme="majorBidi" w:hAnsiTheme="majorBidi" w:cstheme="majorBidi"/>
          <w:i/>
          <w:iCs/>
          <w:color w:val="000000"/>
          <w:shd w:val="clear" w:color="auto" w:fill="FFFFFF"/>
        </w:rPr>
        <w:t>Research.</w:t>
      </w:r>
      <w:r w:rsidRPr="00340454">
        <w:t xml:space="preserve"> </w:t>
      </w:r>
      <w:hyperlink r:id="rId9" w:tgtFrame="_blank" w:tooltip="Persistent link using digital object identifier" w:history="1">
        <w:r>
          <w:rPr>
            <w:rStyle w:val="Hyperlink"/>
            <w:rFonts w:ascii="Arial" w:hAnsi="Arial" w:cs="Arial"/>
            <w:color w:val="0C7DBB"/>
            <w:sz w:val="21"/>
            <w:szCs w:val="21"/>
          </w:rPr>
          <w:t>https://doi.org/10.1016/j.alcr.2020.100342</w:t>
        </w:r>
      </w:hyperlink>
    </w:p>
    <w:p w14:paraId="2CB43D1F" w14:textId="33ADD93D" w:rsidR="0019036D" w:rsidRDefault="0019036D" w:rsidP="0019036D">
      <w:pPr>
        <w:rPr>
          <w:rFonts w:asciiTheme="majorBidi" w:hAnsiTheme="majorBidi" w:cstheme="majorBidi"/>
          <w:color w:val="000000"/>
          <w:shd w:val="clear" w:color="auto" w:fill="FFFFFF"/>
        </w:rPr>
      </w:pPr>
      <w:r w:rsidRPr="0019036D">
        <w:rPr>
          <w:rFonts w:asciiTheme="majorBidi" w:hAnsiTheme="majorBidi" w:cstheme="majorBidi"/>
          <w:color w:val="000000"/>
          <w:shd w:val="clear" w:color="auto" w:fill="FFFFFF"/>
        </w:rPr>
        <w:t>Webster</w:t>
      </w:r>
      <w:r>
        <w:rPr>
          <w:rFonts w:asciiTheme="majorBidi" w:hAnsiTheme="majorBidi" w:cstheme="majorBidi"/>
          <w:color w:val="000000"/>
          <w:shd w:val="clear" w:color="auto" w:fill="FFFFFF"/>
        </w:rPr>
        <w:t>,</w:t>
      </w:r>
      <w:r w:rsidRPr="0019036D">
        <w:rPr>
          <w:rFonts w:asciiTheme="majorBidi" w:hAnsiTheme="majorBidi" w:cstheme="majorBidi"/>
          <w:color w:val="000000"/>
          <w:shd w:val="clear" w:color="auto" w:fill="FFFFFF"/>
        </w:rPr>
        <w:t xml:space="preserve"> N</w:t>
      </w:r>
      <w:r>
        <w:rPr>
          <w:rFonts w:asciiTheme="majorBidi" w:hAnsiTheme="majorBidi" w:cstheme="majorBidi"/>
          <w:color w:val="000000"/>
          <w:shd w:val="clear" w:color="auto" w:fill="FFFFFF"/>
        </w:rPr>
        <w:t>.</w:t>
      </w:r>
      <w:r w:rsidRPr="0019036D">
        <w:rPr>
          <w:rFonts w:asciiTheme="majorBidi" w:hAnsiTheme="majorBidi" w:cstheme="majorBidi"/>
          <w:color w:val="000000"/>
          <w:shd w:val="clear" w:color="auto" w:fill="FFFFFF"/>
        </w:rPr>
        <w:t>J</w:t>
      </w:r>
      <w:r>
        <w:rPr>
          <w:rFonts w:asciiTheme="majorBidi" w:hAnsiTheme="majorBidi" w:cstheme="majorBidi"/>
          <w:color w:val="000000"/>
          <w:shd w:val="clear" w:color="auto" w:fill="FFFFFF"/>
        </w:rPr>
        <w:t>.</w:t>
      </w:r>
      <w:r w:rsidRPr="0019036D">
        <w:rPr>
          <w:rFonts w:asciiTheme="majorBidi" w:hAnsiTheme="majorBidi" w:cstheme="majorBidi"/>
          <w:color w:val="000000"/>
          <w:shd w:val="clear" w:color="auto" w:fill="FFFFFF"/>
        </w:rPr>
        <w:t xml:space="preserve">, </w:t>
      </w:r>
      <w:proofErr w:type="spellStart"/>
      <w:r w:rsidRPr="0019036D">
        <w:rPr>
          <w:rFonts w:asciiTheme="majorBidi" w:hAnsiTheme="majorBidi" w:cstheme="majorBidi"/>
          <w:color w:val="000000"/>
          <w:shd w:val="clear" w:color="auto" w:fill="FFFFFF"/>
        </w:rPr>
        <w:t>Ajrouch</w:t>
      </w:r>
      <w:proofErr w:type="spellEnd"/>
      <w:r>
        <w:rPr>
          <w:rFonts w:asciiTheme="majorBidi" w:hAnsiTheme="majorBidi" w:cstheme="majorBidi"/>
          <w:color w:val="000000"/>
          <w:shd w:val="clear" w:color="auto" w:fill="FFFFFF"/>
        </w:rPr>
        <w:t>,</w:t>
      </w:r>
      <w:r w:rsidRPr="0019036D">
        <w:rPr>
          <w:rFonts w:asciiTheme="majorBidi" w:hAnsiTheme="majorBidi" w:cstheme="majorBidi"/>
          <w:color w:val="000000"/>
          <w:shd w:val="clear" w:color="auto" w:fill="FFFFFF"/>
        </w:rPr>
        <w:t xml:space="preserve"> K</w:t>
      </w:r>
      <w:r>
        <w:rPr>
          <w:rFonts w:asciiTheme="majorBidi" w:hAnsiTheme="majorBidi" w:cstheme="majorBidi"/>
          <w:color w:val="000000"/>
          <w:shd w:val="clear" w:color="auto" w:fill="FFFFFF"/>
        </w:rPr>
        <w:t>.</w:t>
      </w:r>
      <w:r w:rsidRPr="0019036D">
        <w:rPr>
          <w:rFonts w:asciiTheme="majorBidi" w:hAnsiTheme="majorBidi" w:cstheme="majorBidi"/>
          <w:color w:val="000000"/>
          <w:shd w:val="clear" w:color="auto" w:fill="FFFFFF"/>
        </w:rPr>
        <w:t>J</w:t>
      </w:r>
      <w:r>
        <w:rPr>
          <w:rFonts w:asciiTheme="majorBidi" w:hAnsiTheme="majorBidi" w:cstheme="majorBidi"/>
          <w:color w:val="000000"/>
          <w:shd w:val="clear" w:color="auto" w:fill="FFFFFF"/>
        </w:rPr>
        <w:t>.</w:t>
      </w:r>
      <w:r w:rsidRPr="0019036D">
        <w:rPr>
          <w:rFonts w:asciiTheme="majorBidi" w:hAnsiTheme="majorBidi" w:cstheme="majorBidi"/>
          <w:color w:val="000000"/>
          <w:shd w:val="clear" w:color="auto" w:fill="FFFFFF"/>
        </w:rPr>
        <w:t xml:space="preserve">, </w:t>
      </w:r>
      <w:r>
        <w:rPr>
          <w:rFonts w:asciiTheme="majorBidi" w:hAnsiTheme="majorBidi" w:cstheme="majorBidi"/>
          <w:color w:val="000000"/>
          <w:shd w:val="clear" w:color="auto" w:fill="FFFFFF"/>
        </w:rPr>
        <w:t>&amp;</w:t>
      </w:r>
      <w:r w:rsidR="002F53C4">
        <w:rPr>
          <w:rFonts w:asciiTheme="majorBidi" w:hAnsiTheme="majorBidi" w:cstheme="majorBidi"/>
          <w:color w:val="000000"/>
          <w:shd w:val="clear" w:color="auto" w:fill="FFFFFF"/>
        </w:rPr>
        <w:t xml:space="preserve"> </w:t>
      </w:r>
      <w:r w:rsidRPr="0019036D">
        <w:rPr>
          <w:rFonts w:asciiTheme="majorBidi" w:hAnsiTheme="majorBidi" w:cstheme="majorBidi"/>
          <w:color w:val="000000"/>
          <w:shd w:val="clear" w:color="auto" w:fill="FFFFFF"/>
        </w:rPr>
        <w:t>Antonucci</w:t>
      </w:r>
      <w:r>
        <w:rPr>
          <w:rFonts w:asciiTheme="majorBidi" w:hAnsiTheme="majorBidi" w:cstheme="majorBidi"/>
          <w:color w:val="000000"/>
          <w:shd w:val="clear" w:color="auto" w:fill="FFFFFF"/>
        </w:rPr>
        <w:t>,</w:t>
      </w:r>
      <w:r w:rsidRPr="0019036D">
        <w:rPr>
          <w:rFonts w:asciiTheme="majorBidi" w:hAnsiTheme="majorBidi" w:cstheme="majorBidi"/>
          <w:color w:val="000000"/>
          <w:shd w:val="clear" w:color="auto" w:fill="FFFFFF"/>
        </w:rPr>
        <w:t xml:space="preserve"> T</w:t>
      </w:r>
      <w:r>
        <w:rPr>
          <w:rFonts w:asciiTheme="majorBidi" w:hAnsiTheme="majorBidi" w:cstheme="majorBidi"/>
          <w:color w:val="000000"/>
          <w:shd w:val="clear" w:color="auto" w:fill="FFFFFF"/>
        </w:rPr>
        <w:t>.</w:t>
      </w:r>
      <w:r w:rsidRPr="0019036D">
        <w:rPr>
          <w:rFonts w:asciiTheme="majorBidi" w:hAnsiTheme="majorBidi" w:cstheme="majorBidi"/>
          <w:color w:val="000000"/>
          <w:shd w:val="clear" w:color="auto" w:fill="FFFFFF"/>
        </w:rPr>
        <w:t>C.</w:t>
      </w:r>
      <w:r>
        <w:rPr>
          <w:rFonts w:asciiTheme="majorBidi" w:hAnsiTheme="majorBidi" w:cstheme="majorBidi"/>
          <w:color w:val="000000"/>
          <w:shd w:val="clear" w:color="auto" w:fill="FFFFFF"/>
        </w:rPr>
        <w:t xml:space="preserve"> (2020)</w:t>
      </w:r>
      <w:r w:rsidRPr="0019036D">
        <w:rPr>
          <w:rFonts w:asciiTheme="majorBidi" w:hAnsiTheme="majorBidi" w:cstheme="majorBidi"/>
          <w:color w:val="000000"/>
          <w:shd w:val="clear" w:color="auto" w:fill="FFFFFF"/>
        </w:rPr>
        <w:t xml:space="preserve"> Towards Positive Aging: Links between </w:t>
      </w:r>
    </w:p>
    <w:p w14:paraId="4999A4A3" w14:textId="185269DF" w:rsidR="0019036D" w:rsidRPr="0019036D" w:rsidRDefault="0019036D" w:rsidP="0019036D">
      <w:pPr>
        <w:ind w:firstLine="720"/>
        <w:rPr>
          <w:rFonts w:asciiTheme="majorBidi" w:hAnsiTheme="majorBidi" w:cstheme="majorBidi"/>
        </w:rPr>
      </w:pPr>
      <w:r w:rsidRPr="0019036D">
        <w:rPr>
          <w:rFonts w:asciiTheme="majorBidi" w:hAnsiTheme="majorBidi" w:cstheme="majorBidi"/>
          <w:color w:val="000000"/>
          <w:shd w:val="clear" w:color="auto" w:fill="FFFFFF"/>
        </w:rPr>
        <w:t>Forgiveness and Health. </w:t>
      </w:r>
      <w:r w:rsidRPr="0019036D">
        <w:rPr>
          <w:rFonts w:asciiTheme="majorBidi" w:hAnsiTheme="majorBidi" w:cstheme="majorBidi"/>
          <w:i/>
          <w:iCs/>
          <w:color w:val="000000"/>
          <w:shd w:val="clear" w:color="auto" w:fill="FFFFFF"/>
        </w:rPr>
        <w:t>OBM Geriatrics</w:t>
      </w:r>
      <w:r w:rsidRPr="0019036D">
        <w:rPr>
          <w:rFonts w:asciiTheme="majorBidi" w:hAnsiTheme="majorBidi" w:cstheme="majorBidi"/>
          <w:color w:val="000000"/>
          <w:shd w:val="clear" w:color="auto" w:fill="FFFFFF"/>
        </w:rPr>
        <w:t xml:space="preserve">;4(2):21; </w:t>
      </w:r>
      <w:proofErr w:type="gramStart"/>
      <w:r w:rsidRPr="0019036D">
        <w:rPr>
          <w:rFonts w:asciiTheme="majorBidi" w:hAnsiTheme="majorBidi" w:cstheme="majorBidi"/>
          <w:color w:val="000000"/>
          <w:shd w:val="clear" w:color="auto" w:fill="FFFFFF"/>
        </w:rPr>
        <w:t>doi:10.21926/obm.geriatr</w:t>
      </w:r>
      <w:proofErr w:type="gramEnd"/>
      <w:r w:rsidRPr="0019036D">
        <w:rPr>
          <w:rFonts w:asciiTheme="majorBidi" w:hAnsiTheme="majorBidi" w:cstheme="majorBidi"/>
          <w:color w:val="000000"/>
          <w:shd w:val="clear" w:color="auto" w:fill="FFFFFF"/>
        </w:rPr>
        <w:t>.2002118.</w:t>
      </w:r>
    </w:p>
    <w:p w14:paraId="4E312507" w14:textId="77777777" w:rsidR="00DF120A" w:rsidRDefault="00DF120A" w:rsidP="00DF120A">
      <w:pPr>
        <w:rPr>
          <w:rFonts w:asciiTheme="majorBidi" w:hAnsiTheme="majorBidi" w:cstheme="majorBidi"/>
          <w:color w:val="222222"/>
          <w:shd w:val="clear" w:color="auto" w:fill="FFFFFF"/>
        </w:rPr>
      </w:pPr>
      <w:proofErr w:type="spellStart"/>
      <w:r w:rsidRPr="00DF120A">
        <w:rPr>
          <w:rFonts w:asciiTheme="majorBidi" w:hAnsiTheme="majorBidi" w:cstheme="majorBidi"/>
          <w:color w:val="222222"/>
          <w:shd w:val="clear" w:color="auto" w:fill="FFFFFF"/>
        </w:rPr>
        <w:t>Zahodne</w:t>
      </w:r>
      <w:proofErr w:type="spellEnd"/>
      <w:r w:rsidRPr="00DF120A">
        <w:rPr>
          <w:rFonts w:asciiTheme="majorBidi" w:hAnsiTheme="majorBidi" w:cstheme="majorBidi"/>
          <w:color w:val="222222"/>
          <w:shd w:val="clear" w:color="auto" w:fill="FFFFFF"/>
        </w:rPr>
        <w:t xml:space="preserve">, L.B., </w:t>
      </w:r>
      <w:proofErr w:type="spellStart"/>
      <w:r w:rsidRPr="00DF120A">
        <w:rPr>
          <w:rFonts w:asciiTheme="majorBidi" w:hAnsiTheme="majorBidi" w:cstheme="majorBidi"/>
          <w:color w:val="222222"/>
          <w:shd w:val="clear" w:color="auto" w:fill="FFFFFF"/>
        </w:rPr>
        <w:t>Ajrouch</w:t>
      </w:r>
      <w:proofErr w:type="spellEnd"/>
      <w:r w:rsidRPr="00DF120A">
        <w:rPr>
          <w:rFonts w:asciiTheme="majorBidi" w:hAnsiTheme="majorBidi" w:cstheme="majorBidi"/>
          <w:color w:val="222222"/>
          <w:shd w:val="clear" w:color="auto" w:fill="FFFFFF"/>
        </w:rPr>
        <w:t xml:space="preserve">, K.J., Webster, N.J., &amp; Antonucci, T.C. (2020). Modeling Cognitive </w:t>
      </w:r>
    </w:p>
    <w:p w14:paraId="478C3844" w14:textId="77777777" w:rsidR="00DF120A" w:rsidRDefault="00DF120A" w:rsidP="00DF120A">
      <w:pPr>
        <w:ind w:firstLine="720"/>
        <w:rPr>
          <w:rFonts w:asciiTheme="majorBidi" w:hAnsiTheme="majorBidi" w:cstheme="majorBidi"/>
          <w:color w:val="222222"/>
          <w:shd w:val="clear" w:color="auto" w:fill="FFFFFF"/>
        </w:rPr>
      </w:pPr>
      <w:r w:rsidRPr="00DF120A">
        <w:rPr>
          <w:rFonts w:asciiTheme="majorBidi" w:hAnsiTheme="majorBidi" w:cstheme="majorBidi"/>
          <w:color w:val="222222"/>
          <w:shd w:val="clear" w:color="auto" w:fill="FFFFFF"/>
        </w:rPr>
        <w:t xml:space="preserve">Aging in Context: Introduction to special issue. </w:t>
      </w:r>
      <w:r w:rsidRPr="00DF120A">
        <w:rPr>
          <w:rFonts w:asciiTheme="majorBidi" w:hAnsiTheme="majorBidi" w:cstheme="majorBidi"/>
          <w:i/>
          <w:iCs/>
          <w:color w:val="222222"/>
          <w:shd w:val="clear" w:color="auto" w:fill="FFFFFF"/>
        </w:rPr>
        <w:t>Research in Human Development,</w:t>
      </w:r>
      <w:r w:rsidRPr="00DF120A">
        <w:rPr>
          <w:rFonts w:asciiTheme="majorBidi" w:hAnsiTheme="majorBidi" w:cstheme="majorBidi"/>
          <w:color w:val="222222"/>
          <w:shd w:val="clear" w:color="auto" w:fill="FFFFFF"/>
        </w:rPr>
        <w:t xml:space="preserve"> 17, 1-</w:t>
      </w:r>
    </w:p>
    <w:p w14:paraId="4B511740" w14:textId="4E6659B4" w:rsidR="00DF120A" w:rsidRPr="00DF120A" w:rsidRDefault="00DF120A" w:rsidP="00DF120A">
      <w:pPr>
        <w:ind w:left="720"/>
        <w:rPr>
          <w:rFonts w:asciiTheme="majorBidi" w:hAnsiTheme="majorBidi" w:cstheme="majorBidi"/>
        </w:rPr>
      </w:pPr>
      <w:r w:rsidRPr="00DF120A">
        <w:rPr>
          <w:rFonts w:asciiTheme="majorBidi" w:hAnsiTheme="majorBidi" w:cstheme="majorBidi"/>
          <w:color w:val="222222"/>
          <w:shd w:val="clear" w:color="auto" w:fill="FFFFFF"/>
        </w:rPr>
        <w:t>3. </w:t>
      </w:r>
    </w:p>
    <w:p w14:paraId="4DBA241B" w14:textId="6E787D20" w:rsidR="00B6618E" w:rsidRDefault="00B6618E" w:rsidP="00B6618E">
      <w:pPr>
        <w:rPr>
          <w:color w:val="000000"/>
        </w:rPr>
      </w:pPr>
      <w:r>
        <w:rPr>
          <w:rFonts w:asciiTheme="majorBidi" w:hAnsiTheme="majorBidi" w:cstheme="majorBidi"/>
          <w:color w:val="222222"/>
          <w:shd w:val="clear" w:color="auto" w:fill="FFFFFF"/>
        </w:rPr>
        <w:t xml:space="preserve">Katz, B., Turney, I., Lee, J., </w:t>
      </w:r>
      <w:proofErr w:type="spellStart"/>
      <w:r>
        <w:rPr>
          <w:rFonts w:asciiTheme="majorBidi" w:hAnsiTheme="majorBidi" w:cstheme="majorBidi"/>
          <w:color w:val="222222"/>
          <w:shd w:val="clear" w:color="auto" w:fill="FFFFFF"/>
        </w:rPr>
        <w:t>Amini</w:t>
      </w:r>
      <w:proofErr w:type="spellEnd"/>
      <w:r>
        <w:rPr>
          <w:rFonts w:asciiTheme="majorBidi" w:hAnsiTheme="majorBidi" w:cstheme="majorBidi"/>
          <w:color w:val="222222"/>
          <w:shd w:val="clear" w:color="auto" w:fill="FFFFFF"/>
        </w:rPr>
        <w:t xml:space="preserve">, R. </w:t>
      </w:r>
      <w:proofErr w:type="spellStart"/>
      <w:r>
        <w:rPr>
          <w:rFonts w:asciiTheme="majorBidi" w:hAnsiTheme="majorBidi" w:cstheme="majorBidi"/>
          <w:color w:val="222222"/>
          <w:shd w:val="clear" w:color="auto" w:fill="FFFFFF"/>
        </w:rPr>
        <w:t>Ajrouch</w:t>
      </w:r>
      <w:proofErr w:type="spellEnd"/>
      <w:r>
        <w:rPr>
          <w:rFonts w:asciiTheme="majorBidi" w:hAnsiTheme="majorBidi" w:cstheme="majorBidi"/>
          <w:color w:val="222222"/>
          <w:shd w:val="clear" w:color="auto" w:fill="FFFFFF"/>
        </w:rPr>
        <w:t>, K. J. &amp; Antonucci, T.C. (</w:t>
      </w:r>
      <w:r w:rsidR="0055184D">
        <w:rPr>
          <w:rFonts w:asciiTheme="majorBidi" w:hAnsiTheme="majorBidi" w:cstheme="majorBidi"/>
          <w:color w:val="222222"/>
          <w:shd w:val="clear" w:color="auto" w:fill="FFFFFF"/>
        </w:rPr>
        <w:t>2020</w:t>
      </w:r>
      <w:r>
        <w:rPr>
          <w:rFonts w:asciiTheme="majorBidi" w:hAnsiTheme="majorBidi" w:cstheme="majorBidi"/>
          <w:color w:val="222222"/>
          <w:shd w:val="clear" w:color="auto" w:fill="FFFFFF"/>
        </w:rPr>
        <w:t xml:space="preserve">) </w:t>
      </w:r>
      <w:r w:rsidRPr="00B6618E">
        <w:rPr>
          <w:rFonts w:asciiTheme="majorBidi" w:hAnsiTheme="majorBidi" w:cstheme="majorBidi"/>
          <w:color w:val="222222"/>
          <w:shd w:val="clear" w:color="auto" w:fill="FFFFFF"/>
        </w:rPr>
        <w:t>R</w:t>
      </w:r>
      <w:r w:rsidRPr="00B6618E">
        <w:rPr>
          <w:color w:val="000000"/>
        </w:rPr>
        <w:t xml:space="preserve">ace/Ethnic </w:t>
      </w:r>
    </w:p>
    <w:p w14:paraId="42828128" w14:textId="77777777" w:rsidR="00B6618E" w:rsidRDefault="00B6618E" w:rsidP="00B6618E">
      <w:pPr>
        <w:ind w:firstLine="720"/>
        <w:rPr>
          <w:i/>
          <w:iCs/>
          <w:color w:val="222222"/>
        </w:rPr>
      </w:pPr>
      <w:r w:rsidRPr="00B6618E">
        <w:rPr>
          <w:color w:val="000000"/>
        </w:rPr>
        <w:t>Differences in Social Resources as Cognitive Risk and Protective Factors</w:t>
      </w:r>
      <w:r>
        <w:rPr>
          <w:color w:val="222222"/>
        </w:rPr>
        <w:t xml:space="preserve">.  </w:t>
      </w:r>
      <w:r>
        <w:rPr>
          <w:i/>
          <w:iCs/>
          <w:color w:val="222222"/>
        </w:rPr>
        <w:t xml:space="preserve">Research in </w:t>
      </w:r>
    </w:p>
    <w:p w14:paraId="0B43E29D" w14:textId="0F56409D" w:rsidR="00B6618E" w:rsidRPr="00ED7016" w:rsidRDefault="00B6618E" w:rsidP="00B6618E">
      <w:pPr>
        <w:ind w:firstLine="720"/>
        <w:rPr>
          <w:rFonts w:ascii="Cambria" w:hAnsi="Cambria"/>
          <w:color w:val="222222"/>
        </w:rPr>
      </w:pPr>
      <w:r>
        <w:rPr>
          <w:i/>
          <w:iCs/>
          <w:color w:val="222222"/>
        </w:rPr>
        <w:t>Human Development</w:t>
      </w:r>
      <w:r w:rsidR="00ED7016">
        <w:rPr>
          <w:color w:val="222222"/>
        </w:rPr>
        <w:t>, 17(1): 57-77</w:t>
      </w:r>
    </w:p>
    <w:p w14:paraId="218B0EDE" w14:textId="6A9B3D89" w:rsidR="00D270FF" w:rsidRDefault="00D270FF" w:rsidP="00D270FF">
      <w:pPr>
        <w:rPr>
          <w:rFonts w:asciiTheme="majorBidi" w:hAnsiTheme="majorBidi" w:cstheme="majorBidi"/>
          <w:color w:val="222222"/>
          <w:shd w:val="clear" w:color="auto" w:fill="FFFFFF"/>
        </w:rPr>
      </w:pPr>
      <w:r>
        <w:rPr>
          <w:rFonts w:asciiTheme="majorBidi" w:hAnsiTheme="majorBidi" w:cstheme="majorBidi"/>
          <w:color w:val="222222"/>
          <w:shd w:val="clear" w:color="auto" w:fill="FFFFFF"/>
        </w:rPr>
        <w:t xml:space="preserve">Fuller, H., </w:t>
      </w:r>
      <w:proofErr w:type="spellStart"/>
      <w:r>
        <w:rPr>
          <w:rFonts w:asciiTheme="majorBidi" w:hAnsiTheme="majorBidi" w:cstheme="majorBidi"/>
          <w:color w:val="222222"/>
          <w:shd w:val="clear" w:color="auto" w:fill="FFFFFF"/>
        </w:rPr>
        <w:t>Ajrouch</w:t>
      </w:r>
      <w:proofErr w:type="spellEnd"/>
      <w:r>
        <w:rPr>
          <w:rFonts w:asciiTheme="majorBidi" w:hAnsiTheme="majorBidi" w:cstheme="majorBidi"/>
          <w:color w:val="222222"/>
          <w:shd w:val="clear" w:color="auto" w:fill="FFFFFF"/>
        </w:rPr>
        <w:t>, K. J., &amp; Antonucci, T. C. (</w:t>
      </w:r>
      <w:r w:rsidR="0065198E">
        <w:rPr>
          <w:rFonts w:asciiTheme="majorBidi" w:hAnsiTheme="majorBidi" w:cstheme="majorBidi"/>
          <w:color w:val="222222"/>
          <w:shd w:val="clear" w:color="auto" w:fill="FFFFFF"/>
        </w:rPr>
        <w:t>2020</w:t>
      </w:r>
      <w:r>
        <w:rPr>
          <w:rFonts w:asciiTheme="majorBidi" w:hAnsiTheme="majorBidi" w:cstheme="majorBidi"/>
          <w:color w:val="222222"/>
          <w:shd w:val="clear" w:color="auto" w:fill="FFFFFF"/>
        </w:rPr>
        <w:t xml:space="preserve">) </w:t>
      </w:r>
      <w:r w:rsidRPr="00D270FF">
        <w:rPr>
          <w:rFonts w:asciiTheme="majorBidi" w:hAnsiTheme="majorBidi" w:cstheme="majorBidi"/>
          <w:color w:val="222222"/>
          <w:shd w:val="clear" w:color="auto" w:fill="FFFFFF"/>
        </w:rPr>
        <w:t xml:space="preserve">The Convoy Model and Later Life </w:t>
      </w:r>
    </w:p>
    <w:p w14:paraId="46EF01D9" w14:textId="665C8BB3" w:rsidR="00D270FF" w:rsidRPr="0065198E" w:rsidRDefault="00D270FF" w:rsidP="00D270FF">
      <w:pPr>
        <w:ind w:firstLine="720"/>
      </w:pPr>
      <w:r w:rsidRPr="00D270FF">
        <w:rPr>
          <w:rFonts w:asciiTheme="majorBidi" w:hAnsiTheme="majorBidi" w:cstheme="majorBidi"/>
          <w:color w:val="222222"/>
          <w:shd w:val="clear" w:color="auto" w:fill="FFFFFF"/>
        </w:rPr>
        <w:t>Family Relationships</w:t>
      </w:r>
      <w:r w:rsidRPr="00D270FF">
        <w:rPr>
          <w:rFonts w:asciiTheme="majorBidi" w:hAnsiTheme="majorBidi" w:cstheme="majorBidi"/>
          <w:i/>
          <w:iCs/>
          <w:color w:val="222222"/>
          <w:shd w:val="clear" w:color="auto" w:fill="FFFFFF"/>
        </w:rPr>
        <w:t>. Journal of Family Theory &amp; Review</w:t>
      </w:r>
      <w:r w:rsidR="0065198E">
        <w:rPr>
          <w:rFonts w:asciiTheme="majorBidi" w:hAnsiTheme="majorBidi" w:cstheme="majorBidi"/>
          <w:i/>
          <w:iCs/>
          <w:color w:val="222222"/>
          <w:shd w:val="clear" w:color="auto" w:fill="FFFFFF"/>
        </w:rPr>
        <w:t xml:space="preserve">, </w:t>
      </w:r>
      <w:r w:rsidR="0065198E">
        <w:rPr>
          <w:rFonts w:asciiTheme="majorBidi" w:hAnsiTheme="majorBidi" w:cstheme="majorBidi"/>
          <w:color w:val="222222"/>
          <w:shd w:val="clear" w:color="auto" w:fill="FFFFFF"/>
        </w:rPr>
        <w:t>12: 126-146</w:t>
      </w:r>
    </w:p>
    <w:p w14:paraId="2AFDDC4D" w14:textId="18B27F1E" w:rsidR="00FD45BE" w:rsidRDefault="00FD45BE" w:rsidP="00FD45BE">
      <w:pPr>
        <w:rPr>
          <w:rFonts w:asciiTheme="majorBidi" w:hAnsiTheme="majorBidi" w:cstheme="majorBidi"/>
          <w:color w:val="222222"/>
          <w:shd w:val="clear" w:color="auto" w:fill="FFFFFF"/>
        </w:rPr>
      </w:pPr>
      <w:r w:rsidRPr="00FD45BE">
        <w:rPr>
          <w:rFonts w:asciiTheme="majorBidi" w:hAnsiTheme="majorBidi" w:cstheme="majorBidi"/>
          <w:color w:val="222222"/>
          <w:shd w:val="clear" w:color="auto" w:fill="FFFFFF"/>
        </w:rPr>
        <w:t xml:space="preserve">Antonucci, T. C., </w:t>
      </w:r>
      <w:proofErr w:type="spellStart"/>
      <w:r w:rsidRPr="00FD45BE">
        <w:rPr>
          <w:rFonts w:asciiTheme="majorBidi" w:hAnsiTheme="majorBidi" w:cstheme="majorBidi"/>
          <w:color w:val="222222"/>
          <w:shd w:val="clear" w:color="auto" w:fill="FFFFFF"/>
        </w:rPr>
        <w:t>Ajrouch</w:t>
      </w:r>
      <w:proofErr w:type="spellEnd"/>
      <w:r w:rsidRPr="00FD45BE">
        <w:rPr>
          <w:rFonts w:asciiTheme="majorBidi" w:hAnsiTheme="majorBidi" w:cstheme="majorBidi"/>
          <w:color w:val="222222"/>
          <w:shd w:val="clear" w:color="auto" w:fill="FFFFFF"/>
        </w:rPr>
        <w:t xml:space="preserve">, K. J., Webster, N. J., &amp; </w:t>
      </w:r>
      <w:proofErr w:type="spellStart"/>
      <w:r w:rsidRPr="00FD45BE">
        <w:rPr>
          <w:rFonts w:asciiTheme="majorBidi" w:hAnsiTheme="majorBidi" w:cstheme="majorBidi"/>
          <w:color w:val="222222"/>
          <w:shd w:val="clear" w:color="auto" w:fill="FFFFFF"/>
        </w:rPr>
        <w:t>Zahodne</w:t>
      </w:r>
      <w:proofErr w:type="spellEnd"/>
      <w:r w:rsidRPr="00FD45BE">
        <w:rPr>
          <w:rFonts w:asciiTheme="majorBidi" w:hAnsiTheme="majorBidi" w:cstheme="majorBidi"/>
          <w:color w:val="222222"/>
          <w:shd w:val="clear" w:color="auto" w:fill="FFFFFF"/>
        </w:rPr>
        <w:t>, L. B. (20</w:t>
      </w:r>
      <w:r w:rsidR="008E5C74">
        <w:rPr>
          <w:rFonts w:asciiTheme="majorBidi" w:hAnsiTheme="majorBidi" w:cstheme="majorBidi"/>
          <w:color w:val="222222"/>
          <w:shd w:val="clear" w:color="auto" w:fill="FFFFFF"/>
        </w:rPr>
        <w:t>19</w:t>
      </w:r>
      <w:r w:rsidRPr="00FD45BE">
        <w:rPr>
          <w:rFonts w:asciiTheme="majorBidi" w:hAnsiTheme="majorBidi" w:cstheme="majorBidi"/>
          <w:color w:val="222222"/>
          <w:shd w:val="clear" w:color="auto" w:fill="FFFFFF"/>
        </w:rPr>
        <w:t xml:space="preserve">). Social Relations </w:t>
      </w:r>
    </w:p>
    <w:p w14:paraId="60B74468" w14:textId="77777777" w:rsidR="00FD45BE" w:rsidRDefault="00FD45BE" w:rsidP="00FD45BE">
      <w:pPr>
        <w:ind w:firstLine="720"/>
        <w:rPr>
          <w:rFonts w:asciiTheme="majorBidi" w:hAnsiTheme="majorBidi" w:cstheme="majorBidi"/>
          <w:color w:val="222222"/>
          <w:shd w:val="clear" w:color="auto" w:fill="FFFFFF"/>
        </w:rPr>
      </w:pPr>
      <w:r w:rsidRPr="00FD45BE">
        <w:rPr>
          <w:rFonts w:asciiTheme="majorBidi" w:hAnsiTheme="majorBidi" w:cstheme="majorBidi"/>
          <w:color w:val="222222"/>
          <w:shd w:val="clear" w:color="auto" w:fill="FFFFFF"/>
        </w:rPr>
        <w:t xml:space="preserve">Across the Life Span: Scientific Advances, Emerging Issues, and Future </w:t>
      </w:r>
    </w:p>
    <w:p w14:paraId="3D9E8493" w14:textId="67F9441F" w:rsidR="00FD45BE" w:rsidRPr="00FD45BE" w:rsidRDefault="00FD45BE" w:rsidP="00FD45BE">
      <w:pPr>
        <w:ind w:firstLine="720"/>
        <w:rPr>
          <w:rFonts w:asciiTheme="majorBidi" w:hAnsiTheme="majorBidi" w:cstheme="majorBidi"/>
        </w:rPr>
      </w:pPr>
      <w:r w:rsidRPr="00FD45BE">
        <w:rPr>
          <w:rFonts w:asciiTheme="majorBidi" w:hAnsiTheme="majorBidi" w:cstheme="majorBidi"/>
          <w:color w:val="222222"/>
          <w:shd w:val="clear" w:color="auto" w:fill="FFFFFF"/>
        </w:rPr>
        <w:t>Challenges. </w:t>
      </w:r>
      <w:r w:rsidRPr="00FD45BE">
        <w:rPr>
          <w:rFonts w:asciiTheme="majorBidi" w:hAnsiTheme="majorBidi" w:cstheme="majorBidi"/>
          <w:i/>
          <w:iCs/>
          <w:color w:val="222222"/>
          <w:shd w:val="clear" w:color="auto" w:fill="FFFFFF"/>
        </w:rPr>
        <w:t>Annual Review of Developmental Psychology</w:t>
      </w:r>
      <w:r w:rsidRPr="00FD45BE">
        <w:rPr>
          <w:rFonts w:asciiTheme="majorBidi" w:hAnsiTheme="majorBidi" w:cstheme="majorBidi"/>
          <w:color w:val="222222"/>
          <w:shd w:val="clear" w:color="auto" w:fill="FFFFFF"/>
        </w:rPr>
        <w:t>, </w:t>
      </w:r>
      <w:r w:rsidRPr="00FD45BE">
        <w:rPr>
          <w:rFonts w:asciiTheme="majorBidi" w:hAnsiTheme="majorBidi" w:cstheme="majorBidi"/>
          <w:i/>
          <w:iCs/>
          <w:color w:val="222222"/>
          <w:shd w:val="clear" w:color="auto" w:fill="FFFFFF"/>
        </w:rPr>
        <w:t>1</w:t>
      </w:r>
      <w:r w:rsidRPr="00FD45BE">
        <w:rPr>
          <w:rFonts w:asciiTheme="majorBidi" w:hAnsiTheme="majorBidi" w:cstheme="majorBidi"/>
          <w:color w:val="222222"/>
          <w:shd w:val="clear" w:color="auto" w:fill="FFFFFF"/>
        </w:rPr>
        <w:t>, 313-336.</w:t>
      </w:r>
    </w:p>
    <w:p w14:paraId="69EE15C5" w14:textId="77777777" w:rsidR="00282267" w:rsidRDefault="00282267" w:rsidP="00282267">
      <w:pPr>
        <w:rPr>
          <w:rFonts w:ascii="Courier New" w:hAnsi="Courier New" w:cs="Courier New"/>
        </w:rPr>
      </w:pPr>
      <w:r>
        <w:t xml:space="preserve">Antonucci, T. C., </w:t>
      </w:r>
      <w:proofErr w:type="spellStart"/>
      <w:r>
        <w:t>Ajrouch</w:t>
      </w:r>
      <w:proofErr w:type="spellEnd"/>
      <w:r>
        <w:t>, K. J., &amp; Webster, N. J. (2019). Convoys of Social Relations: Cohort</w:t>
      </w:r>
    </w:p>
    <w:p w14:paraId="6DC6221F" w14:textId="77777777" w:rsidR="00282267" w:rsidRDefault="00282267" w:rsidP="00282267">
      <w:pPr>
        <w:ind w:left="720"/>
        <w:rPr>
          <w:rFonts w:ascii="Courier New" w:hAnsi="Courier New" w:cs="Courier New"/>
        </w:rPr>
      </w:pPr>
      <w:r>
        <w:t> Similarities and Differences over 25 years. </w:t>
      </w:r>
      <w:r>
        <w:rPr>
          <w:i/>
          <w:iCs/>
        </w:rPr>
        <w:t>Psychology and Aging, </w:t>
      </w:r>
      <w:r>
        <w:t>34(8), 1158-1169.</w:t>
      </w:r>
      <w:r>
        <w:rPr>
          <w:rFonts w:ascii="Arial" w:hAnsi="Arial" w:cs="Arial"/>
          <w:color w:val="333333"/>
          <w:sz w:val="21"/>
          <w:szCs w:val="21"/>
        </w:rPr>
        <w:t> </w:t>
      </w:r>
      <w:hyperlink r:id="rId10" w:tgtFrame="_blank" w:history="1">
        <w:r>
          <w:rPr>
            <w:rStyle w:val="Hyperlink"/>
            <w:rFonts w:ascii="Arial" w:hAnsi="Arial" w:cs="Arial"/>
            <w:sz w:val="21"/>
            <w:szCs w:val="21"/>
          </w:rPr>
          <w:t>https://doi.org/10.1037/pag0000375</w:t>
        </w:r>
      </w:hyperlink>
      <w:r>
        <w:rPr>
          <w:rFonts w:ascii="Arial" w:hAnsi="Arial" w:cs="Arial"/>
          <w:color w:val="337AB7"/>
          <w:sz w:val="21"/>
          <w:szCs w:val="21"/>
        </w:rPr>
        <w:t> </w:t>
      </w:r>
    </w:p>
    <w:p w14:paraId="1DBAB344" w14:textId="481D547D" w:rsidR="003E4AD0" w:rsidRDefault="003E4AD0" w:rsidP="000A19BA">
      <w:pPr>
        <w:rPr>
          <w:color w:val="222222"/>
          <w:shd w:val="clear" w:color="auto" w:fill="FFFFFF"/>
        </w:rPr>
      </w:pPr>
      <w:proofErr w:type="spellStart"/>
      <w:r w:rsidRPr="003E4AD0">
        <w:rPr>
          <w:color w:val="222222"/>
          <w:shd w:val="clear" w:color="auto" w:fill="FFFFFF"/>
        </w:rPr>
        <w:t>Zahodne</w:t>
      </w:r>
      <w:proofErr w:type="spellEnd"/>
      <w:r w:rsidRPr="003E4AD0">
        <w:rPr>
          <w:color w:val="222222"/>
          <w:shd w:val="clear" w:color="auto" w:fill="FFFFFF"/>
        </w:rPr>
        <w:t xml:space="preserve">, L.B., </w:t>
      </w:r>
      <w:proofErr w:type="spellStart"/>
      <w:r w:rsidRPr="003E4AD0">
        <w:rPr>
          <w:color w:val="222222"/>
          <w:shd w:val="clear" w:color="auto" w:fill="FFFFFF"/>
        </w:rPr>
        <w:t>Ajrouch</w:t>
      </w:r>
      <w:proofErr w:type="spellEnd"/>
      <w:r w:rsidRPr="003E4AD0">
        <w:rPr>
          <w:color w:val="222222"/>
          <w:shd w:val="clear" w:color="auto" w:fill="FFFFFF"/>
        </w:rPr>
        <w:t>, K., Sharifian, N., &amp; Antonucci, T. (</w:t>
      </w:r>
      <w:r w:rsidR="000159E5">
        <w:rPr>
          <w:color w:val="222222"/>
          <w:shd w:val="clear" w:color="auto" w:fill="FFFFFF"/>
        </w:rPr>
        <w:t>2019</w:t>
      </w:r>
      <w:r w:rsidRPr="003E4AD0">
        <w:rPr>
          <w:color w:val="222222"/>
          <w:shd w:val="clear" w:color="auto" w:fill="FFFFFF"/>
        </w:rPr>
        <w:t>). Social relations and age-</w:t>
      </w:r>
    </w:p>
    <w:p w14:paraId="3A69D269" w14:textId="13CA1326" w:rsidR="00C5794B" w:rsidRDefault="000159E5" w:rsidP="000A19BA">
      <w:pPr>
        <w:rPr>
          <w:color w:val="222222"/>
          <w:shd w:val="clear" w:color="auto" w:fill="FFFFFF"/>
        </w:rPr>
      </w:pPr>
      <w:r>
        <w:rPr>
          <w:color w:val="222222"/>
          <w:shd w:val="clear" w:color="auto" w:fill="FFFFFF"/>
        </w:rPr>
        <w:tab/>
      </w:r>
      <w:r w:rsidR="003E4AD0" w:rsidRPr="003E4AD0">
        <w:rPr>
          <w:color w:val="222222"/>
          <w:shd w:val="clear" w:color="auto" w:fill="FFFFFF"/>
        </w:rPr>
        <w:t>related change in memory. </w:t>
      </w:r>
      <w:r w:rsidR="003E4AD0" w:rsidRPr="003E4AD0">
        <w:rPr>
          <w:i/>
          <w:iCs/>
          <w:color w:val="222222"/>
          <w:shd w:val="clear" w:color="auto" w:fill="FFFFFF"/>
        </w:rPr>
        <w:t>Psychology and Aging</w:t>
      </w:r>
      <w:r>
        <w:rPr>
          <w:i/>
          <w:iCs/>
          <w:color w:val="222222"/>
          <w:shd w:val="clear" w:color="auto" w:fill="FFFFFF"/>
        </w:rPr>
        <w:t>,</w:t>
      </w:r>
      <w:r>
        <w:rPr>
          <w:iCs/>
          <w:color w:val="222222"/>
          <w:shd w:val="clear" w:color="auto" w:fill="FFFFFF"/>
        </w:rPr>
        <w:t xml:space="preserve"> 34(6) 751-765. </w:t>
      </w:r>
      <w:r w:rsidRPr="000159E5">
        <w:br/>
      </w:r>
      <w:proofErr w:type="spellStart"/>
      <w:r w:rsidR="000A19BA" w:rsidRPr="00C5794B">
        <w:rPr>
          <w:color w:val="222222"/>
          <w:shd w:val="clear" w:color="auto" w:fill="FFFFFF"/>
        </w:rPr>
        <w:t>Hopp</w:t>
      </w:r>
      <w:proofErr w:type="spellEnd"/>
      <w:r w:rsidR="000A19BA" w:rsidRPr="00C5794B">
        <w:rPr>
          <w:color w:val="222222"/>
          <w:shd w:val="clear" w:color="auto" w:fill="FFFFFF"/>
        </w:rPr>
        <w:t xml:space="preserve">, F. P., Cassady, C. M., </w:t>
      </w:r>
      <w:proofErr w:type="spellStart"/>
      <w:r w:rsidR="000A19BA" w:rsidRPr="00C5794B">
        <w:rPr>
          <w:color w:val="222222"/>
          <w:shd w:val="clear" w:color="auto" w:fill="FFFFFF"/>
        </w:rPr>
        <w:t>Ajrouch</w:t>
      </w:r>
      <w:proofErr w:type="spellEnd"/>
      <w:r w:rsidR="000A19BA" w:rsidRPr="00C5794B">
        <w:rPr>
          <w:color w:val="222222"/>
          <w:shd w:val="clear" w:color="auto" w:fill="FFFFFF"/>
        </w:rPr>
        <w:t>, K. J., Talab, A. M., &amp; Mendez, J. (20</w:t>
      </w:r>
      <w:r w:rsidR="00DF1B8F">
        <w:rPr>
          <w:color w:val="222222"/>
          <w:shd w:val="clear" w:color="auto" w:fill="FFFFFF"/>
        </w:rPr>
        <w:t>20</w:t>
      </w:r>
      <w:r w:rsidR="000A19BA" w:rsidRPr="00C5794B">
        <w:rPr>
          <w:color w:val="222222"/>
          <w:shd w:val="clear" w:color="auto" w:fill="FFFFFF"/>
        </w:rPr>
        <w:t xml:space="preserve">). Planning for </w:t>
      </w:r>
    </w:p>
    <w:p w14:paraId="367D4042" w14:textId="62EBA2F4" w:rsidR="00C5794B" w:rsidRDefault="00C5794B" w:rsidP="000A19BA">
      <w:pPr>
        <w:rPr>
          <w:color w:val="222222"/>
          <w:shd w:val="clear" w:color="auto" w:fill="FFFFFF"/>
        </w:rPr>
      </w:pPr>
      <w:r>
        <w:rPr>
          <w:color w:val="222222"/>
          <w:shd w:val="clear" w:color="auto" w:fill="FFFFFF"/>
        </w:rPr>
        <w:tab/>
      </w:r>
      <w:r w:rsidR="000A19BA" w:rsidRPr="00C5794B">
        <w:rPr>
          <w:color w:val="222222"/>
          <w:shd w:val="clear" w:color="auto" w:fill="FFFFFF"/>
        </w:rPr>
        <w:t xml:space="preserve">Older Adult Day Programs in an Arab American Community: Perceptions </w:t>
      </w:r>
      <w:r w:rsidR="006D2D66">
        <w:rPr>
          <w:color w:val="222222"/>
          <w:shd w:val="clear" w:color="auto" w:fill="FFFFFF"/>
        </w:rPr>
        <w:t>f</w:t>
      </w:r>
      <w:r w:rsidR="000A19BA" w:rsidRPr="00C5794B">
        <w:rPr>
          <w:color w:val="222222"/>
          <w:shd w:val="clear" w:color="auto" w:fill="FFFFFF"/>
        </w:rPr>
        <w:t xml:space="preserve">rom Older </w:t>
      </w:r>
    </w:p>
    <w:p w14:paraId="06BF8AF7" w14:textId="77777777" w:rsidR="00DF1B8F" w:rsidRDefault="00C5794B" w:rsidP="000A19BA">
      <w:pPr>
        <w:rPr>
          <w:color w:val="222222"/>
          <w:shd w:val="clear" w:color="auto" w:fill="FFFFFF"/>
        </w:rPr>
      </w:pPr>
      <w:r>
        <w:rPr>
          <w:color w:val="222222"/>
          <w:shd w:val="clear" w:color="auto" w:fill="FFFFFF"/>
        </w:rPr>
        <w:tab/>
      </w:r>
      <w:r w:rsidR="000A19BA" w:rsidRPr="00C5794B">
        <w:rPr>
          <w:color w:val="222222"/>
          <w:shd w:val="clear" w:color="auto" w:fill="FFFFFF"/>
        </w:rPr>
        <w:t>Adults, Caregivers, and Professional Providers. </w:t>
      </w:r>
      <w:r w:rsidR="000A19BA" w:rsidRPr="00C5794B">
        <w:rPr>
          <w:i/>
          <w:iCs/>
          <w:color w:val="222222"/>
          <w:shd w:val="clear" w:color="auto" w:fill="FFFFFF"/>
        </w:rPr>
        <w:t>Journal of Applied Gerontology</w:t>
      </w:r>
      <w:r w:rsidR="000A19BA" w:rsidRPr="00C5794B">
        <w:rPr>
          <w:color w:val="222222"/>
          <w:shd w:val="clear" w:color="auto" w:fill="FFFFFF"/>
        </w:rPr>
        <w:t xml:space="preserve">, </w:t>
      </w:r>
      <w:r w:rsidR="00DF1B8F">
        <w:rPr>
          <w:color w:val="222222"/>
          <w:shd w:val="clear" w:color="auto" w:fill="FFFFFF"/>
        </w:rPr>
        <w:t xml:space="preserve">39(5), </w:t>
      </w:r>
    </w:p>
    <w:p w14:paraId="68EB8AA6" w14:textId="083224EF" w:rsidR="00C5794B" w:rsidRDefault="00DF1B8F" w:rsidP="00DF1B8F">
      <w:pPr>
        <w:ind w:firstLine="720"/>
        <w:rPr>
          <w:color w:val="222222"/>
          <w:shd w:val="clear" w:color="auto" w:fill="FFFFFF"/>
        </w:rPr>
      </w:pPr>
      <w:r>
        <w:rPr>
          <w:color w:val="222222"/>
          <w:shd w:val="clear" w:color="auto" w:fill="FFFFFF"/>
        </w:rPr>
        <w:t>519-526.</w:t>
      </w:r>
    </w:p>
    <w:p w14:paraId="0D698559" w14:textId="7387C3A7" w:rsidR="00DE7D5D" w:rsidRPr="00C5794B" w:rsidRDefault="00DE7D5D" w:rsidP="00DE7D5D">
      <w:pPr>
        <w:rPr>
          <w:color w:val="222222"/>
          <w:shd w:val="clear" w:color="auto" w:fill="FFFFFF"/>
        </w:rPr>
      </w:pPr>
      <w:r w:rsidRPr="00C5794B">
        <w:rPr>
          <w:color w:val="222222"/>
          <w:shd w:val="clear" w:color="auto" w:fill="FFFFFF"/>
        </w:rPr>
        <w:t xml:space="preserve">Read, </w:t>
      </w:r>
      <w:r w:rsidR="00C5794B" w:rsidRPr="00C5794B">
        <w:rPr>
          <w:color w:val="222222"/>
          <w:shd w:val="clear" w:color="auto" w:fill="FFFFFF"/>
        </w:rPr>
        <w:t>J.</w:t>
      </w:r>
      <w:r w:rsidRPr="00C5794B">
        <w:rPr>
          <w:color w:val="222222"/>
          <w:shd w:val="clear" w:color="auto" w:fill="FFFFFF"/>
        </w:rPr>
        <w:t xml:space="preserve">, G., </w:t>
      </w:r>
      <w:proofErr w:type="spellStart"/>
      <w:r w:rsidRPr="00C5794B">
        <w:rPr>
          <w:color w:val="222222"/>
          <w:shd w:val="clear" w:color="auto" w:fill="FFFFFF"/>
        </w:rPr>
        <w:t>Ajrouch</w:t>
      </w:r>
      <w:proofErr w:type="spellEnd"/>
      <w:r w:rsidRPr="00C5794B">
        <w:rPr>
          <w:color w:val="222222"/>
          <w:shd w:val="clear" w:color="auto" w:fill="FFFFFF"/>
        </w:rPr>
        <w:t xml:space="preserve">, K. J., &amp; West, J. S. (2018). Disparities in Functional Disability </w:t>
      </w:r>
    </w:p>
    <w:p w14:paraId="242D6B85" w14:textId="77777777" w:rsidR="00DE7D5D" w:rsidRDefault="00DE7D5D" w:rsidP="00DE7D5D">
      <w:pPr>
        <w:rPr>
          <w:color w:val="222222"/>
          <w:shd w:val="clear" w:color="auto" w:fill="FFFFFF"/>
        </w:rPr>
      </w:pPr>
      <w:r w:rsidRPr="00C5794B">
        <w:rPr>
          <w:color w:val="222222"/>
          <w:shd w:val="clear" w:color="auto" w:fill="FFFFFF"/>
        </w:rPr>
        <w:tab/>
        <w:t>among</w:t>
      </w:r>
      <w:r w:rsidRPr="003A0294">
        <w:rPr>
          <w:color w:val="222222"/>
          <w:shd w:val="clear" w:color="auto" w:fill="FFFFFF"/>
        </w:rPr>
        <w:t xml:space="preserve"> Arab Americans by Nativity, Immigrant Arrival Cohort, and Country of </w:t>
      </w:r>
    </w:p>
    <w:p w14:paraId="1C83F563" w14:textId="147DED6A" w:rsidR="00DE7D5D" w:rsidRPr="00DE7D5D" w:rsidRDefault="00DE7D5D" w:rsidP="00D26B53">
      <w:r>
        <w:rPr>
          <w:color w:val="222222"/>
          <w:shd w:val="clear" w:color="auto" w:fill="FFFFFF"/>
        </w:rPr>
        <w:tab/>
      </w:r>
      <w:r w:rsidRPr="003A0294">
        <w:rPr>
          <w:color w:val="222222"/>
          <w:shd w:val="clear" w:color="auto" w:fill="FFFFFF"/>
        </w:rPr>
        <w:t>Birth. </w:t>
      </w:r>
      <w:r w:rsidRPr="003A0294">
        <w:rPr>
          <w:i/>
          <w:iCs/>
          <w:color w:val="222222"/>
          <w:shd w:val="clear" w:color="auto" w:fill="FFFFFF"/>
        </w:rPr>
        <w:t>SSM-Population Health</w:t>
      </w:r>
      <w:r w:rsidRPr="003A0294">
        <w:rPr>
          <w:color w:val="222222"/>
          <w:shd w:val="clear" w:color="auto" w:fill="FFFFFF"/>
        </w:rPr>
        <w:t xml:space="preserve">, </w:t>
      </w:r>
      <w:r w:rsidR="00DA7632">
        <w:rPr>
          <w:color w:val="222222"/>
          <w:shd w:val="clear" w:color="auto" w:fill="FFFFFF"/>
        </w:rPr>
        <w:t xml:space="preserve">7, </w:t>
      </w:r>
      <w:r w:rsidRPr="003A0294">
        <w:rPr>
          <w:color w:val="222222"/>
          <w:shd w:val="clear" w:color="auto" w:fill="FFFFFF"/>
        </w:rPr>
        <w:t>100325.</w:t>
      </w:r>
    </w:p>
    <w:p w14:paraId="31EA1BC0" w14:textId="77777777" w:rsidR="009C359E" w:rsidRDefault="009C359E" w:rsidP="009C359E">
      <w:pPr>
        <w:rPr>
          <w:rFonts w:asciiTheme="majorBidi" w:hAnsiTheme="majorBidi" w:cstheme="majorBidi"/>
          <w:color w:val="222222"/>
          <w:shd w:val="clear" w:color="auto" w:fill="FFFFFF"/>
        </w:rPr>
      </w:pPr>
      <w:proofErr w:type="spellStart"/>
      <w:r w:rsidRPr="009C359E">
        <w:rPr>
          <w:rFonts w:asciiTheme="majorBidi" w:hAnsiTheme="majorBidi" w:cstheme="majorBidi"/>
          <w:color w:val="222222"/>
          <w:shd w:val="clear" w:color="auto" w:fill="FFFFFF"/>
        </w:rPr>
        <w:t>Ajrouch</w:t>
      </w:r>
      <w:proofErr w:type="spellEnd"/>
      <w:r w:rsidRPr="009C359E">
        <w:rPr>
          <w:rFonts w:asciiTheme="majorBidi" w:hAnsiTheme="majorBidi" w:cstheme="majorBidi"/>
          <w:color w:val="222222"/>
          <w:shd w:val="clear" w:color="auto" w:fill="FFFFFF"/>
        </w:rPr>
        <w:t xml:space="preserve">, K. J., </w:t>
      </w:r>
      <w:proofErr w:type="spellStart"/>
      <w:r w:rsidRPr="009C359E">
        <w:rPr>
          <w:rFonts w:asciiTheme="majorBidi" w:hAnsiTheme="majorBidi" w:cstheme="majorBidi"/>
          <w:color w:val="222222"/>
          <w:shd w:val="clear" w:color="auto" w:fill="FFFFFF"/>
        </w:rPr>
        <w:t>Zahodne</w:t>
      </w:r>
      <w:proofErr w:type="spellEnd"/>
      <w:r w:rsidRPr="009C359E">
        <w:rPr>
          <w:rFonts w:asciiTheme="majorBidi" w:hAnsiTheme="majorBidi" w:cstheme="majorBidi"/>
          <w:color w:val="222222"/>
          <w:shd w:val="clear" w:color="auto" w:fill="FFFFFF"/>
        </w:rPr>
        <w:t xml:space="preserve">, L. B., &amp; Antonucci, T. C. (2018). Arab American Cognitive Aging: </w:t>
      </w:r>
    </w:p>
    <w:p w14:paraId="5194D44C" w14:textId="77777777" w:rsidR="009C359E" w:rsidRDefault="009C359E" w:rsidP="009C359E">
      <w:pPr>
        <w:ind w:firstLine="720"/>
        <w:rPr>
          <w:rFonts w:asciiTheme="majorBidi" w:hAnsiTheme="majorBidi" w:cstheme="majorBidi"/>
          <w:i/>
          <w:iCs/>
          <w:color w:val="222222"/>
          <w:shd w:val="clear" w:color="auto" w:fill="FFFFFF"/>
        </w:rPr>
      </w:pPr>
      <w:r w:rsidRPr="009C359E">
        <w:rPr>
          <w:rFonts w:asciiTheme="majorBidi" w:hAnsiTheme="majorBidi" w:cstheme="majorBidi"/>
          <w:color w:val="222222"/>
          <w:shd w:val="clear" w:color="auto" w:fill="FFFFFF"/>
        </w:rPr>
        <w:t>Opportunities for Advancing Research on Alzheimer’s Disease Disparities. </w:t>
      </w:r>
      <w:r w:rsidRPr="009C359E">
        <w:rPr>
          <w:rFonts w:asciiTheme="majorBidi" w:hAnsiTheme="majorBidi" w:cstheme="majorBidi"/>
          <w:i/>
          <w:iCs/>
          <w:color w:val="222222"/>
          <w:shd w:val="clear" w:color="auto" w:fill="FFFFFF"/>
        </w:rPr>
        <w:t xml:space="preserve">Innovation in </w:t>
      </w:r>
    </w:p>
    <w:p w14:paraId="10F5D783" w14:textId="7D3767C4" w:rsidR="009C359E" w:rsidRPr="009C359E" w:rsidRDefault="009C359E" w:rsidP="009C359E">
      <w:pPr>
        <w:ind w:firstLine="720"/>
        <w:rPr>
          <w:rFonts w:asciiTheme="majorBidi" w:hAnsiTheme="majorBidi" w:cstheme="majorBidi"/>
        </w:rPr>
      </w:pPr>
      <w:r w:rsidRPr="009C359E">
        <w:rPr>
          <w:rFonts w:asciiTheme="majorBidi" w:hAnsiTheme="majorBidi" w:cstheme="majorBidi"/>
          <w:i/>
          <w:iCs/>
          <w:color w:val="222222"/>
          <w:shd w:val="clear" w:color="auto" w:fill="FFFFFF"/>
        </w:rPr>
        <w:t>aging</w:t>
      </w:r>
      <w:r w:rsidRPr="009C359E">
        <w:rPr>
          <w:rFonts w:asciiTheme="majorBidi" w:hAnsiTheme="majorBidi" w:cstheme="majorBidi"/>
          <w:color w:val="222222"/>
          <w:shd w:val="clear" w:color="auto" w:fill="FFFFFF"/>
        </w:rPr>
        <w:t>, </w:t>
      </w:r>
      <w:r w:rsidRPr="009C359E">
        <w:rPr>
          <w:rFonts w:asciiTheme="majorBidi" w:hAnsiTheme="majorBidi" w:cstheme="majorBidi"/>
          <w:i/>
          <w:iCs/>
          <w:color w:val="222222"/>
          <w:shd w:val="clear" w:color="auto" w:fill="FFFFFF"/>
        </w:rPr>
        <w:t>1</w:t>
      </w:r>
      <w:r w:rsidRPr="009C359E">
        <w:rPr>
          <w:rFonts w:asciiTheme="majorBidi" w:hAnsiTheme="majorBidi" w:cstheme="majorBidi"/>
          <w:color w:val="222222"/>
          <w:shd w:val="clear" w:color="auto" w:fill="FFFFFF"/>
        </w:rPr>
        <w:t>(3), igx034.</w:t>
      </w:r>
    </w:p>
    <w:p w14:paraId="2F8621A9" w14:textId="51D2D4B7" w:rsidR="000B1C96" w:rsidRDefault="000B1C96" w:rsidP="000B1C96">
      <w:pPr>
        <w:rPr>
          <w:color w:val="222222"/>
          <w:shd w:val="clear" w:color="auto" w:fill="FFFFFF"/>
        </w:rPr>
      </w:pPr>
      <w:proofErr w:type="spellStart"/>
      <w:r w:rsidRPr="000B1C96">
        <w:rPr>
          <w:color w:val="000000" w:themeColor="text1"/>
        </w:rPr>
        <w:t>Ajrouch</w:t>
      </w:r>
      <w:proofErr w:type="spellEnd"/>
      <w:r w:rsidRPr="000B1C96">
        <w:rPr>
          <w:color w:val="000000" w:themeColor="text1"/>
        </w:rPr>
        <w:t xml:space="preserve">, K. J. &amp; Antonucci, T. C. (2018) </w:t>
      </w:r>
      <w:r w:rsidRPr="000B1C96">
        <w:rPr>
          <w:color w:val="222222"/>
          <w:shd w:val="clear" w:color="auto" w:fill="FFFFFF"/>
        </w:rPr>
        <w:t xml:space="preserve">Social relations and health: Comparing ‘invisible’ Arab </w:t>
      </w:r>
    </w:p>
    <w:p w14:paraId="47C61388" w14:textId="2306F19B" w:rsidR="000B1C96" w:rsidRPr="000B1C96" w:rsidRDefault="000B1C96" w:rsidP="000B1C96">
      <w:pPr>
        <w:ind w:firstLine="720"/>
      </w:pPr>
      <w:r w:rsidRPr="000B1C96">
        <w:rPr>
          <w:color w:val="222222"/>
          <w:shd w:val="clear" w:color="auto" w:fill="FFFFFF"/>
        </w:rPr>
        <w:t xml:space="preserve">Americans to Blacks and Whites. </w:t>
      </w:r>
      <w:r w:rsidRPr="000B1C96">
        <w:rPr>
          <w:i/>
          <w:color w:val="222222"/>
          <w:shd w:val="clear" w:color="auto" w:fill="FFFFFF"/>
        </w:rPr>
        <w:t>Society and Mental Health</w:t>
      </w:r>
      <w:r w:rsidRPr="000B1C96">
        <w:rPr>
          <w:color w:val="222222"/>
          <w:shd w:val="clear" w:color="auto" w:fill="FFFFFF"/>
        </w:rPr>
        <w:t xml:space="preserve">, </w:t>
      </w:r>
      <w:r w:rsidRPr="000B1C96">
        <w:t>8(1) 84–92</w:t>
      </w:r>
    </w:p>
    <w:p w14:paraId="47550613" w14:textId="77777777" w:rsidR="008B2BEA" w:rsidRDefault="008B2BEA" w:rsidP="008B2BEA">
      <w:pPr>
        <w:rPr>
          <w:color w:val="222222"/>
          <w:shd w:val="clear" w:color="auto" w:fill="FFFFFF"/>
        </w:rPr>
      </w:pPr>
      <w:proofErr w:type="spellStart"/>
      <w:r>
        <w:rPr>
          <w:color w:val="222222"/>
          <w:shd w:val="clear" w:color="auto" w:fill="FFFFFF"/>
        </w:rPr>
        <w:t>Birditt</w:t>
      </w:r>
      <w:proofErr w:type="spellEnd"/>
      <w:r>
        <w:rPr>
          <w:color w:val="222222"/>
          <w:shd w:val="clear" w:color="auto" w:fill="FFFFFF"/>
        </w:rPr>
        <w:t xml:space="preserve">, K.S., Sherman, C.W., </w:t>
      </w:r>
      <w:proofErr w:type="spellStart"/>
      <w:r>
        <w:rPr>
          <w:color w:val="222222"/>
          <w:shd w:val="clear" w:color="auto" w:fill="FFFFFF"/>
        </w:rPr>
        <w:t>Polenick</w:t>
      </w:r>
      <w:proofErr w:type="spellEnd"/>
      <w:r>
        <w:rPr>
          <w:color w:val="222222"/>
          <w:shd w:val="clear" w:color="auto" w:fill="FFFFFF"/>
        </w:rPr>
        <w:t xml:space="preserve">, C.A., Becker, L., Webster, N.J., </w:t>
      </w:r>
      <w:proofErr w:type="spellStart"/>
      <w:r>
        <w:rPr>
          <w:color w:val="222222"/>
          <w:shd w:val="clear" w:color="auto" w:fill="FFFFFF"/>
        </w:rPr>
        <w:t>Ajrouch</w:t>
      </w:r>
      <w:proofErr w:type="spellEnd"/>
      <w:r>
        <w:rPr>
          <w:color w:val="222222"/>
          <w:shd w:val="clear" w:color="auto" w:fill="FFFFFF"/>
        </w:rPr>
        <w:t xml:space="preserve">, K.J., &amp; </w:t>
      </w:r>
    </w:p>
    <w:p w14:paraId="1ED8AAFA" w14:textId="651635DD" w:rsidR="008B2BEA" w:rsidRDefault="008D0AC6" w:rsidP="008B2BEA">
      <w:pPr>
        <w:rPr>
          <w:color w:val="222222"/>
          <w:shd w:val="clear" w:color="auto" w:fill="FFFFFF"/>
        </w:rPr>
      </w:pPr>
      <w:r>
        <w:rPr>
          <w:color w:val="222222"/>
          <w:shd w:val="clear" w:color="auto" w:fill="FFFFFF"/>
        </w:rPr>
        <w:tab/>
        <w:t>Antonucci, T.C. (2018</w:t>
      </w:r>
      <w:r w:rsidR="008B2BEA">
        <w:rPr>
          <w:color w:val="222222"/>
          <w:shd w:val="clear" w:color="auto" w:fill="FFFFFF"/>
        </w:rPr>
        <w:t xml:space="preserve">). So Close and Yet So Irritating: Negative Relations and </w:t>
      </w:r>
    </w:p>
    <w:p w14:paraId="1D7FCA44" w14:textId="77777777" w:rsidR="008B2BEA" w:rsidRDefault="008B2BEA" w:rsidP="008B2BEA">
      <w:pPr>
        <w:rPr>
          <w:i/>
          <w:iCs/>
          <w:color w:val="222222"/>
          <w:shd w:val="clear" w:color="auto" w:fill="FFFFFF"/>
        </w:rPr>
      </w:pPr>
      <w:r>
        <w:rPr>
          <w:color w:val="222222"/>
          <w:shd w:val="clear" w:color="auto" w:fill="FFFFFF"/>
        </w:rPr>
        <w:lastRenderedPageBreak/>
        <w:tab/>
        <w:t>Implications for Well-being by Age and Closeness. </w:t>
      </w:r>
      <w:r>
        <w:rPr>
          <w:i/>
          <w:iCs/>
          <w:color w:val="222222"/>
          <w:shd w:val="clear" w:color="auto" w:fill="FFFFFF"/>
        </w:rPr>
        <w:t xml:space="preserve">The Journals of Gerontology, Series </w:t>
      </w:r>
    </w:p>
    <w:p w14:paraId="4E7A5D2A" w14:textId="09AC2DC8" w:rsidR="008B2BEA" w:rsidRPr="008D0AC6" w:rsidRDefault="008B2BEA" w:rsidP="008B2BEA">
      <w:r>
        <w:rPr>
          <w:i/>
          <w:iCs/>
          <w:color w:val="222222"/>
          <w:shd w:val="clear" w:color="auto" w:fill="FFFFFF"/>
        </w:rPr>
        <w:tab/>
        <w:t>B: Psychological Sciences and Social Sciences</w:t>
      </w:r>
      <w:r w:rsidR="008D0AC6">
        <w:rPr>
          <w:i/>
          <w:iCs/>
          <w:color w:val="222222"/>
          <w:shd w:val="clear" w:color="auto" w:fill="FFFFFF"/>
        </w:rPr>
        <w:t xml:space="preserve">, </w:t>
      </w:r>
      <w:r w:rsidR="008D0AC6">
        <w:rPr>
          <w:iCs/>
          <w:color w:val="222222"/>
          <w:shd w:val="clear" w:color="auto" w:fill="FFFFFF"/>
        </w:rPr>
        <w:t xml:space="preserve">online first </w:t>
      </w:r>
      <w:r w:rsidR="008D0AC6" w:rsidRPr="008D0AC6">
        <w:rPr>
          <w:color w:val="222222"/>
          <w:shd w:val="clear" w:color="auto" w:fill="FFFFFF"/>
        </w:rPr>
        <w:t>gby038</w:t>
      </w:r>
    </w:p>
    <w:p w14:paraId="18AC9AC7" w14:textId="77777777" w:rsidR="00BD140A" w:rsidRDefault="00CF26A1" w:rsidP="00BD140A">
      <w:pPr>
        <w:widowControl w:val="0"/>
        <w:autoSpaceDE w:val="0"/>
        <w:autoSpaceDN w:val="0"/>
        <w:adjustRightInd w:val="0"/>
        <w:rPr>
          <w:color w:val="1A1A1A"/>
        </w:rPr>
      </w:pPr>
      <w:r w:rsidRPr="00C51E05">
        <w:rPr>
          <w:color w:val="222222"/>
          <w:shd w:val="clear" w:color="auto" w:fill="FFFFFF"/>
        </w:rPr>
        <w:t xml:space="preserve">Antonucci, T. C. </w:t>
      </w:r>
      <w:proofErr w:type="spellStart"/>
      <w:r w:rsidRPr="00C51E05">
        <w:rPr>
          <w:color w:val="222222"/>
          <w:shd w:val="clear" w:color="auto" w:fill="FFFFFF"/>
        </w:rPr>
        <w:t>Ajrouch</w:t>
      </w:r>
      <w:proofErr w:type="spellEnd"/>
      <w:r w:rsidRPr="00C51E05">
        <w:rPr>
          <w:color w:val="222222"/>
          <w:shd w:val="clear" w:color="auto" w:fill="FFFFFF"/>
        </w:rPr>
        <w:t xml:space="preserve">, </w:t>
      </w:r>
      <w:proofErr w:type="gramStart"/>
      <w:r w:rsidRPr="00C51E05">
        <w:rPr>
          <w:color w:val="222222"/>
          <w:shd w:val="clear" w:color="auto" w:fill="FFFFFF"/>
        </w:rPr>
        <w:t>K</w:t>
      </w:r>
      <w:r>
        <w:rPr>
          <w:color w:val="222222"/>
          <w:shd w:val="clear" w:color="auto" w:fill="FFFFFF"/>
        </w:rPr>
        <w:t xml:space="preserve"> .</w:t>
      </w:r>
      <w:proofErr w:type="gramEnd"/>
      <w:r>
        <w:rPr>
          <w:color w:val="222222"/>
          <w:shd w:val="clear" w:color="auto" w:fill="FFFFFF"/>
        </w:rPr>
        <w:t xml:space="preserve">J., Webster, N. J. &amp; </w:t>
      </w:r>
      <w:proofErr w:type="spellStart"/>
      <w:r>
        <w:rPr>
          <w:color w:val="222222"/>
          <w:shd w:val="clear" w:color="auto" w:fill="FFFFFF"/>
        </w:rPr>
        <w:t>Birditt</w:t>
      </w:r>
      <w:proofErr w:type="spellEnd"/>
      <w:r>
        <w:rPr>
          <w:color w:val="222222"/>
          <w:shd w:val="clear" w:color="auto" w:fill="FFFFFF"/>
        </w:rPr>
        <w:t xml:space="preserve">, K.S. </w:t>
      </w:r>
      <w:r w:rsidR="00C51E05">
        <w:rPr>
          <w:color w:val="222222"/>
          <w:shd w:val="clear" w:color="auto" w:fill="FFFFFF"/>
        </w:rPr>
        <w:t>(2018</w:t>
      </w:r>
      <w:r w:rsidR="00BD140A">
        <w:rPr>
          <w:color w:val="222222"/>
          <w:shd w:val="clear" w:color="auto" w:fill="FFFFFF"/>
        </w:rPr>
        <w:t xml:space="preserve">) </w:t>
      </w:r>
      <w:r w:rsidR="0017312C" w:rsidRPr="00CC4170">
        <w:rPr>
          <w:color w:val="1A1A1A"/>
        </w:rPr>
        <w:t xml:space="preserve">Social </w:t>
      </w:r>
      <w:r w:rsidR="0017312C">
        <w:rPr>
          <w:color w:val="1A1A1A"/>
        </w:rPr>
        <w:t xml:space="preserve">Networks and </w:t>
      </w:r>
    </w:p>
    <w:p w14:paraId="5175300D" w14:textId="77777777" w:rsidR="00BD140A" w:rsidRDefault="00BD140A" w:rsidP="00BD140A">
      <w:pPr>
        <w:widowControl w:val="0"/>
        <w:autoSpaceDE w:val="0"/>
        <w:autoSpaceDN w:val="0"/>
        <w:adjustRightInd w:val="0"/>
        <w:rPr>
          <w:bCs/>
          <w:color w:val="222222"/>
        </w:rPr>
      </w:pPr>
      <w:r>
        <w:rPr>
          <w:color w:val="1A1A1A"/>
        </w:rPr>
        <w:tab/>
      </w:r>
      <w:r w:rsidR="0017312C">
        <w:rPr>
          <w:color w:val="1A1A1A"/>
        </w:rPr>
        <w:t xml:space="preserve">Forgiveness: The Role of </w:t>
      </w:r>
      <w:r w:rsidR="0017312C" w:rsidRPr="00CC4170">
        <w:rPr>
          <w:color w:val="1A1A1A"/>
        </w:rPr>
        <w:t>Trust</w:t>
      </w:r>
      <w:r w:rsidR="0017312C">
        <w:rPr>
          <w:color w:val="1A1A1A"/>
        </w:rPr>
        <w:t xml:space="preserve"> and</w:t>
      </w:r>
      <w:r w:rsidR="0017312C" w:rsidRPr="00CC4170">
        <w:rPr>
          <w:color w:val="1A1A1A"/>
        </w:rPr>
        <w:t xml:space="preserve"> Efficacy</w:t>
      </w:r>
      <w:r w:rsidR="0017312C">
        <w:rPr>
          <w:color w:val="1A1A1A"/>
        </w:rPr>
        <w:t xml:space="preserve">, </w:t>
      </w:r>
      <w:r w:rsidR="0017312C">
        <w:rPr>
          <w:bCs/>
          <w:i/>
          <w:color w:val="222222"/>
        </w:rPr>
        <w:t>Research and Human</w:t>
      </w:r>
      <w:r w:rsidR="00C51E05">
        <w:rPr>
          <w:bCs/>
          <w:i/>
          <w:color w:val="222222"/>
        </w:rPr>
        <w:t xml:space="preserve"> Development</w:t>
      </w:r>
      <w:r w:rsidR="00C51E05">
        <w:rPr>
          <w:bCs/>
          <w:color w:val="222222"/>
        </w:rPr>
        <w:t xml:space="preserve">, 15(1), </w:t>
      </w:r>
    </w:p>
    <w:p w14:paraId="4BAFE7FD" w14:textId="6E92EB92" w:rsidR="0017312C" w:rsidRPr="00C51E05" w:rsidRDefault="00BD140A" w:rsidP="00BD140A">
      <w:pPr>
        <w:widowControl w:val="0"/>
        <w:autoSpaceDE w:val="0"/>
        <w:autoSpaceDN w:val="0"/>
        <w:adjustRightInd w:val="0"/>
        <w:rPr>
          <w:bCs/>
          <w:color w:val="222222"/>
        </w:rPr>
      </w:pPr>
      <w:r>
        <w:rPr>
          <w:bCs/>
          <w:color w:val="222222"/>
        </w:rPr>
        <w:tab/>
      </w:r>
      <w:r w:rsidR="00C51E05">
        <w:rPr>
          <w:bCs/>
          <w:color w:val="222222"/>
        </w:rPr>
        <w:t>3-20</w:t>
      </w:r>
    </w:p>
    <w:p w14:paraId="15A39C3A" w14:textId="74F1B622" w:rsidR="000345F1" w:rsidRDefault="0017312C" w:rsidP="000345F1">
      <w:r w:rsidRPr="000345F1">
        <w:rPr>
          <w:bCs/>
          <w:color w:val="222222"/>
        </w:rPr>
        <w:t xml:space="preserve">Webster, N. J., </w:t>
      </w:r>
      <w:proofErr w:type="spellStart"/>
      <w:r w:rsidRPr="000345F1">
        <w:rPr>
          <w:bCs/>
          <w:color w:val="222222"/>
        </w:rPr>
        <w:t>Ajrouch</w:t>
      </w:r>
      <w:proofErr w:type="spellEnd"/>
      <w:r w:rsidRPr="000345F1">
        <w:rPr>
          <w:bCs/>
          <w:color w:val="222222"/>
        </w:rPr>
        <w:t xml:space="preserve">, K. J., &amp; Antonucci, T. C. </w:t>
      </w:r>
      <w:r w:rsidR="00C51E05">
        <w:rPr>
          <w:bCs/>
          <w:color w:val="222222"/>
        </w:rPr>
        <w:t>(2018</w:t>
      </w:r>
      <w:r w:rsidR="000345F1" w:rsidRPr="000345F1">
        <w:rPr>
          <w:bCs/>
          <w:color w:val="222222"/>
        </w:rPr>
        <w:t xml:space="preserve">). </w:t>
      </w:r>
      <w:r w:rsidR="000345F1" w:rsidRPr="000345F1">
        <w:t xml:space="preserve">Sociodemographic Differences in </w:t>
      </w:r>
    </w:p>
    <w:p w14:paraId="524E3DA0" w14:textId="3A30C385" w:rsidR="000345F1" w:rsidRPr="000345F1" w:rsidRDefault="000345F1" w:rsidP="00C51E05">
      <w:pPr>
        <w:ind w:left="720"/>
        <w:rPr>
          <w:bCs/>
          <w:i/>
          <w:color w:val="222222"/>
        </w:rPr>
      </w:pPr>
      <w:r w:rsidRPr="000345F1">
        <w:t>Humility: The Role of Social Relations</w:t>
      </w:r>
      <w:r>
        <w:t xml:space="preserve">, </w:t>
      </w:r>
      <w:r>
        <w:rPr>
          <w:bCs/>
          <w:i/>
          <w:color w:val="222222"/>
        </w:rPr>
        <w:t>Research and Human</w:t>
      </w:r>
      <w:r w:rsidRPr="000345F1">
        <w:rPr>
          <w:bCs/>
          <w:i/>
          <w:color w:val="222222"/>
        </w:rPr>
        <w:t xml:space="preserve"> Development</w:t>
      </w:r>
      <w:r w:rsidR="00C51E05">
        <w:rPr>
          <w:bCs/>
          <w:color w:val="222222"/>
        </w:rPr>
        <w:t>, 15(1), 50-71</w:t>
      </w:r>
      <w:r w:rsidRPr="000345F1">
        <w:rPr>
          <w:bCs/>
          <w:i/>
          <w:color w:val="222222"/>
        </w:rPr>
        <w:t>.</w:t>
      </w:r>
    </w:p>
    <w:p w14:paraId="13921734" w14:textId="77777777" w:rsidR="009C5624" w:rsidRDefault="00E10126" w:rsidP="00B14394">
      <w:pPr>
        <w:rPr>
          <w:bCs/>
          <w:color w:val="222222"/>
        </w:rPr>
      </w:pPr>
      <w:proofErr w:type="spellStart"/>
      <w:r>
        <w:rPr>
          <w:color w:val="222222"/>
          <w:shd w:val="clear" w:color="auto" w:fill="FFFFFF"/>
        </w:rPr>
        <w:t>Ajrouch</w:t>
      </w:r>
      <w:proofErr w:type="spellEnd"/>
      <w:r>
        <w:rPr>
          <w:color w:val="222222"/>
          <w:shd w:val="clear" w:color="auto" w:fill="FFFFFF"/>
        </w:rPr>
        <w:t>, K.</w:t>
      </w:r>
      <w:r w:rsidR="009C5624">
        <w:rPr>
          <w:color w:val="222222"/>
          <w:shd w:val="clear" w:color="auto" w:fill="FFFFFF"/>
        </w:rPr>
        <w:t xml:space="preserve"> J. &amp; Antonucci, T. C. (2018</w:t>
      </w:r>
      <w:r w:rsidRPr="00E10126">
        <w:rPr>
          <w:color w:val="222222"/>
          <w:shd w:val="clear" w:color="auto" w:fill="FFFFFF"/>
        </w:rPr>
        <w:t xml:space="preserve">). </w:t>
      </w:r>
      <w:r w:rsidR="009C5624">
        <w:rPr>
          <w:color w:val="222222"/>
          <w:shd w:val="clear" w:color="auto" w:fill="FFFFFF"/>
        </w:rPr>
        <w:t xml:space="preserve">Introduction. </w:t>
      </w:r>
      <w:r>
        <w:rPr>
          <w:bCs/>
          <w:i/>
          <w:color w:val="222222"/>
        </w:rPr>
        <w:t>Research and Human Development</w:t>
      </w:r>
      <w:r w:rsidR="00C51E05">
        <w:rPr>
          <w:bCs/>
          <w:color w:val="222222"/>
        </w:rPr>
        <w:t xml:space="preserve">, </w:t>
      </w:r>
    </w:p>
    <w:p w14:paraId="482FAA83" w14:textId="591AAA62" w:rsidR="007C5062" w:rsidRPr="00C51E05" w:rsidRDefault="009C5624" w:rsidP="00B14394">
      <w:pPr>
        <w:rPr>
          <w:color w:val="222222"/>
          <w:shd w:val="clear" w:color="auto" w:fill="FFFFFF"/>
        </w:rPr>
      </w:pPr>
      <w:r>
        <w:rPr>
          <w:bCs/>
          <w:color w:val="222222"/>
        </w:rPr>
        <w:tab/>
      </w:r>
      <w:r w:rsidR="00C51E05">
        <w:rPr>
          <w:bCs/>
          <w:color w:val="222222"/>
        </w:rPr>
        <w:t>15(1), 1-2</w:t>
      </w:r>
      <w:r>
        <w:rPr>
          <w:bCs/>
          <w:color w:val="222222"/>
        </w:rPr>
        <w:t>.</w:t>
      </w:r>
    </w:p>
    <w:p w14:paraId="34178815" w14:textId="77777777" w:rsidR="00F736A3" w:rsidRDefault="00F736A3" w:rsidP="00F736A3">
      <w:pPr>
        <w:widowControl w:val="0"/>
        <w:tabs>
          <w:tab w:val="left" w:pos="220"/>
          <w:tab w:val="left" w:pos="720"/>
        </w:tabs>
        <w:autoSpaceDE w:val="0"/>
        <w:autoSpaceDN w:val="0"/>
        <w:adjustRightInd w:val="0"/>
        <w:rPr>
          <w:color w:val="000000" w:themeColor="text1"/>
        </w:rPr>
      </w:pPr>
      <w:proofErr w:type="spellStart"/>
      <w:r>
        <w:rPr>
          <w:color w:val="000000" w:themeColor="text1"/>
        </w:rPr>
        <w:t>Ajrouch</w:t>
      </w:r>
      <w:proofErr w:type="spellEnd"/>
      <w:r>
        <w:rPr>
          <w:color w:val="000000" w:themeColor="text1"/>
        </w:rPr>
        <w:t xml:space="preserve">, K. J., Fuller, H. R., Akiyama, H., &amp; Antonucci, T. C. (2018).  Convoys of social </w:t>
      </w:r>
    </w:p>
    <w:p w14:paraId="2FC9135E" w14:textId="1BB94AE5" w:rsidR="00F736A3" w:rsidRDefault="00F736A3" w:rsidP="00F736A3">
      <w:pPr>
        <w:widowControl w:val="0"/>
        <w:tabs>
          <w:tab w:val="left" w:pos="220"/>
          <w:tab w:val="left" w:pos="720"/>
        </w:tabs>
        <w:autoSpaceDE w:val="0"/>
        <w:autoSpaceDN w:val="0"/>
        <w:adjustRightInd w:val="0"/>
        <w:rPr>
          <w:color w:val="000000" w:themeColor="text1"/>
        </w:rPr>
      </w:pPr>
      <w:r>
        <w:rPr>
          <w:color w:val="000000" w:themeColor="text1"/>
        </w:rPr>
        <w:tab/>
      </w:r>
      <w:r>
        <w:rPr>
          <w:color w:val="000000" w:themeColor="text1"/>
        </w:rPr>
        <w:tab/>
        <w:t xml:space="preserve">relations in cross-national context. </w:t>
      </w:r>
      <w:r>
        <w:rPr>
          <w:i/>
          <w:color w:val="000000" w:themeColor="text1"/>
        </w:rPr>
        <w:t>The Gerontologist</w:t>
      </w:r>
      <w:r>
        <w:rPr>
          <w:color w:val="000000" w:themeColor="text1"/>
        </w:rPr>
        <w:t>, 58(3): 488-499.</w:t>
      </w:r>
    </w:p>
    <w:p w14:paraId="08BBB678" w14:textId="77777777" w:rsidR="00AD7869" w:rsidRDefault="00AD7869" w:rsidP="00AD7869">
      <w:pPr>
        <w:rPr>
          <w:color w:val="222222"/>
          <w:shd w:val="clear" w:color="auto" w:fill="FFFFFF"/>
        </w:rPr>
      </w:pPr>
      <w:r>
        <w:rPr>
          <w:color w:val="222222"/>
          <w:shd w:val="clear" w:color="auto" w:fill="FFFFFF"/>
        </w:rPr>
        <w:t xml:space="preserve">Antonucci, T. C., </w:t>
      </w:r>
      <w:proofErr w:type="spellStart"/>
      <w:r>
        <w:rPr>
          <w:color w:val="222222"/>
          <w:shd w:val="clear" w:color="auto" w:fill="FFFFFF"/>
        </w:rPr>
        <w:t>Ajrouch</w:t>
      </w:r>
      <w:proofErr w:type="spellEnd"/>
      <w:r>
        <w:rPr>
          <w:color w:val="222222"/>
          <w:shd w:val="clear" w:color="auto" w:fill="FFFFFF"/>
        </w:rPr>
        <w:t xml:space="preserve">, K. J., &amp; </w:t>
      </w:r>
      <w:proofErr w:type="spellStart"/>
      <w:r>
        <w:rPr>
          <w:color w:val="222222"/>
          <w:shd w:val="clear" w:color="auto" w:fill="FFFFFF"/>
        </w:rPr>
        <w:t>Manalel</w:t>
      </w:r>
      <w:proofErr w:type="spellEnd"/>
      <w:r>
        <w:rPr>
          <w:color w:val="222222"/>
          <w:shd w:val="clear" w:color="auto" w:fill="FFFFFF"/>
        </w:rPr>
        <w:t xml:space="preserve">, J. A. (2017) </w:t>
      </w:r>
      <w:r w:rsidRPr="00AD7869">
        <w:rPr>
          <w:color w:val="222222"/>
          <w:shd w:val="clear" w:color="auto" w:fill="FFFFFF"/>
        </w:rPr>
        <w:t xml:space="preserve">Social Relations and Technology: </w:t>
      </w:r>
    </w:p>
    <w:p w14:paraId="2453D144" w14:textId="2F9E20AA" w:rsidR="00AD7869" w:rsidRDefault="00AD7869" w:rsidP="00AD7869">
      <w:r>
        <w:rPr>
          <w:color w:val="222222"/>
          <w:shd w:val="clear" w:color="auto" w:fill="FFFFFF"/>
        </w:rPr>
        <w:tab/>
      </w:r>
      <w:r w:rsidRPr="00AD7869">
        <w:rPr>
          <w:color w:val="222222"/>
          <w:shd w:val="clear" w:color="auto" w:fill="FFFFFF"/>
        </w:rPr>
        <w:t>Continuity, Context, and Change. </w:t>
      </w:r>
      <w:r w:rsidRPr="00AD7869">
        <w:rPr>
          <w:i/>
          <w:iCs/>
          <w:color w:val="222222"/>
          <w:shd w:val="clear" w:color="auto" w:fill="FFFFFF"/>
        </w:rPr>
        <w:t>Innovation in Aging</w:t>
      </w:r>
      <w:r w:rsidRPr="00CB5D17">
        <w:rPr>
          <w:color w:val="222222"/>
          <w:shd w:val="clear" w:color="auto" w:fill="FFFFFF"/>
        </w:rPr>
        <w:t>, </w:t>
      </w:r>
      <w:r w:rsidRPr="00CB5D17">
        <w:rPr>
          <w:iCs/>
          <w:color w:val="222222"/>
          <w:shd w:val="clear" w:color="auto" w:fill="FFFFFF"/>
        </w:rPr>
        <w:t>1</w:t>
      </w:r>
      <w:r w:rsidRPr="00AD7869">
        <w:rPr>
          <w:color w:val="222222"/>
          <w:shd w:val="clear" w:color="auto" w:fill="FFFFFF"/>
        </w:rPr>
        <w:t xml:space="preserve">(3), </w:t>
      </w:r>
      <w:r w:rsidR="003C37C7">
        <w:rPr>
          <w:color w:val="222222"/>
          <w:shd w:val="clear" w:color="auto" w:fill="FFFFFF"/>
        </w:rPr>
        <w:t xml:space="preserve">online first </w:t>
      </w:r>
      <w:r w:rsidRPr="00AD7869">
        <w:rPr>
          <w:color w:val="222222"/>
          <w:shd w:val="clear" w:color="auto" w:fill="FFFFFF"/>
        </w:rPr>
        <w:t>igx029.</w:t>
      </w:r>
    </w:p>
    <w:p w14:paraId="67179C18" w14:textId="7F0BC9DD" w:rsidR="00B14394" w:rsidRPr="007C5062" w:rsidRDefault="00B14394" w:rsidP="00B14394">
      <w:pPr>
        <w:rPr>
          <w:color w:val="222222"/>
          <w:shd w:val="clear" w:color="auto" w:fill="FFFFFF"/>
        </w:rPr>
      </w:pPr>
      <w:proofErr w:type="spellStart"/>
      <w:r w:rsidRPr="00B14394">
        <w:rPr>
          <w:color w:val="000000" w:themeColor="text1"/>
        </w:rPr>
        <w:t>Ajrou</w:t>
      </w:r>
      <w:r w:rsidR="00EC2140">
        <w:rPr>
          <w:color w:val="000000" w:themeColor="text1"/>
        </w:rPr>
        <w:t>ch</w:t>
      </w:r>
      <w:proofErr w:type="spellEnd"/>
      <w:r w:rsidR="00EC2140">
        <w:rPr>
          <w:color w:val="000000" w:themeColor="text1"/>
        </w:rPr>
        <w:t>, K. J. &amp; Shin, H.J. (2017</w:t>
      </w:r>
      <w:r w:rsidRPr="00B14394">
        <w:rPr>
          <w:color w:val="000000" w:themeColor="text1"/>
        </w:rPr>
        <w:t xml:space="preserve">). </w:t>
      </w:r>
      <w:r w:rsidRPr="00B14394">
        <w:rPr>
          <w:rFonts w:eastAsia="Batang" w:hAnsi="Batang"/>
        </w:rPr>
        <w:t>Twilight of Ethnic Identity?</w:t>
      </w:r>
      <w:r>
        <w:rPr>
          <w:rFonts w:eastAsia="Batang" w:hAnsi="Batang"/>
        </w:rPr>
        <w:t xml:space="preserve"> </w:t>
      </w:r>
      <w:r w:rsidRPr="00B14394">
        <w:rPr>
          <w:rFonts w:eastAsia="Batang" w:hAnsi="Batang"/>
        </w:rPr>
        <w:t xml:space="preserve">Implication of Mixed </w:t>
      </w:r>
    </w:p>
    <w:p w14:paraId="65AA5606" w14:textId="77777777" w:rsidR="004C3AA6" w:rsidRDefault="00B14394" w:rsidP="004A2209">
      <w:pPr>
        <w:rPr>
          <w:color w:val="222222"/>
          <w:shd w:val="clear" w:color="auto" w:fill="FFFFFF"/>
        </w:rPr>
      </w:pPr>
      <w:r>
        <w:rPr>
          <w:rFonts w:eastAsia="Batang" w:hAnsi="Batang"/>
        </w:rPr>
        <w:tab/>
      </w:r>
      <w:r w:rsidRPr="00B14394">
        <w:rPr>
          <w:rFonts w:eastAsia="Batang" w:hAnsi="Batang"/>
        </w:rPr>
        <w:t>Ancestries among Arab Americans</w:t>
      </w:r>
      <w:r w:rsidRPr="004A2209">
        <w:rPr>
          <w:rFonts w:eastAsia="Batang"/>
          <w:i/>
        </w:rPr>
        <w:t xml:space="preserve">. </w:t>
      </w:r>
      <w:r w:rsidR="004A2209" w:rsidRPr="004A2209">
        <w:rPr>
          <w:i/>
          <w:color w:val="222222"/>
          <w:shd w:val="clear" w:color="auto" w:fill="FFFFFF"/>
        </w:rPr>
        <w:t>Journal of International Migration and Integration</w:t>
      </w:r>
      <w:r w:rsidR="004C3AA6">
        <w:rPr>
          <w:i/>
          <w:color w:val="222222"/>
          <w:shd w:val="clear" w:color="auto" w:fill="FFFFFF"/>
        </w:rPr>
        <w:t>,</w:t>
      </w:r>
      <w:r w:rsidR="004C3AA6">
        <w:rPr>
          <w:color w:val="222222"/>
          <w:shd w:val="clear" w:color="auto" w:fill="FFFFFF"/>
        </w:rPr>
        <w:t xml:space="preserve"> </w:t>
      </w:r>
    </w:p>
    <w:p w14:paraId="2FD259B2" w14:textId="28ECA8F9" w:rsidR="004A2209" w:rsidRDefault="003C37C7" w:rsidP="004A2209">
      <w:pPr>
        <w:rPr>
          <w:i/>
          <w:color w:val="222222"/>
          <w:shd w:val="clear" w:color="auto" w:fill="FFFFFF"/>
        </w:rPr>
      </w:pPr>
      <w:r>
        <w:rPr>
          <w:color w:val="222222"/>
          <w:shd w:val="clear" w:color="auto" w:fill="FFFFFF"/>
        </w:rPr>
        <w:tab/>
        <w:t>o</w:t>
      </w:r>
      <w:r w:rsidR="004C3AA6">
        <w:rPr>
          <w:color w:val="222222"/>
          <w:shd w:val="clear" w:color="auto" w:fill="FFFFFF"/>
        </w:rPr>
        <w:t>nlin</w:t>
      </w:r>
      <w:r w:rsidR="00845581">
        <w:rPr>
          <w:color w:val="222222"/>
          <w:shd w:val="clear" w:color="auto" w:fill="FFFFFF"/>
        </w:rPr>
        <w:t xml:space="preserve">e </w:t>
      </w:r>
      <w:r w:rsidR="004C3AA6">
        <w:rPr>
          <w:color w:val="222222"/>
          <w:shd w:val="clear" w:color="auto" w:fill="FFFFFF"/>
        </w:rPr>
        <w:t>first, 1-15</w:t>
      </w:r>
      <w:r w:rsidR="004A2209">
        <w:rPr>
          <w:i/>
          <w:color w:val="222222"/>
          <w:shd w:val="clear" w:color="auto" w:fill="FFFFFF"/>
        </w:rPr>
        <w:t>.</w:t>
      </w:r>
    </w:p>
    <w:p w14:paraId="03F367B7" w14:textId="2D9801D8" w:rsidR="004A2209" w:rsidRDefault="004A2209" w:rsidP="004A2209">
      <w:pPr>
        <w:rPr>
          <w:color w:val="222222"/>
          <w:shd w:val="clear" w:color="auto" w:fill="FFFFFF"/>
        </w:rPr>
      </w:pPr>
      <w:proofErr w:type="spellStart"/>
      <w:r>
        <w:rPr>
          <w:color w:val="222222"/>
          <w:shd w:val="clear" w:color="auto" w:fill="FFFFFF"/>
        </w:rPr>
        <w:t>Kusow</w:t>
      </w:r>
      <w:proofErr w:type="spellEnd"/>
      <w:r>
        <w:rPr>
          <w:color w:val="222222"/>
          <w:shd w:val="clear" w:color="auto" w:fill="FFFFFF"/>
        </w:rPr>
        <w:t xml:space="preserve">, A. M., </w:t>
      </w:r>
      <w:proofErr w:type="spellStart"/>
      <w:r>
        <w:rPr>
          <w:color w:val="222222"/>
          <w:shd w:val="clear" w:color="auto" w:fill="FFFFFF"/>
        </w:rPr>
        <w:t>Ajrou</w:t>
      </w:r>
      <w:r w:rsidR="00845581">
        <w:rPr>
          <w:color w:val="222222"/>
          <w:shd w:val="clear" w:color="auto" w:fill="FFFFFF"/>
        </w:rPr>
        <w:t>ch</w:t>
      </w:r>
      <w:proofErr w:type="spellEnd"/>
      <w:r w:rsidR="00845581">
        <w:rPr>
          <w:color w:val="222222"/>
          <w:shd w:val="clear" w:color="auto" w:fill="FFFFFF"/>
        </w:rPr>
        <w:t xml:space="preserve">, K. J., &amp; </w:t>
      </w:r>
      <w:proofErr w:type="spellStart"/>
      <w:r w:rsidR="00845581">
        <w:rPr>
          <w:color w:val="222222"/>
          <w:shd w:val="clear" w:color="auto" w:fill="FFFFFF"/>
        </w:rPr>
        <w:t>Corra</w:t>
      </w:r>
      <w:proofErr w:type="spellEnd"/>
      <w:r w:rsidR="00845581">
        <w:rPr>
          <w:color w:val="222222"/>
          <w:shd w:val="clear" w:color="auto" w:fill="FFFFFF"/>
        </w:rPr>
        <w:t>, M. (2017</w:t>
      </w:r>
      <w:r w:rsidRPr="004A2209">
        <w:rPr>
          <w:color w:val="222222"/>
          <w:shd w:val="clear" w:color="auto" w:fill="FFFFFF"/>
        </w:rPr>
        <w:t xml:space="preserve">). Socioeconomic Achievement among Arab </w:t>
      </w:r>
    </w:p>
    <w:p w14:paraId="74C78151" w14:textId="77777777" w:rsidR="004A2209" w:rsidRDefault="004A2209" w:rsidP="004A2209">
      <w:pPr>
        <w:rPr>
          <w:i/>
          <w:color w:val="222222"/>
          <w:shd w:val="clear" w:color="auto" w:fill="FFFFFF"/>
        </w:rPr>
      </w:pPr>
      <w:r>
        <w:rPr>
          <w:color w:val="222222"/>
          <w:shd w:val="clear" w:color="auto" w:fill="FFFFFF"/>
        </w:rPr>
        <w:tab/>
      </w:r>
      <w:r w:rsidRPr="004A2209">
        <w:rPr>
          <w:color w:val="222222"/>
          <w:shd w:val="clear" w:color="auto" w:fill="FFFFFF"/>
        </w:rPr>
        <w:t>Immigrants in the United States: The influence of region of origin and gender</w:t>
      </w:r>
      <w:r>
        <w:rPr>
          <w:color w:val="222222"/>
          <w:shd w:val="clear" w:color="auto" w:fill="FFFFFF"/>
        </w:rPr>
        <w:t xml:space="preserve">. </w:t>
      </w:r>
      <w:r w:rsidRPr="004A2209">
        <w:rPr>
          <w:i/>
          <w:color w:val="222222"/>
          <w:shd w:val="clear" w:color="auto" w:fill="FFFFFF"/>
        </w:rPr>
        <w:t xml:space="preserve">Journal of </w:t>
      </w:r>
    </w:p>
    <w:p w14:paraId="7B16B3A4" w14:textId="1C0CF155" w:rsidR="004A2209" w:rsidRDefault="004A2209" w:rsidP="004A2209">
      <w:pPr>
        <w:rPr>
          <w:i/>
          <w:color w:val="222222"/>
          <w:shd w:val="clear" w:color="auto" w:fill="FFFFFF"/>
        </w:rPr>
      </w:pPr>
      <w:r>
        <w:rPr>
          <w:i/>
          <w:color w:val="222222"/>
          <w:shd w:val="clear" w:color="auto" w:fill="FFFFFF"/>
        </w:rPr>
        <w:tab/>
      </w:r>
      <w:r w:rsidRPr="004A2209">
        <w:rPr>
          <w:i/>
          <w:color w:val="222222"/>
          <w:shd w:val="clear" w:color="auto" w:fill="FFFFFF"/>
        </w:rPr>
        <w:t>International Migration and Integration</w:t>
      </w:r>
      <w:r w:rsidR="003C37C7">
        <w:rPr>
          <w:color w:val="222222"/>
          <w:shd w:val="clear" w:color="auto" w:fill="FFFFFF"/>
        </w:rPr>
        <w:t>, o</w:t>
      </w:r>
      <w:r w:rsidR="00845581">
        <w:rPr>
          <w:color w:val="222222"/>
          <w:shd w:val="clear" w:color="auto" w:fill="FFFFFF"/>
        </w:rPr>
        <w:t>nline first, 1-17</w:t>
      </w:r>
      <w:r>
        <w:rPr>
          <w:i/>
          <w:color w:val="222222"/>
          <w:shd w:val="clear" w:color="auto" w:fill="FFFFFF"/>
        </w:rPr>
        <w:t>.</w:t>
      </w:r>
    </w:p>
    <w:p w14:paraId="5BC65CDB" w14:textId="23503D7D" w:rsidR="00201EBE" w:rsidRDefault="00226344" w:rsidP="00201EBE">
      <w:pPr>
        <w:rPr>
          <w:rFonts w:cs="Arial"/>
          <w:color w:val="1A1A1A"/>
        </w:rPr>
      </w:pPr>
      <w:proofErr w:type="spellStart"/>
      <w:r>
        <w:rPr>
          <w:color w:val="000000" w:themeColor="text1"/>
        </w:rPr>
        <w:t>Ajrouch</w:t>
      </w:r>
      <w:proofErr w:type="spellEnd"/>
      <w:r>
        <w:rPr>
          <w:color w:val="000000" w:themeColor="text1"/>
        </w:rPr>
        <w:t xml:space="preserve">, </w:t>
      </w:r>
      <w:r w:rsidR="00BB7581">
        <w:rPr>
          <w:color w:val="000000" w:themeColor="text1"/>
        </w:rPr>
        <w:t>K.J. (2017</w:t>
      </w:r>
      <w:r>
        <w:rPr>
          <w:color w:val="000000" w:themeColor="text1"/>
        </w:rPr>
        <w:t>).</w:t>
      </w:r>
      <w:r w:rsidR="00201EBE">
        <w:rPr>
          <w:color w:val="000000" w:themeColor="text1"/>
        </w:rPr>
        <w:t xml:space="preserve"> </w:t>
      </w:r>
      <w:r w:rsidR="00201EBE" w:rsidRPr="00350497">
        <w:rPr>
          <w:rFonts w:cs="Arial"/>
          <w:color w:val="1A1A1A"/>
        </w:rPr>
        <w:t xml:space="preserve">A social constructionist approach to diversity </w:t>
      </w:r>
      <w:r w:rsidR="00201EBE">
        <w:rPr>
          <w:rFonts w:cs="Arial"/>
          <w:color w:val="1A1A1A"/>
        </w:rPr>
        <w:t>and social relations</w:t>
      </w:r>
    </w:p>
    <w:p w14:paraId="0279D104" w14:textId="77777777" w:rsidR="00BB7581" w:rsidRPr="00CB5D17" w:rsidRDefault="00201EBE" w:rsidP="00BB7581">
      <w:pPr>
        <w:ind w:firstLine="720"/>
        <w:rPr>
          <w:color w:val="000000"/>
          <w:shd w:val="clear" w:color="auto" w:fill="FFFFFF"/>
        </w:rPr>
      </w:pPr>
      <w:r w:rsidRPr="00350497">
        <w:rPr>
          <w:rFonts w:cs="Arial"/>
          <w:color w:val="1A1A1A"/>
        </w:rPr>
        <w:t>among Muslim Americans</w:t>
      </w:r>
      <w:r>
        <w:rPr>
          <w:rFonts w:cs="Arial"/>
          <w:color w:val="1A1A1A"/>
        </w:rPr>
        <w:t xml:space="preserve">.  </w:t>
      </w:r>
      <w:r>
        <w:rPr>
          <w:rFonts w:cs="Arial"/>
          <w:i/>
          <w:color w:val="1A1A1A"/>
        </w:rPr>
        <w:t xml:space="preserve">Journal </w:t>
      </w:r>
      <w:r w:rsidRPr="00CB5D17">
        <w:rPr>
          <w:i/>
          <w:color w:val="1A1A1A"/>
        </w:rPr>
        <w:t>of Cross-Cultural Gerontology.</w:t>
      </w:r>
      <w:r w:rsidR="00B810EF" w:rsidRPr="00CB5D17">
        <w:rPr>
          <w:i/>
          <w:color w:val="1A1A1A"/>
        </w:rPr>
        <w:t xml:space="preserve"> </w:t>
      </w:r>
      <w:r w:rsidR="00BB7581" w:rsidRPr="00CB5D17">
        <w:rPr>
          <w:color w:val="000000"/>
          <w:shd w:val="clear" w:color="auto" w:fill="FFFFFF"/>
        </w:rPr>
        <w:t xml:space="preserve">32(2):131-146. </w:t>
      </w:r>
      <w:proofErr w:type="spellStart"/>
      <w:r w:rsidR="00BB7581" w:rsidRPr="00CB5D17">
        <w:rPr>
          <w:color w:val="000000"/>
          <w:shd w:val="clear" w:color="auto" w:fill="FFFFFF"/>
        </w:rPr>
        <w:t>doi</w:t>
      </w:r>
      <w:proofErr w:type="spellEnd"/>
      <w:r w:rsidR="00BB7581" w:rsidRPr="00CB5D17">
        <w:rPr>
          <w:color w:val="000000"/>
          <w:shd w:val="clear" w:color="auto" w:fill="FFFFFF"/>
        </w:rPr>
        <w:t xml:space="preserve">: </w:t>
      </w:r>
    </w:p>
    <w:p w14:paraId="6467948A" w14:textId="74FF688A" w:rsidR="00226344" w:rsidRPr="00CB5D17" w:rsidRDefault="00BB7581" w:rsidP="00E01CF3">
      <w:pPr>
        <w:ind w:firstLine="720"/>
        <w:rPr>
          <w:color w:val="575757"/>
          <w:sz w:val="17"/>
          <w:szCs w:val="17"/>
        </w:rPr>
      </w:pPr>
      <w:r w:rsidRPr="00CB5D17">
        <w:rPr>
          <w:color w:val="000000"/>
          <w:shd w:val="clear" w:color="auto" w:fill="FFFFFF"/>
        </w:rPr>
        <w:t xml:space="preserve">10.1007/s10823-017-9313-9. </w:t>
      </w:r>
      <w:r w:rsidRPr="00CB5D17">
        <w:rPr>
          <w:color w:val="000000" w:themeColor="text1"/>
        </w:rPr>
        <w:t xml:space="preserve"> </w:t>
      </w:r>
      <w:r w:rsidR="00B810EF" w:rsidRPr="00CB5D17">
        <w:rPr>
          <w:color w:val="000000" w:themeColor="text1"/>
        </w:rPr>
        <w:t>PMID: 28386658</w:t>
      </w:r>
    </w:p>
    <w:p w14:paraId="78F363E5" w14:textId="69F38AF1" w:rsidR="006E3A19" w:rsidRPr="002D1C8A" w:rsidRDefault="002D1C8A" w:rsidP="00522557">
      <w:pPr>
        <w:widowControl w:val="0"/>
        <w:numPr>
          <w:ilvl w:val="0"/>
          <w:numId w:val="25"/>
        </w:numPr>
        <w:tabs>
          <w:tab w:val="left" w:pos="0"/>
          <w:tab w:val="left" w:pos="220"/>
        </w:tabs>
        <w:autoSpaceDE w:val="0"/>
        <w:autoSpaceDN w:val="0"/>
        <w:adjustRightInd w:val="0"/>
        <w:ind w:hanging="720"/>
        <w:rPr>
          <w:color w:val="000000" w:themeColor="text1"/>
        </w:rPr>
      </w:pPr>
      <w:proofErr w:type="spellStart"/>
      <w:r w:rsidRPr="002D1C8A">
        <w:rPr>
          <w:color w:val="000000" w:themeColor="text1"/>
        </w:rPr>
        <w:t>Ajrouch</w:t>
      </w:r>
      <w:proofErr w:type="spellEnd"/>
      <w:r w:rsidRPr="002D1C8A">
        <w:rPr>
          <w:color w:val="000000" w:themeColor="text1"/>
        </w:rPr>
        <w:t>, K.</w:t>
      </w:r>
      <w:r w:rsidR="006E3A19" w:rsidRPr="002D1C8A">
        <w:rPr>
          <w:color w:val="000000" w:themeColor="text1"/>
        </w:rPr>
        <w:t xml:space="preserve"> J.</w:t>
      </w:r>
      <w:r w:rsidRPr="002D1C8A">
        <w:rPr>
          <w:color w:val="000000" w:themeColor="text1"/>
        </w:rPr>
        <w:t xml:space="preserve">, </w:t>
      </w:r>
      <w:r w:rsidR="006E3A19" w:rsidRPr="002D1C8A">
        <w:rPr>
          <w:color w:val="000000" w:themeColor="text1"/>
        </w:rPr>
        <w:t>Antonucci,</w:t>
      </w:r>
      <w:r w:rsidRPr="002D1C8A">
        <w:rPr>
          <w:color w:val="000000" w:themeColor="text1"/>
        </w:rPr>
        <w:t xml:space="preserve"> T. C.,</w:t>
      </w:r>
      <w:r w:rsidR="006E3A19" w:rsidRPr="002D1C8A">
        <w:rPr>
          <w:color w:val="000000" w:themeColor="text1"/>
        </w:rPr>
        <w:t xml:space="preserve"> </w:t>
      </w:r>
      <w:r w:rsidRPr="002D1C8A">
        <w:rPr>
          <w:color w:val="000000" w:themeColor="text1"/>
        </w:rPr>
        <w:t xml:space="preserve">&amp; </w:t>
      </w:r>
      <w:r w:rsidR="006E3A19" w:rsidRPr="002D1C8A">
        <w:rPr>
          <w:color w:val="000000" w:themeColor="text1"/>
        </w:rPr>
        <w:t>Webster</w:t>
      </w:r>
      <w:r w:rsidRPr="002D1C8A">
        <w:rPr>
          <w:color w:val="000000" w:themeColor="text1"/>
        </w:rPr>
        <w:t xml:space="preserve">, N. J. (2016). </w:t>
      </w:r>
      <w:r w:rsidRPr="002D1C8A">
        <w:rPr>
          <w:bCs/>
          <w:color w:val="000000" w:themeColor="text1"/>
        </w:rPr>
        <w:t>Volunteerism: Social network dynamics and e</w:t>
      </w:r>
      <w:r w:rsidR="006E3A19" w:rsidRPr="002D1C8A">
        <w:rPr>
          <w:bCs/>
          <w:color w:val="000000" w:themeColor="text1"/>
        </w:rPr>
        <w:t>ducation</w:t>
      </w:r>
      <w:r w:rsidRPr="002D1C8A">
        <w:rPr>
          <w:bCs/>
          <w:color w:val="000000" w:themeColor="text1"/>
        </w:rPr>
        <w:t xml:space="preserve">. </w:t>
      </w:r>
      <w:r w:rsidR="006E3A19" w:rsidRPr="002D1C8A">
        <w:rPr>
          <w:i/>
          <w:color w:val="000000" w:themeColor="text1"/>
        </w:rPr>
        <w:t xml:space="preserve">J </w:t>
      </w:r>
      <w:proofErr w:type="spellStart"/>
      <w:r w:rsidR="006E3A19" w:rsidRPr="002D1C8A">
        <w:rPr>
          <w:i/>
          <w:color w:val="000000" w:themeColor="text1"/>
        </w:rPr>
        <w:t>Gerontol</w:t>
      </w:r>
      <w:proofErr w:type="spellEnd"/>
      <w:r w:rsidR="006E3A19" w:rsidRPr="002D1C8A">
        <w:rPr>
          <w:i/>
          <w:color w:val="000000" w:themeColor="text1"/>
        </w:rPr>
        <w:t xml:space="preserve"> B Psychol Sci Soc Sci</w:t>
      </w:r>
      <w:r w:rsidR="00ED60DD">
        <w:rPr>
          <w:color w:val="000000" w:themeColor="text1"/>
        </w:rPr>
        <w:t>, 71</w:t>
      </w:r>
      <w:r w:rsidRPr="002D1C8A">
        <w:rPr>
          <w:color w:val="000000" w:themeColor="text1"/>
        </w:rPr>
        <w:t>(</w:t>
      </w:r>
      <w:r w:rsidR="006E3A19" w:rsidRPr="002D1C8A">
        <w:rPr>
          <w:color w:val="000000" w:themeColor="text1"/>
        </w:rPr>
        <w:t>2): 309-319 doi:10.1093/</w:t>
      </w:r>
      <w:proofErr w:type="spellStart"/>
      <w:r w:rsidR="006E3A19" w:rsidRPr="002D1C8A">
        <w:rPr>
          <w:color w:val="000000" w:themeColor="text1"/>
        </w:rPr>
        <w:t>geronb</w:t>
      </w:r>
      <w:proofErr w:type="spellEnd"/>
      <w:r w:rsidR="006E3A19" w:rsidRPr="002D1C8A">
        <w:rPr>
          <w:color w:val="000000" w:themeColor="text1"/>
        </w:rPr>
        <w:t>/gbu166</w:t>
      </w:r>
      <w:r w:rsidR="004C6B67">
        <w:rPr>
          <w:color w:val="000000" w:themeColor="text1"/>
        </w:rPr>
        <w:t xml:space="preserve"> </w:t>
      </w:r>
      <w:r w:rsidR="004C6B67" w:rsidRPr="007C5A35">
        <w:rPr>
          <w:color w:val="000000" w:themeColor="text1"/>
        </w:rPr>
        <w:t xml:space="preserve">PMID: </w:t>
      </w:r>
      <w:r w:rsidR="004C6B67" w:rsidRPr="00C076BD">
        <w:rPr>
          <w:color w:val="0000FF"/>
        </w:rPr>
        <w:t>25512570</w:t>
      </w:r>
      <w:r w:rsidR="004C6B67" w:rsidRPr="007C5A35">
        <w:rPr>
          <w:color w:val="000000" w:themeColor="text1"/>
        </w:rPr>
        <w:t xml:space="preserve"> PMCID: </w:t>
      </w:r>
      <w:hyperlink r:id="rId11" w:history="1">
        <w:r w:rsidR="004C6B67" w:rsidRPr="007C5A35">
          <w:rPr>
            <w:color w:val="0000FF"/>
            <w:u w:val="single" w:color="262626"/>
          </w:rPr>
          <w:t>PMC4817080</w:t>
        </w:r>
      </w:hyperlink>
    </w:p>
    <w:p w14:paraId="26AFDC32" w14:textId="77777777" w:rsidR="005C4B53" w:rsidRDefault="005C4B53" w:rsidP="004C73D6">
      <w:pPr>
        <w:autoSpaceDE w:val="0"/>
        <w:autoSpaceDN w:val="0"/>
      </w:pPr>
      <w:proofErr w:type="spellStart"/>
      <w:r>
        <w:t>Ajrouch</w:t>
      </w:r>
      <w:proofErr w:type="spellEnd"/>
      <w:r>
        <w:t xml:space="preserve">, K. J., </w:t>
      </w:r>
      <w:r w:rsidR="006E0012">
        <w:t>Abdul</w:t>
      </w:r>
      <w:r>
        <w:t xml:space="preserve">rahim, S. &amp; Antonucci, T. C. (2015). Family relations and health over the </w:t>
      </w:r>
    </w:p>
    <w:p w14:paraId="1B953223" w14:textId="77777777" w:rsidR="004C6B67" w:rsidRDefault="005C4B53" w:rsidP="005C4B53">
      <w:pPr>
        <w:autoSpaceDE w:val="0"/>
        <w:autoSpaceDN w:val="0"/>
        <w:ind w:firstLine="720"/>
      </w:pPr>
      <w:r>
        <w:t xml:space="preserve">life course: A Lebanese perspective. </w:t>
      </w:r>
      <w:r>
        <w:rPr>
          <w:i/>
        </w:rPr>
        <w:t>Lebanese Medical Journal 63</w:t>
      </w:r>
      <w:r>
        <w:t>(1):  8-14.</w:t>
      </w:r>
      <w:r w:rsidR="004C6B67">
        <w:t xml:space="preserve"> PubMed </w:t>
      </w:r>
    </w:p>
    <w:p w14:paraId="439F402F" w14:textId="45B12003" w:rsidR="005C4B53" w:rsidRPr="005C4B53" w:rsidRDefault="004C6B67" w:rsidP="005C4B53">
      <w:pPr>
        <w:autoSpaceDE w:val="0"/>
        <w:autoSpaceDN w:val="0"/>
        <w:ind w:firstLine="720"/>
      </w:pPr>
      <w:r>
        <w:t xml:space="preserve">PMID: </w:t>
      </w:r>
      <w:hyperlink r:id="rId12" w:history="1">
        <w:r>
          <w:rPr>
            <w:color w:val="0000EE"/>
            <w:u w:val="single"/>
          </w:rPr>
          <w:t>25906508</w:t>
        </w:r>
      </w:hyperlink>
    </w:p>
    <w:p w14:paraId="4F6E12A1" w14:textId="02D866B7" w:rsidR="004C73D6" w:rsidRDefault="004C73D6" w:rsidP="004C73D6">
      <w:pPr>
        <w:autoSpaceDE w:val="0"/>
        <w:autoSpaceDN w:val="0"/>
        <w:rPr>
          <w:color w:val="000000" w:themeColor="text1"/>
        </w:rPr>
      </w:pPr>
      <w:proofErr w:type="spellStart"/>
      <w:r w:rsidRPr="004C73D6">
        <w:t>Ajrouch</w:t>
      </w:r>
      <w:proofErr w:type="spellEnd"/>
      <w:r w:rsidRPr="004C73D6">
        <w:t>, K. J. (</w:t>
      </w:r>
      <w:r w:rsidR="00330122">
        <w:t>2015</w:t>
      </w:r>
      <w:r w:rsidRPr="004C73D6">
        <w:t>)</w:t>
      </w:r>
      <w:r w:rsidR="006B1A2F">
        <w:t>.</w:t>
      </w:r>
      <w:r w:rsidRPr="004C73D6">
        <w:t xml:space="preserve"> Incorporating culture </w:t>
      </w:r>
      <w:r w:rsidRPr="004560D6">
        <w:rPr>
          <w:color w:val="000000" w:themeColor="text1"/>
        </w:rPr>
        <w:t xml:space="preserve">into the study of human development: New </w:t>
      </w:r>
    </w:p>
    <w:p w14:paraId="50A21FBE" w14:textId="02CD2712" w:rsidR="004560D6" w:rsidRDefault="004560D6" w:rsidP="004560D6">
      <w:pPr>
        <w:autoSpaceDE w:val="0"/>
        <w:autoSpaceDN w:val="0"/>
        <w:rPr>
          <w:color w:val="000000" w:themeColor="text1"/>
        </w:rPr>
      </w:pPr>
      <w:r>
        <w:rPr>
          <w:color w:val="000000" w:themeColor="text1"/>
        </w:rPr>
        <w:tab/>
      </w:r>
      <w:r w:rsidR="004C73D6" w:rsidRPr="004560D6">
        <w:rPr>
          <w:color w:val="000000" w:themeColor="text1"/>
        </w:rPr>
        <w:t xml:space="preserve">considerations. </w:t>
      </w:r>
      <w:r w:rsidRPr="004560D6">
        <w:rPr>
          <w:i/>
          <w:color w:val="000000" w:themeColor="text1"/>
        </w:rPr>
        <w:t xml:space="preserve">Research in Human Development, </w:t>
      </w:r>
      <w:r w:rsidR="0091489F">
        <w:rPr>
          <w:color w:val="000000" w:themeColor="text1"/>
        </w:rPr>
        <w:t>12(</w:t>
      </w:r>
      <w:r w:rsidRPr="004560D6">
        <w:rPr>
          <w:color w:val="000000" w:themeColor="text1"/>
        </w:rPr>
        <w:t>3-4</w:t>
      </w:r>
      <w:r w:rsidR="0091489F">
        <w:rPr>
          <w:color w:val="000000" w:themeColor="text1"/>
        </w:rPr>
        <w:t>):</w:t>
      </w:r>
      <w:r w:rsidRPr="004560D6">
        <w:rPr>
          <w:color w:val="000000" w:themeColor="text1"/>
        </w:rPr>
        <w:t xml:space="preserve"> 202-208, DOI: </w:t>
      </w:r>
    </w:p>
    <w:p w14:paraId="50A05C14" w14:textId="404A25C3" w:rsidR="004560D6" w:rsidRPr="004560D6" w:rsidRDefault="004560D6" w:rsidP="004560D6">
      <w:pPr>
        <w:autoSpaceDE w:val="0"/>
        <w:autoSpaceDN w:val="0"/>
        <w:rPr>
          <w:color w:val="000000" w:themeColor="text1"/>
        </w:rPr>
      </w:pPr>
      <w:r>
        <w:rPr>
          <w:color w:val="000000" w:themeColor="text1"/>
        </w:rPr>
        <w:tab/>
      </w:r>
      <w:r w:rsidRPr="004560D6">
        <w:rPr>
          <w:color w:val="000000" w:themeColor="text1"/>
        </w:rPr>
        <w:t>10.1080/15427609.2015.1068046</w:t>
      </w:r>
    </w:p>
    <w:p w14:paraId="49043477" w14:textId="286AAD46" w:rsidR="00F13C6F" w:rsidRDefault="00F13C6F" w:rsidP="00D3706A">
      <w:pPr>
        <w:ind w:right="-619"/>
        <w:outlineLvl w:val="0"/>
        <w:rPr>
          <w:rFonts w:ascii="Times" w:hAnsi="Times" w:cs="Times"/>
          <w:color w:val="141413"/>
          <w:szCs w:val="12"/>
        </w:rPr>
      </w:pPr>
      <w:r w:rsidRPr="00D3706A">
        <w:rPr>
          <w:rFonts w:ascii="Times" w:hAnsi="Times" w:cs="Times"/>
          <w:color w:val="141413"/>
          <w:szCs w:val="12"/>
        </w:rPr>
        <w:t xml:space="preserve">Webster, N.J., Antonucci, T.C., </w:t>
      </w:r>
      <w:proofErr w:type="spellStart"/>
      <w:r w:rsidRPr="00D3706A">
        <w:rPr>
          <w:rFonts w:ascii="Times" w:hAnsi="Times" w:cs="Times"/>
          <w:color w:val="141413"/>
          <w:szCs w:val="12"/>
        </w:rPr>
        <w:t>Ajrouch</w:t>
      </w:r>
      <w:proofErr w:type="spellEnd"/>
      <w:r w:rsidRPr="00D3706A">
        <w:rPr>
          <w:rFonts w:ascii="Times" w:hAnsi="Times" w:cs="Times"/>
          <w:color w:val="141413"/>
          <w:szCs w:val="12"/>
        </w:rPr>
        <w:t xml:space="preserve">, K.J. </w:t>
      </w:r>
      <w:r w:rsidR="00D3706A" w:rsidRPr="00D3706A">
        <w:rPr>
          <w:rFonts w:ascii="Times" w:hAnsi="Times" w:cs="Times"/>
          <w:color w:val="141413"/>
          <w:szCs w:val="12"/>
        </w:rPr>
        <w:t xml:space="preserve">&amp; </w:t>
      </w:r>
      <w:r w:rsidRPr="00D3706A">
        <w:rPr>
          <w:rFonts w:ascii="Times" w:hAnsi="Times" w:cs="Times"/>
          <w:color w:val="141413"/>
          <w:szCs w:val="12"/>
        </w:rPr>
        <w:t>Abdulrahim,</w:t>
      </w:r>
      <w:r w:rsidR="0091489F">
        <w:rPr>
          <w:rFonts w:ascii="Times" w:hAnsi="Times" w:cs="Times"/>
          <w:color w:val="141413"/>
          <w:szCs w:val="12"/>
        </w:rPr>
        <w:t xml:space="preserve"> S. (2015</w:t>
      </w:r>
      <w:r w:rsidRPr="00172EE8">
        <w:rPr>
          <w:rFonts w:ascii="Times" w:hAnsi="Times" w:cs="Times"/>
          <w:color w:val="141413"/>
          <w:szCs w:val="12"/>
        </w:rPr>
        <w:t>). Social networks an</w:t>
      </w:r>
      <w:r>
        <w:rPr>
          <w:rFonts w:ascii="Times" w:hAnsi="Times" w:cs="Times"/>
          <w:color w:val="141413"/>
          <w:szCs w:val="12"/>
        </w:rPr>
        <w:t>d health</w:t>
      </w:r>
    </w:p>
    <w:p w14:paraId="415D9D8F" w14:textId="77777777" w:rsidR="00F13C6F" w:rsidRPr="0091489F" w:rsidRDefault="00F13C6F" w:rsidP="00F13C6F">
      <w:pPr>
        <w:ind w:right="-619" w:firstLine="720"/>
        <w:outlineLvl w:val="0"/>
        <w:rPr>
          <w:i/>
          <w:color w:val="141413"/>
        </w:rPr>
      </w:pPr>
      <w:r>
        <w:rPr>
          <w:rFonts w:ascii="Times" w:hAnsi="Times" w:cs="Times"/>
          <w:color w:val="141413"/>
          <w:szCs w:val="12"/>
        </w:rPr>
        <w:t xml:space="preserve"> among older adults in L</w:t>
      </w:r>
      <w:r w:rsidRPr="00172EE8">
        <w:rPr>
          <w:rFonts w:ascii="Times" w:hAnsi="Times" w:cs="Times"/>
          <w:color w:val="141413"/>
          <w:szCs w:val="12"/>
        </w:rPr>
        <w:t xml:space="preserve">ebanon: the mediating role of </w:t>
      </w:r>
      <w:r w:rsidRPr="0091489F">
        <w:rPr>
          <w:color w:val="141413"/>
        </w:rPr>
        <w:t xml:space="preserve">support and trust. </w:t>
      </w:r>
      <w:r w:rsidRPr="0091489F">
        <w:rPr>
          <w:i/>
          <w:color w:val="141413"/>
        </w:rPr>
        <w:t xml:space="preserve">Journals of </w:t>
      </w:r>
    </w:p>
    <w:p w14:paraId="2C98E1D8" w14:textId="77777777" w:rsidR="0091489F" w:rsidRDefault="00F13C6F" w:rsidP="00F13C6F">
      <w:pPr>
        <w:ind w:right="-619" w:firstLine="720"/>
        <w:outlineLvl w:val="0"/>
        <w:rPr>
          <w:color w:val="262700"/>
        </w:rPr>
      </w:pPr>
      <w:r w:rsidRPr="0091489F">
        <w:rPr>
          <w:i/>
          <w:color w:val="141413"/>
        </w:rPr>
        <w:t>Gerontology Series B: Psychological Sciences and Social Sciences</w:t>
      </w:r>
      <w:r w:rsidRPr="0091489F">
        <w:rPr>
          <w:color w:val="141413"/>
        </w:rPr>
        <w:t>,</w:t>
      </w:r>
      <w:r w:rsidR="0091489F" w:rsidRPr="0091489F">
        <w:rPr>
          <w:color w:val="141413"/>
        </w:rPr>
        <w:t xml:space="preserve"> </w:t>
      </w:r>
      <w:r w:rsidR="0091489F" w:rsidRPr="0091489F">
        <w:rPr>
          <w:color w:val="262700"/>
        </w:rPr>
        <w:t>70(1): 155-166.</w:t>
      </w:r>
      <w:r w:rsidRPr="0091489F">
        <w:rPr>
          <w:color w:val="141413"/>
        </w:rPr>
        <w:t xml:space="preserve"> </w:t>
      </w:r>
      <w:proofErr w:type="spellStart"/>
      <w:r w:rsidR="0091489F" w:rsidRPr="0091489F">
        <w:rPr>
          <w:color w:val="262700"/>
        </w:rPr>
        <w:t>doi</w:t>
      </w:r>
      <w:proofErr w:type="spellEnd"/>
      <w:r w:rsidR="0091489F" w:rsidRPr="0091489F">
        <w:rPr>
          <w:color w:val="262700"/>
        </w:rPr>
        <w:t xml:space="preserve">: </w:t>
      </w:r>
    </w:p>
    <w:p w14:paraId="3F72591B" w14:textId="50EEF185" w:rsidR="00F13C6F" w:rsidRPr="0091489F" w:rsidRDefault="0091489F" w:rsidP="00F13C6F">
      <w:pPr>
        <w:ind w:right="-619" w:firstLine="720"/>
        <w:outlineLvl w:val="0"/>
        <w:rPr>
          <w:color w:val="141413"/>
        </w:rPr>
      </w:pPr>
      <w:r w:rsidRPr="0091489F">
        <w:rPr>
          <w:color w:val="262700"/>
        </w:rPr>
        <w:t>10.1093/</w:t>
      </w:r>
      <w:proofErr w:type="spellStart"/>
      <w:r w:rsidRPr="0091489F">
        <w:rPr>
          <w:color w:val="262700"/>
        </w:rPr>
        <w:t>geronb</w:t>
      </w:r>
      <w:proofErr w:type="spellEnd"/>
      <w:r w:rsidRPr="0091489F">
        <w:rPr>
          <w:color w:val="262700"/>
        </w:rPr>
        <w:t>/gbu149</w:t>
      </w:r>
      <w:r w:rsidR="004C6B67">
        <w:rPr>
          <w:color w:val="262700"/>
        </w:rPr>
        <w:t xml:space="preserve"> </w:t>
      </w:r>
      <w:r w:rsidR="004C6B67">
        <w:t xml:space="preserve">PubMed PMID: </w:t>
      </w:r>
      <w:hyperlink r:id="rId13" w:history="1">
        <w:r w:rsidR="004C6B67">
          <w:rPr>
            <w:color w:val="0000EE"/>
            <w:u w:val="single"/>
          </w:rPr>
          <w:t>25324295</w:t>
        </w:r>
      </w:hyperlink>
      <w:r w:rsidR="004C6B67">
        <w:t xml:space="preserve">; PubMed Central PMCID: </w:t>
      </w:r>
      <w:hyperlink r:id="rId14" w:history="1">
        <w:r w:rsidR="004C6B67">
          <w:rPr>
            <w:color w:val="0000EE"/>
            <w:u w:val="single"/>
          </w:rPr>
          <w:t>PMC4861646</w:t>
        </w:r>
      </w:hyperlink>
    </w:p>
    <w:p w14:paraId="20D138B4" w14:textId="479A0E78" w:rsidR="00F13C6F" w:rsidRDefault="00F13C6F" w:rsidP="00F13C6F">
      <w:pPr>
        <w:ind w:right="-619"/>
        <w:outlineLvl w:val="0"/>
      </w:pPr>
      <w:r>
        <w:rPr>
          <w:color w:val="222222"/>
          <w:shd w:val="clear" w:color="auto" w:fill="FFFFFF"/>
        </w:rPr>
        <w:t xml:space="preserve">Abdulrahim, S., </w:t>
      </w:r>
      <w:proofErr w:type="spellStart"/>
      <w:r>
        <w:rPr>
          <w:color w:val="222222"/>
          <w:shd w:val="clear" w:color="auto" w:fill="FFFFFF"/>
        </w:rPr>
        <w:t>Ajrouch</w:t>
      </w:r>
      <w:proofErr w:type="spellEnd"/>
      <w:r>
        <w:rPr>
          <w:color w:val="222222"/>
          <w:shd w:val="clear" w:color="auto" w:fill="FFFFFF"/>
        </w:rPr>
        <w:t>, K. J., &amp; Antonucci, T. C. (20</w:t>
      </w:r>
      <w:r w:rsidR="0091489F">
        <w:rPr>
          <w:color w:val="222222"/>
          <w:shd w:val="clear" w:color="auto" w:fill="FFFFFF"/>
        </w:rPr>
        <w:t>15</w:t>
      </w:r>
      <w:r>
        <w:rPr>
          <w:color w:val="222222"/>
          <w:shd w:val="clear" w:color="auto" w:fill="FFFFFF"/>
        </w:rPr>
        <w:t xml:space="preserve">). </w:t>
      </w:r>
      <w:r w:rsidRPr="007473CE">
        <w:t>Aging in Lebanon:  Challenges and</w:t>
      </w:r>
    </w:p>
    <w:p w14:paraId="1BDFE01F" w14:textId="04CDC2EE" w:rsidR="0091489F" w:rsidRDefault="00F13C6F" w:rsidP="0091489F">
      <w:pPr>
        <w:ind w:right="-619" w:firstLine="720"/>
        <w:outlineLvl w:val="0"/>
        <w:rPr>
          <w:i/>
          <w:color w:val="222222"/>
          <w:shd w:val="clear" w:color="auto" w:fill="FFFFFF"/>
        </w:rPr>
      </w:pPr>
      <w:r w:rsidRPr="007473CE">
        <w:t xml:space="preserve"> Opportunities</w:t>
      </w:r>
      <w:r>
        <w:t xml:space="preserve">.  </w:t>
      </w:r>
      <w:r>
        <w:rPr>
          <w:i/>
        </w:rPr>
        <w:t xml:space="preserve">The </w:t>
      </w:r>
      <w:r w:rsidRPr="0091489F">
        <w:rPr>
          <w:i/>
        </w:rPr>
        <w:t>Gerontologist</w:t>
      </w:r>
      <w:r w:rsidR="00193C1B" w:rsidRPr="0091489F">
        <w:rPr>
          <w:i/>
        </w:rPr>
        <w:t>,</w:t>
      </w:r>
      <w:r w:rsidR="0091489F" w:rsidRPr="0091489F">
        <w:rPr>
          <w:color w:val="262700"/>
        </w:rPr>
        <w:t xml:space="preserve"> </w:t>
      </w:r>
      <w:r w:rsidR="0091489F">
        <w:rPr>
          <w:color w:val="262700"/>
        </w:rPr>
        <w:t>55</w:t>
      </w:r>
      <w:r w:rsidR="0091489F" w:rsidRPr="0091489F">
        <w:rPr>
          <w:color w:val="262700"/>
        </w:rPr>
        <w:t>(4): 511-518.</w:t>
      </w:r>
      <w:r w:rsidR="00193C1B" w:rsidRPr="0091489F">
        <w:rPr>
          <w:i/>
        </w:rPr>
        <w:t xml:space="preserve"> </w:t>
      </w:r>
      <w:proofErr w:type="spellStart"/>
      <w:r w:rsidR="00193C1B" w:rsidRPr="0091489F">
        <w:rPr>
          <w:color w:val="262700"/>
        </w:rPr>
        <w:t>doi</w:t>
      </w:r>
      <w:proofErr w:type="spellEnd"/>
      <w:r w:rsidR="00193C1B" w:rsidRPr="00193C1B">
        <w:rPr>
          <w:color w:val="262700"/>
        </w:rPr>
        <w:t>: 10.1093/</w:t>
      </w:r>
      <w:proofErr w:type="spellStart"/>
      <w:r w:rsidR="00193C1B" w:rsidRPr="00193C1B">
        <w:rPr>
          <w:color w:val="262700"/>
        </w:rPr>
        <w:t>geront</w:t>
      </w:r>
      <w:proofErr w:type="spellEnd"/>
      <w:r w:rsidR="00193C1B" w:rsidRPr="00193C1B">
        <w:rPr>
          <w:color w:val="262700"/>
        </w:rPr>
        <w:t>/gnu095</w:t>
      </w:r>
    </w:p>
    <w:p w14:paraId="6E12307E" w14:textId="6EEFDC04" w:rsidR="0091489F" w:rsidRDefault="0091489F" w:rsidP="0091489F">
      <w:pPr>
        <w:ind w:right="-619"/>
        <w:outlineLvl w:val="0"/>
        <w:rPr>
          <w:color w:val="000000"/>
          <w:shd w:val="clear" w:color="auto" w:fill="FFFFFF"/>
        </w:rPr>
      </w:pPr>
      <w:r>
        <w:rPr>
          <w:color w:val="222222"/>
          <w:shd w:val="clear" w:color="auto" w:fill="FFFFFF"/>
        </w:rPr>
        <w:t xml:space="preserve">Antonucci, T. C., </w:t>
      </w:r>
      <w:proofErr w:type="spellStart"/>
      <w:r>
        <w:rPr>
          <w:color w:val="222222"/>
          <w:shd w:val="clear" w:color="auto" w:fill="FFFFFF"/>
        </w:rPr>
        <w:t>Ajrouch</w:t>
      </w:r>
      <w:proofErr w:type="spellEnd"/>
      <w:r>
        <w:rPr>
          <w:color w:val="222222"/>
          <w:shd w:val="clear" w:color="auto" w:fill="FFFFFF"/>
        </w:rPr>
        <w:t>, K. J., &amp; Abdulrahim, S. (2015</w:t>
      </w:r>
      <w:r w:rsidRPr="004013B3">
        <w:rPr>
          <w:color w:val="222222"/>
          <w:shd w:val="clear" w:color="auto" w:fill="FFFFFF"/>
        </w:rPr>
        <w:t>)</w:t>
      </w:r>
      <w:r w:rsidR="006B1A2F">
        <w:rPr>
          <w:color w:val="222222"/>
          <w:shd w:val="clear" w:color="auto" w:fill="FFFFFF"/>
        </w:rPr>
        <w:t>.</w:t>
      </w:r>
      <w:r w:rsidRPr="004013B3">
        <w:rPr>
          <w:color w:val="222222"/>
          <w:shd w:val="clear" w:color="auto" w:fill="FFFFFF"/>
        </w:rPr>
        <w:t xml:space="preserve"> </w:t>
      </w:r>
      <w:r>
        <w:rPr>
          <w:color w:val="000000"/>
          <w:shd w:val="clear" w:color="auto" w:fill="FFFFFF"/>
        </w:rPr>
        <w:t>Social r</w:t>
      </w:r>
      <w:r w:rsidRPr="004013B3">
        <w:rPr>
          <w:color w:val="000000"/>
          <w:shd w:val="clear" w:color="auto" w:fill="FFFFFF"/>
        </w:rPr>
        <w:t xml:space="preserve">elations in Lebanon:  Convoys </w:t>
      </w:r>
    </w:p>
    <w:p w14:paraId="4ADB5426" w14:textId="77777777" w:rsidR="0091489F" w:rsidRPr="00E52155" w:rsidRDefault="0091489F" w:rsidP="0091489F">
      <w:pPr>
        <w:ind w:right="-619"/>
        <w:outlineLvl w:val="0"/>
        <w:rPr>
          <w:i/>
          <w:color w:val="222222"/>
          <w:shd w:val="clear" w:color="auto" w:fill="FFFFFF"/>
        </w:rPr>
      </w:pPr>
      <w:r>
        <w:rPr>
          <w:color w:val="000000"/>
          <w:shd w:val="clear" w:color="auto" w:fill="FFFFFF"/>
        </w:rPr>
        <w:tab/>
      </w:r>
      <w:r w:rsidRPr="004013B3">
        <w:rPr>
          <w:color w:val="000000"/>
          <w:shd w:val="clear" w:color="auto" w:fill="FFFFFF"/>
        </w:rPr>
        <w:t>across the life course</w:t>
      </w:r>
      <w:r>
        <w:rPr>
          <w:color w:val="000000"/>
          <w:shd w:val="clear" w:color="auto" w:fill="FFFFFF"/>
        </w:rPr>
        <w:t xml:space="preserve">, </w:t>
      </w:r>
      <w:r>
        <w:rPr>
          <w:i/>
          <w:color w:val="222222"/>
          <w:shd w:val="clear" w:color="auto" w:fill="FFFFFF"/>
        </w:rPr>
        <w:t xml:space="preserve">The </w:t>
      </w:r>
      <w:r w:rsidRPr="0091489F">
        <w:rPr>
          <w:i/>
          <w:color w:val="222222"/>
          <w:shd w:val="clear" w:color="auto" w:fill="FFFFFF"/>
        </w:rPr>
        <w:t xml:space="preserve">Gerontologist, </w:t>
      </w:r>
      <w:r w:rsidRPr="0091489F">
        <w:rPr>
          <w:i/>
          <w:iCs/>
          <w:color w:val="1A1A1A"/>
        </w:rPr>
        <w:t>55</w:t>
      </w:r>
      <w:r w:rsidRPr="0091489F">
        <w:rPr>
          <w:color w:val="1A1A1A"/>
        </w:rPr>
        <w:t>(5), 825-835</w:t>
      </w:r>
      <w:r>
        <w:rPr>
          <w:color w:val="1A1A1A"/>
        </w:rPr>
        <w:t>.</w:t>
      </w:r>
    </w:p>
    <w:p w14:paraId="5F1B660D" w14:textId="36FDDC2A" w:rsidR="00F13C6F" w:rsidRDefault="00F13C6F" w:rsidP="0091489F">
      <w:pPr>
        <w:ind w:right="-619"/>
        <w:outlineLvl w:val="0"/>
        <w:rPr>
          <w:color w:val="222222"/>
          <w:shd w:val="clear" w:color="auto" w:fill="FFFFFF"/>
        </w:rPr>
      </w:pPr>
      <w:r>
        <w:rPr>
          <w:color w:val="222222"/>
          <w:shd w:val="clear" w:color="auto" w:fill="FFFFFF"/>
        </w:rPr>
        <w:t xml:space="preserve">Webster, N. J., </w:t>
      </w:r>
      <w:proofErr w:type="spellStart"/>
      <w:r>
        <w:rPr>
          <w:color w:val="222222"/>
          <w:shd w:val="clear" w:color="auto" w:fill="FFFFFF"/>
        </w:rPr>
        <w:t>Ajrouch</w:t>
      </w:r>
      <w:proofErr w:type="spellEnd"/>
      <w:r>
        <w:rPr>
          <w:color w:val="222222"/>
          <w:shd w:val="clear" w:color="auto" w:fill="FFFFFF"/>
        </w:rPr>
        <w:t xml:space="preserve">, K. J., &amp; Antonucci, T. C. (2014). Living healthier, living longer:  The benefits </w:t>
      </w:r>
    </w:p>
    <w:p w14:paraId="3926EB92" w14:textId="77777777" w:rsidR="00F13C6F" w:rsidRPr="00043650" w:rsidRDefault="00F13C6F" w:rsidP="00F13C6F">
      <w:pPr>
        <w:ind w:right="-619"/>
        <w:outlineLvl w:val="0"/>
        <w:rPr>
          <w:color w:val="222222"/>
          <w:shd w:val="clear" w:color="auto" w:fill="FFFFFF"/>
        </w:rPr>
      </w:pPr>
      <w:r>
        <w:rPr>
          <w:color w:val="222222"/>
          <w:shd w:val="clear" w:color="auto" w:fill="FFFFFF"/>
        </w:rPr>
        <w:tab/>
        <w:t xml:space="preserve">of residing in community. </w:t>
      </w:r>
      <w:r>
        <w:rPr>
          <w:i/>
          <w:color w:val="222222"/>
          <w:shd w:val="clear" w:color="auto" w:fill="FFFFFF"/>
        </w:rPr>
        <w:t>Generations</w:t>
      </w:r>
      <w:r>
        <w:rPr>
          <w:color w:val="222222"/>
          <w:shd w:val="clear" w:color="auto" w:fill="FFFFFF"/>
        </w:rPr>
        <w:t xml:space="preserve"> 37(4):  28-32.</w:t>
      </w:r>
    </w:p>
    <w:p w14:paraId="200B1E71" w14:textId="77777777" w:rsidR="00F13C6F" w:rsidRDefault="00F13C6F" w:rsidP="00F13C6F">
      <w:pPr>
        <w:ind w:right="-619"/>
        <w:outlineLvl w:val="0"/>
        <w:rPr>
          <w:color w:val="222222"/>
          <w:shd w:val="clear" w:color="auto" w:fill="FFFFFF"/>
        </w:rPr>
      </w:pPr>
      <w:r w:rsidRPr="00F44D9B">
        <w:rPr>
          <w:color w:val="222222"/>
          <w:shd w:val="clear" w:color="auto" w:fill="FFFFFF"/>
        </w:rPr>
        <w:t xml:space="preserve">Antonucci, T. C., </w:t>
      </w:r>
      <w:proofErr w:type="spellStart"/>
      <w:r w:rsidRPr="00F44D9B">
        <w:rPr>
          <w:color w:val="222222"/>
          <w:shd w:val="clear" w:color="auto" w:fill="FFFFFF"/>
        </w:rPr>
        <w:t>Ajrouch</w:t>
      </w:r>
      <w:proofErr w:type="spellEnd"/>
      <w:r w:rsidRPr="00F44D9B">
        <w:rPr>
          <w:color w:val="222222"/>
          <w:shd w:val="clear" w:color="auto" w:fill="FFFFFF"/>
        </w:rPr>
        <w:t xml:space="preserve">, K. J., &amp; </w:t>
      </w:r>
      <w:proofErr w:type="spellStart"/>
      <w:r w:rsidRPr="00F44D9B">
        <w:rPr>
          <w:color w:val="222222"/>
          <w:shd w:val="clear" w:color="auto" w:fill="FFFFFF"/>
        </w:rPr>
        <w:t>Birditt</w:t>
      </w:r>
      <w:proofErr w:type="spellEnd"/>
      <w:r w:rsidRPr="00F44D9B">
        <w:rPr>
          <w:color w:val="222222"/>
          <w:shd w:val="clear" w:color="auto" w:fill="FFFFFF"/>
        </w:rPr>
        <w:t xml:space="preserve">, K. S. (2014). The convoy model: Explaining social </w:t>
      </w:r>
    </w:p>
    <w:p w14:paraId="659BA705" w14:textId="6E14EE23" w:rsidR="00F13C6F" w:rsidRPr="00F44D9B" w:rsidRDefault="00F13C6F" w:rsidP="00F13C6F">
      <w:pPr>
        <w:ind w:right="-619" w:firstLine="720"/>
        <w:outlineLvl w:val="0"/>
        <w:rPr>
          <w:color w:val="222222"/>
          <w:shd w:val="clear" w:color="auto" w:fill="FFFFFF"/>
        </w:rPr>
      </w:pPr>
      <w:r w:rsidRPr="00F44D9B">
        <w:rPr>
          <w:color w:val="222222"/>
          <w:shd w:val="clear" w:color="auto" w:fill="FFFFFF"/>
        </w:rPr>
        <w:t>relations from a multidisciplinary perspective.</w:t>
      </w:r>
      <w:r w:rsidRPr="00F44D9B">
        <w:rPr>
          <w:rStyle w:val="apple-converted-space"/>
          <w:color w:val="222222"/>
          <w:shd w:val="clear" w:color="auto" w:fill="FFFFFF"/>
        </w:rPr>
        <w:t> </w:t>
      </w:r>
      <w:r w:rsidRPr="00F44D9B">
        <w:rPr>
          <w:i/>
          <w:iCs/>
          <w:color w:val="222222"/>
          <w:shd w:val="clear" w:color="auto" w:fill="FFFFFF"/>
        </w:rPr>
        <w:t>The Gerontologist</w:t>
      </w:r>
      <w:r w:rsidRPr="00F44D9B">
        <w:rPr>
          <w:color w:val="222222"/>
          <w:shd w:val="clear" w:color="auto" w:fill="FFFFFF"/>
        </w:rPr>
        <w:t>,</w:t>
      </w:r>
      <w:r w:rsidRPr="00F44D9B">
        <w:rPr>
          <w:rStyle w:val="apple-converted-space"/>
          <w:color w:val="222222"/>
          <w:shd w:val="clear" w:color="auto" w:fill="FFFFFF"/>
        </w:rPr>
        <w:t> </w:t>
      </w:r>
      <w:r w:rsidRPr="00F44D9B">
        <w:rPr>
          <w:i/>
          <w:iCs/>
          <w:color w:val="222222"/>
          <w:shd w:val="clear" w:color="auto" w:fill="FFFFFF"/>
        </w:rPr>
        <w:t>54</w:t>
      </w:r>
      <w:r w:rsidR="003367D5">
        <w:rPr>
          <w:color w:val="222222"/>
          <w:shd w:val="clear" w:color="auto" w:fill="FFFFFF"/>
        </w:rPr>
        <w:t>(1):</w:t>
      </w:r>
      <w:r w:rsidRPr="00F44D9B">
        <w:rPr>
          <w:color w:val="222222"/>
          <w:shd w:val="clear" w:color="auto" w:fill="FFFFFF"/>
        </w:rPr>
        <w:t xml:space="preserve"> 82-92. </w:t>
      </w:r>
    </w:p>
    <w:p w14:paraId="1F636015" w14:textId="77777777" w:rsidR="00F13C6F" w:rsidRDefault="00F13C6F" w:rsidP="00F13C6F">
      <w:pPr>
        <w:ind w:right="-619"/>
        <w:outlineLvl w:val="0"/>
        <w:rPr>
          <w:color w:val="222222"/>
          <w:shd w:val="clear" w:color="auto" w:fill="FFFFFF"/>
        </w:rPr>
      </w:pPr>
      <w:proofErr w:type="spellStart"/>
      <w:r w:rsidRPr="00C6018A">
        <w:rPr>
          <w:color w:val="222222"/>
          <w:shd w:val="clear" w:color="auto" w:fill="FFFFFF"/>
        </w:rPr>
        <w:t>Ajrouch</w:t>
      </w:r>
      <w:proofErr w:type="spellEnd"/>
      <w:r w:rsidRPr="00C6018A">
        <w:rPr>
          <w:color w:val="222222"/>
          <w:shd w:val="clear" w:color="auto" w:fill="FFFFFF"/>
        </w:rPr>
        <w:t xml:space="preserve">, K. J. &amp; </w:t>
      </w:r>
      <w:proofErr w:type="spellStart"/>
      <w:r w:rsidRPr="00C6018A">
        <w:rPr>
          <w:color w:val="222222"/>
          <w:shd w:val="clear" w:color="auto" w:fill="FFFFFF"/>
        </w:rPr>
        <w:t>Fak</w:t>
      </w:r>
      <w:r>
        <w:rPr>
          <w:color w:val="222222"/>
          <w:shd w:val="clear" w:color="auto" w:fill="FFFFFF"/>
        </w:rPr>
        <w:t>h</w:t>
      </w:r>
      <w:r w:rsidRPr="00C6018A">
        <w:rPr>
          <w:color w:val="222222"/>
          <w:shd w:val="clear" w:color="auto" w:fill="FFFFFF"/>
        </w:rPr>
        <w:t>oury</w:t>
      </w:r>
      <w:proofErr w:type="spellEnd"/>
      <w:r w:rsidRPr="00C6018A">
        <w:rPr>
          <w:color w:val="222222"/>
          <w:shd w:val="clear" w:color="auto" w:fill="FFFFFF"/>
        </w:rPr>
        <w:t xml:space="preserve">, N. (2013). Assessing needs of aging Muslims: A focus on metro-Detroit </w:t>
      </w:r>
    </w:p>
    <w:p w14:paraId="4269C35F" w14:textId="17944ADE" w:rsidR="00F13C6F" w:rsidRDefault="00F13C6F" w:rsidP="00F13C6F">
      <w:pPr>
        <w:ind w:right="-619"/>
        <w:outlineLvl w:val="0"/>
        <w:rPr>
          <w:color w:val="222222"/>
          <w:shd w:val="clear" w:color="auto" w:fill="FFFFFF"/>
        </w:rPr>
      </w:pPr>
      <w:r>
        <w:rPr>
          <w:color w:val="222222"/>
          <w:shd w:val="clear" w:color="auto" w:fill="FFFFFF"/>
        </w:rPr>
        <w:tab/>
      </w:r>
      <w:r w:rsidRPr="00C6018A">
        <w:rPr>
          <w:color w:val="222222"/>
          <w:shd w:val="clear" w:color="auto" w:fill="FFFFFF"/>
        </w:rPr>
        <w:t xml:space="preserve">faith communities. </w:t>
      </w:r>
      <w:r w:rsidRPr="00F323C8">
        <w:rPr>
          <w:i/>
          <w:color w:val="222222"/>
          <w:shd w:val="clear" w:color="auto" w:fill="FFFFFF"/>
        </w:rPr>
        <w:t>Contemporary Islam,</w:t>
      </w:r>
      <w:r w:rsidR="00687DC3">
        <w:rPr>
          <w:i/>
          <w:color w:val="222222"/>
          <w:shd w:val="clear" w:color="auto" w:fill="FFFFFF"/>
        </w:rPr>
        <w:t xml:space="preserve"> </w:t>
      </w:r>
      <w:r>
        <w:rPr>
          <w:color w:val="222222"/>
          <w:shd w:val="clear" w:color="auto" w:fill="FFFFFF"/>
        </w:rPr>
        <w:t>7</w:t>
      </w:r>
      <w:r w:rsidR="00687DC3">
        <w:rPr>
          <w:color w:val="222222"/>
          <w:shd w:val="clear" w:color="auto" w:fill="FFFFFF"/>
        </w:rPr>
        <w:t>(</w:t>
      </w:r>
      <w:r>
        <w:rPr>
          <w:color w:val="222222"/>
          <w:shd w:val="clear" w:color="auto" w:fill="FFFFFF"/>
        </w:rPr>
        <w:t>3</w:t>
      </w:r>
      <w:r w:rsidR="00687DC3">
        <w:rPr>
          <w:color w:val="222222"/>
          <w:shd w:val="clear" w:color="auto" w:fill="FFFFFF"/>
        </w:rPr>
        <w:t>)</w:t>
      </w:r>
      <w:r w:rsidR="003367D5">
        <w:rPr>
          <w:color w:val="222222"/>
          <w:shd w:val="clear" w:color="auto" w:fill="FFFFFF"/>
        </w:rPr>
        <w:t>:</w:t>
      </w:r>
      <w:r>
        <w:rPr>
          <w:color w:val="222222"/>
          <w:shd w:val="clear" w:color="auto" w:fill="FFFFFF"/>
        </w:rPr>
        <w:t xml:space="preserve"> 353-372</w:t>
      </w:r>
      <w:r w:rsidRPr="00C6018A">
        <w:rPr>
          <w:color w:val="222222"/>
          <w:shd w:val="clear" w:color="auto" w:fill="FFFFFF"/>
        </w:rPr>
        <w:t xml:space="preserve"> online first, </w:t>
      </w:r>
      <w:proofErr w:type="spellStart"/>
      <w:r w:rsidRPr="00C6018A">
        <w:rPr>
          <w:color w:val="222222"/>
          <w:shd w:val="clear" w:color="auto" w:fill="FFFFFF"/>
        </w:rPr>
        <w:t>doi</w:t>
      </w:r>
      <w:proofErr w:type="spellEnd"/>
      <w:r w:rsidRPr="00C6018A">
        <w:rPr>
          <w:color w:val="222222"/>
          <w:shd w:val="clear" w:color="auto" w:fill="FFFFFF"/>
        </w:rPr>
        <w:t>: 10.1007/s11562-013-</w:t>
      </w:r>
    </w:p>
    <w:p w14:paraId="6E78E0C3" w14:textId="77777777" w:rsidR="00F13C6F" w:rsidRDefault="00F13C6F" w:rsidP="00F13C6F">
      <w:pPr>
        <w:ind w:right="-619"/>
        <w:outlineLvl w:val="0"/>
        <w:rPr>
          <w:color w:val="222222"/>
          <w:shd w:val="clear" w:color="auto" w:fill="FFFFFF"/>
        </w:rPr>
      </w:pPr>
      <w:r>
        <w:rPr>
          <w:color w:val="222222"/>
          <w:shd w:val="clear" w:color="auto" w:fill="FFFFFF"/>
        </w:rPr>
        <w:lastRenderedPageBreak/>
        <w:tab/>
      </w:r>
      <w:r w:rsidRPr="00C6018A">
        <w:rPr>
          <w:color w:val="222222"/>
          <w:shd w:val="clear" w:color="auto" w:fill="FFFFFF"/>
        </w:rPr>
        <w:t>0240-4</w:t>
      </w:r>
    </w:p>
    <w:p w14:paraId="2E537D18" w14:textId="53C2B03C" w:rsidR="00F13C6F" w:rsidRPr="00FF511A" w:rsidRDefault="00F13C6F" w:rsidP="00F13C6F">
      <w:pPr>
        <w:ind w:right="-619"/>
        <w:outlineLvl w:val="0"/>
      </w:pPr>
      <w:proofErr w:type="spellStart"/>
      <w:r w:rsidRPr="00A36471">
        <w:rPr>
          <w:color w:val="222222"/>
          <w:shd w:val="clear" w:color="auto" w:fill="FFFFFF"/>
        </w:rPr>
        <w:t>Ajrouch</w:t>
      </w:r>
      <w:proofErr w:type="spellEnd"/>
      <w:r w:rsidRPr="00A36471">
        <w:rPr>
          <w:color w:val="222222"/>
          <w:shd w:val="clear" w:color="auto" w:fill="FFFFFF"/>
        </w:rPr>
        <w:t xml:space="preserve">, K. J., </w:t>
      </w:r>
      <w:r>
        <w:rPr>
          <w:color w:val="222222"/>
          <w:shd w:val="clear" w:color="auto" w:fill="FFFFFF"/>
        </w:rPr>
        <w:t xml:space="preserve">Abdulrahim, S. and </w:t>
      </w:r>
      <w:r w:rsidRPr="00FF511A">
        <w:rPr>
          <w:color w:val="222222"/>
          <w:shd w:val="clear" w:color="auto" w:fill="FFFFFF"/>
        </w:rPr>
        <w:t>Antonucci,</w:t>
      </w:r>
      <w:r>
        <w:rPr>
          <w:color w:val="222222"/>
          <w:shd w:val="clear" w:color="auto" w:fill="FFFFFF"/>
        </w:rPr>
        <w:t xml:space="preserve"> T. C., (2013</w:t>
      </w:r>
      <w:r w:rsidRPr="00FF511A">
        <w:rPr>
          <w:color w:val="222222"/>
          <w:shd w:val="clear" w:color="auto" w:fill="FFFFFF"/>
        </w:rPr>
        <w:t>)</w:t>
      </w:r>
      <w:r w:rsidR="006B1A2F">
        <w:rPr>
          <w:color w:val="222222"/>
          <w:shd w:val="clear" w:color="auto" w:fill="FFFFFF"/>
        </w:rPr>
        <w:t>.</w:t>
      </w:r>
      <w:r w:rsidRPr="00FF511A">
        <w:rPr>
          <w:color w:val="222222"/>
          <w:shd w:val="clear" w:color="auto" w:fill="FFFFFF"/>
        </w:rPr>
        <w:t xml:space="preserve"> </w:t>
      </w:r>
      <w:r>
        <w:t>Stress, s</w:t>
      </w:r>
      <w:r w:rsidRPr="00FF511A">
        <w:t xml:space="preserve">ocial </w:t>
      </w:r>
      <w:r>
        <w:t>r</w:t>
      </w:r>
      <w:r w:rsidRPr="00FF511A">
        <w:t xml:space="preserve">elations, and </w:t>
      </w:r>
      <w:r>
        <w:t>p</w:t>
      </w:r>
      <w:r w:rsidRPr="00FF511A">
        <w:t xml:space="preserve">sychological </w:t>
      </w:r>
    </w:p>
    <w:p w14:paraId="53F2DD0E" w14:textId="77777777" w:rsidR="00F13C6F" w:rsidRPr="00FF511A" w:rsidRDefault="00F13C6F" w:rsidP="00F13C6F">
      <w:pPr>
        <w:ind w:right="-619"/>
        <w:outlineLvl w:val="0"/>
        <w:rPr>
          <w:i/>
          <w:color w:val="222222"/>
          <w:shd w:val="clear" w:color="auto" w:fill="FFFFFF"/>
        </w:rPr>
      </w:pPr>
      <w:r w:rsidRPr="00FF511A">
        <w:tab/>
      </w:r>
      <w:r>
        <w:t>w</w:t>
      </w:r>
      <w:r w:rsidRPr="00FF511A">
        <w:t>ell-</w:t>
      </w:r>
      <w:r>
        <w:t>b</w:t>
      </w:r>
      <w:r w:rsidRPr="00FF511A">
        <w:t xml:space="preserve">eing over the </w:t>
      </w:r>
      <w:r>
        <w:t>l</w:t>
      </w:r>
      <w:r w:rsidRPr="00FF511A">
        <w:t xml:space="preserve">ife </w:t>
      </w:r>
      <w:r>
        <w:t>c</w:t>
      </w:r>
      <w:r w:rsidRPr="00FF511A">
        <w:t xml:space="preserve">ourse: A focus on Lebanon, </w:t>
      </w:r>
      <w:proofErr w:type="spellStart"/>
      <w:r w:rsidRPr="00FF511A">
        <w:rPr>
          <w:i/>
        </w:rPr>
        <w:t>GeroPsych</w:t>
      </w:r>
      <w:proofErr w:type="spellEnd"/>
      <w:r w:rsidRPr="00FF511A">
        <w:rPr>
          <w:rStyle w:val="apple-converted-space"/>
          <w:i/>
          <w:color w:val="222222"/>
          <w:shd w:val="clear" w:color="auto" w:fill="FFFFFF"/>
        </w:rPr>
        <w:t> </w:t>
      </w:r>
      <w:r w:rsidRPr="00FF511A">
        <w:rPr>
          <w:i/>
          <w:color w:val="222222"/>
          <w:shd w:val="clear" w:color="auto" w:fill="FFFFFF"/>
        </w:rPr>
        <w:t xml:space="preserve">The Journal of </w:t>
      </w:r>
    </w:p>
    <w:p w14:paraId="27174C09" w14:textId="00EFB773" w:rsidR="00F13C6F" w:rsidRPr="00FF511A" w:rsidRDefault="00F13C6F" w:rsidP="00F13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FF511A">
        <w:rPr>
          <w:i/>
          <w:color w:val="222222"/>
          <w:shd w:val="clear" w:color="auto" w:fill="FFFFFF"/>
        </w:rPr>
        <w:tab/>
      </w:r>
      <w:proofErr w:type="spellStart"/>
      <w:r w:rsidRPr="00FF511A">
        <w:rPr>
          <w:i/>
          <w:color w:val="222222"/>
          <w:shd w:val="clear" w:color="auto" w:fill="FFFFFF"/>
        </w:rPr>
        <w:t>Gerontopsychology</w:t>
      </w:r>
      <w:proofErr w:type="spellEnd"/>
      <w:r w:rsidRPr="00FF511A">
        <w:rPr>
          <w:i/>
          <w:color w:val="222222"/>
          <w:shd w:val="clear" w:color="auto" w:fill="FFFFFF"/>
        </w:rPr>
        <w:t xml:space="preserve"> and Geriatric Psychiatry</w:t>
      </w:r>
      <w:r>
        <w:rPr>
          <w:i/>
          <w:color w:val="222222"/>
          <w:shd w:val="clear" w:color="auto" w:fill="FFFFFF"/>
        </w:rPr>
        <w:t xml:space="preserve">, </w:t>
      </w:r>
      <w:r w:rsidR="003367D5">
        <w:rPr>
          <w:color w:val="000000"/>
        </w:rPr>
        <w:t>26(1):</w:t>
      </w:r>
      <w:r w:rsidRPr="00FF511A">
        <w:rPr>
          <w:color w:val="000000"/>
        </w:rPr>
        <w:t xml:space="preserve"> 15-28</w:t>
      </w:r>
    </w:p>
    <w:p w14:paraId="43CCC8F7" w14:textId="434BF354" w:rsidR="00F13C6F" w:rsidRPr="00A36471" w:rsidRDefault="00F13C6F" w:rsidP="00F13C6F">
      <w:pPr>
        <w:ind w:right="-619"/>
        <w:outlineLvl w:val="0"/>
        <w:rPr>
          <w:color w:val="222222"/>
          <w:shd w:val="clear" w:color="auto" w:fill="FFFFFF"/>
        </w:rPr>
      </w:pPr>
      <w:r w:rsidRPr="00A36471">
        <w:rPr>
          <w:color w:val="222222"/>
          <w:shd w:val="clear" w:color="auto" w:fill="FFFFFF"/>
        </w:rPr>
        <w:t>Abdu</w:t>
      </w:r>
      <w:r w:rsidR="002E1684">
        <w:rPr>
          <w:color w:val="222222"/>
          <w:shd w:val="clear" w:color="auto" w:fill="FFFFFF"/>
        </w:rPr>
        <w:t>l</w:t>
      </w:r>
      <w:r w:rsidRPr="00A36471">
        <w:rPr>
          <w:color w:val="222222"/>
          <w:shd w:val="clear" w:color="auto" w:fill="FFFFFF"/>
        </w:rPr>
        <w:t xml:space="preserve">rahim, S., </w:t>
      </w:r>
      <w:proofErr w:type="spellStart"/>
      <w:r w:rsidRPr="00A36471">
        <w:rPr>
          <w:color w:val="222222"/>
          <w:shd w:val="clear" w:color="auto" w:fill="FFFFFF"/>
        </w:rPr>
        <w:t>Ajrouch</w:t>
      </w:r>
      <w:proofErr w:type="spellEnd"/>
      <w:r w:rsidRPr="00A36471">
        <w:rPr>
          <w:color w:val="222222"/>
          <w:shd w:val="clear" w:color="auto" w:fill="FFFFFF"/>
        </w:rPr>
        <w:t xml:space="preserve">, K. J., </w:t>
      </w:r>
      <w:proofErr w:type="spellStart"/>
      <w:r w:rsidRPr="00A36471">
        <w:rPr>
          <w:color w:val="222222"/>
          <w:shd w:val="clear" w:color="auto" w:fill="FFFFFF"/>
        </w:rPr>
        <w:t>Jammal</w:t>
      </w:r>
      <w:proofErr w:type="spellEnd"/>
      <w:r w:rsidRPr="00A36471">
        <w:rPr>
          <w:color w:val="222222"/>
          <w:shd w:val="clear" w:color="auto" w:fill="FFFFFF"/>
        </w:rPr>
        <w:t>, A. &amp; Antonucci, T. C. (2012)</w:t>
      </w:r>
      <w:r w:rsidR="006B1A2F">
        <w:rPr>
          <w:color w:val="222222"/>
          <w:shd w:val="clear" w:color="auto" w:fill="FFFFFF"/>
        </w:rPr>
        <w:t>.</w:t>
      </w:r>
      <w:r w:rsidRPr="00A36471">
        <w:rPr>
          <w:color w:val="222222"/>
          <w:shd w:val="clear" w:color="auto" w:fill="FFFFFF"/>
        </w:rPr>
        <w:t xml:space="preserve"> Survey </w:t>
      </w:r>
      <w:r>
        <w:rPr>
          <w:color w:val="222222"/>
          <w:shd w:val="clear" w:color="auto" w:fill="FFFFFF"/>
        </w:rPr>
        <w:t>m</w:t>
      </w:r>
      <w:r w:rsidRPr="00A36471">
        <w:rPr>
          <w:color w:val="222222"/>
          <w:shd w:val="clear" w:color="auto" w:fill="FFFFFF"/>
        </w:rPr>
        <w:t xml:space="preserve">ethods and </w:t>
      </w:r>
      <w:r>
        <w:rPr>
          <w:color w:val="222222"/>
          <w:shd w:val="clear" w:color="auto" w:fill="FFFFFF"/>
        </w:rPr>
        <w:t>a</w:t>
      </w:r>
      <w:r w:rsidRPr="00A36471">
        <w:rPr>
          <w:color w:val="222222"/>
          <w:shd w:val="clear" w:color="auto" w:fill="FFFFFF"/>
        </w:rPr>
        <w:t xml:space="preserve">ging </w:t>
      </w:r>
    </w:p>
    <w:p w14:paraId="22468173" w14:textId="77777777" w:rsidR="00F13C6F" w:rsidRPr="00A36471" w:rsidRDefault="00F13C6F" w:rsidP="00F13C6F">
      <w:pPr>
        <w:ind w:right="-619"/>
        <w:outlineLvl w:val="0"/>
        <w:rPr>
          <w:i/>
          <w:color w:val="222222"/>
          <w:shd w:val="clear" w:color="auto" w:fill="FFFFFF"/>
        </w:rPr>
      </w:pPr>
      <w:r w:rsidRPr="00A36471">
        <w:rPr>
          <w:color w:val="222222"/>
          <w:shd w:val="clear" w:color="auto" w:fill="FFFFFF"/>
        </w:rPr>
        <w:tab/>
      </w:r>
      <w:r>
        <w:rPr>
          <w:color w:val="222222"/>
          <w:shd w:val="clear" w:color="auto" w:fill="FFFFFF"/>
        </w:rPr>
        <w:t>r</w:t>
      </w:r>
      <w:r w:rsidRPr="00A36471">
        <w:rPr>
          <w:color w:val="222222"/>
          <w:shd w:val="clear" w:color="auto" w:fill="FFFFFF"/>
        </w:rPr>
        <w:t xml:space="preserve">esearch in an Arab </w:t>
      </w:r>
      <w:r>
        <w:rPr>
          <w:color w:val="222222"/>
          <w:shd w:val="clear" w:color="auto" w:fill="FFFFFF"/>
        </w:rPr>
        <w:t>s</w:t>
      </w:r>
      <w:r w:rsidRPr="00A36471">
        <w:rPr>
          <w:color w:val="222222"/>
          <w:shd w:val="clear" w:color="auto" w:fill="FFFFFF"/>
        </w:rPr>
        <w:t xml:space="preserve">ociocultural </w:t>
      </w:r>
      <w:r>
        <w:rPr>
          <w:color w:val="222222"/>
          <w:shd w:val="clear" w:color="auto" w:fill="FFFFFF"/>
        </w:rPr>
        <w:t>c</w:t>
      </w:r>
      <w:r w:rsidRPr="00A36471">
        <w:rPr>
          <w:color w:val="222222"/>
          <w:shd w:val="clear" w:color="auto" w:fill="FFFFFF"/>
        </w:rPr>
        <w:t xml:space="preserve">ontext:  A </w:t>
      </w:r>
      <w:r>
        <w:rPr>
          <w:color w:val="222222"/>
          <w:shd w:val="clear" w:color="auto" w:fill="FFFFFF"/>
        </w:rPr>
        <w:t>case s</w:t>
      </w:r>
      <w:r w:rsidRPr="00A36471">
        <w:rPr>
          <w:color w:val="222222"/>
          <w:shd w:val="clear" w:color="auto" w:fill="FFFFFF"/>
        </w:rPr>
        <w:t xml:space="preserve">tudy from Beirut, Lebanon, </w:t>
      </w:r>
      <w:r w:rsidRPr="00A36471">
        <w:rPr>
          <w:i/>
          <w:color w:val="222222"/>
          <w:shd w:val="clear" w:color="auto" w:fill="FFFFFF"/>
        </w:rPr>
        <w:t xml:space="preserve">Journal of </w:t>
      </w:r>
    </w:p>
    <w:p w14:paraId="4D346ACD" w14:textId="77777777" w:rsidR="00CB5FDC" w:rsidRDefault="00F13C6F" w:rsidP="00F13C6F">
      <w:pPr>
        <w:ind w:right="-619"/>
        <w:outlineLvl w:val="0"/>
      </w:pPr>
      <w:r w:rsidRPr="00A36471">
        <w:rPr>
          <w:i/>
          <w:color w:val="222222"/>
          <w:shd w:val="clear" w:color="auto" w:fill="FFFFFF"/>
        </w:rPr>
        <w:tab/>
        <w:t>Gerontology: Social Science</w:t>
      </w:r>
      <w:r w:rsidRPr="00A36471">
        <w:rPr>
          <w:color w:val="222222"/>
          <w:shd w:val="clear" w:color="auto" w:fill="FFFFFF"/>
        </w:rPr>
        <w:t xml:space="preserve">, </w:t>
      </w:r>
      <w:r w:rsidRPr="00A36471">
        <w:rPr>
          <w:color w:val="000000"/>
          <w:shd w:val="clear" w:color="auto" w:fill="FFFFFF"/>
        </w:rPr>
        <w:t>67(6):</w:t>
      </w:r>
      <w:r w:rsidR="003367D5">
        <w:rPr>
          <w:color w:val="000000"/>
          <w:shd w:val="clear" w:color="auto" w:fill="FFFFFF"/>
        </w:rPr>
        <w:t xml:space="preserve"> </w:t>
      </w:r>
      <w:r w:rsidRPr="00A36471">
        <w:rPr>
          <w:color w:val="000000"/>
          <w:shd w:val="clear" w:color="auto" w:fill="FFFFFF"/>
        </w:rPr>
        <w:t xml:space="preserve">775-82. </w:t>
      </w:r>
      <w:proofErr w:type="spellStart"/>
      <w:r w:rsidRPr="00A36471">
        <w:rPr>
          <w:color w:val="000000"/>
          <w:shd w:val="clear" w:color="auto" w:fill="FFFFFF"/>
        </w:rPr>
        <w:t>doi</w:t>
      </w:r>
      <w:proofErr w:type="spellEnd"/>
      <w:r w:rsidRPr="00A36471">
        <w:rPr>
          <w:color w:val="000000"/>
          <w:shd w:val="clear" w:color="auto" w:fill="FFFFFF"/>
        </w:rPr>
        <w:t>: 10.1093/</w:t>
      </w:r>
      <w:proofErr w:type="spellStart"/>
      <w:r w:rsidRPr="00A36471">
        <w:rPr>
          <w:color w:val="000000"/>
          <w:shd w:val="clear" w:color="auto" w:fill="FFFFFF"/>
        </w:rPr>
        <w:t>geronb</w:t>
      </w:r>
      <w:proofErr w:type="spellEnd"/>
      <w:r w:rsidRPr="00A36471">
        <w:rPr>
          <w:color w:val="000000"/>
          <w:shd w:val="clear" w:color="auto" w:fill="FFFFFF"/>
        </w:rPr>
        <w:t>/gbs083</w:t>
      </w:r>
      <w:r w:rsidR="004C6B67">
        <w:rPr>
          <w:color w:val="000000"/>
          <w:shd w:val="clear" w:color="auto" w:fill="FFFFFF"/>
        </w:rPr>
        <w:t xml:space="preserve"> </w:t>
      </w:r>
      <w:r w:rsidR="004C6B67">
        <w:t xml:space="preserve">PubMed PMID: </w:t>
      </w:r>
    </w:p>
    <w:p w14:paraId="05E0EAD4" w14:textId="5B7D2AA4" w:rsidR="00F13C6F" w:rsidRPr="00A36471" w:rsidRDefault="00CB5FDC" w:rsidP="00F13C6F">
      <w:pPr>
        <w:ind w:right="-619"/>
        <w:outlineLvl w:val="0"/>
        <w:rPr>
          <w:color w:val="222222"/>
          <w:shd w:val="clear" w:color="auto" w:fill="FFFFFF"/>
        </w:rPr>
      </w:pPr>
      <w:r>
        <w:tab/>
      </w:r>
      <w:hyperlink r:id="rId15" w:history="1">
        <w:r w:rsidR="004C6B67">
          <w:rPr>
            <w:color w:val="0000EE"/>
            <w:u w:val="single"/>
          </w:rPr>
          <w:t>23042646</w:t>
        </w:r>
      </w:hyperlink>
    </w:p>
    <w:p w14:paraId="3CA806C2" w14:textId="77777777" w:rsidR="000E2F4D" w:rsidRDefault="00F13C6F" w:rsidP="000E2F4D">
      <w:r>
        <w:t xml:space="preserve">Lim, S., Zoellner, J., </w:t>
      </w:r>
      <w:proofErr w:type="spellStart"/>
      <w:r>
        <w:t>Ajrouch</w:t>
      </w:r>
      <w:proofErr w:type="spellEnd"/>
      <w:r>
        <w:t xml:space="preserve">, K. J., Ismail, A. (2011). </w:t>
      </w:r>
      <w:r w:rsidR="000E2F4D">
        <w:t xml:space="preserve">Overweight in Childhood: The Role of </w:t>
      </w:r>
    </w:p>
    <w:p w14:paraId="7730247A" w14:textId="77777777" w:rsidR="000E2F4D" w:rsidRDefault="000E2F4D" w:rsidP="000E2F4D">
      <w:pPr>
        <w:ind w:firstLine="720"/>
        <w:rPr>
          <w:i/>
        </w:rPr>
      </w:pPr>
      <w:r>
        <w:t>Resilient Parenting in African-American Households</w:t>
      </w:r>
      <w:r>
        <w:t xml:space="preserve">, </w:t>
      </w:r>
      <w:r w:rsidR="00F13C6F" w:rsidRPr="00DC3E09">
        <w:rPr>
          <w:i/>
        </w:rPr>
        <w:t xml:space="preserve">American Journal of Preventive </w:t>
      </w:r>
    </w:p>
    <w:p w14:paraId="3A56D399" w14:textId="3F994D1D" w:rsidR="00F13C6F" w:rsidRPr="008319C6" w:rsidRDefault="00F13C6F" w:rsidP="000E2F4D">
      <w:pPr>
        <w:ind w:firstLine="720"/>
      </w:pPr>
      <w:r w:rsidRPr="00DC3E09">
        <w:rPr>
          <w:i/>
        </w:rPr>
        <w:t>Medicine</w:t>
      </w:r>
      <w:r w:rsidRPr="008319C6">
        <w:t xml:space="preserve">, </w:t>
      </w:r>
      <w:r w:rsidRPr="008319C6">
        <w:rPr>
          <w:rStyle w:val="ft"/>
          <w:color w:val="222222"/>
        </w:rPr>
        <w:t>40(3):</w:t>
      </w:r>
      <w:r w:rsidR="003367D5">
        <w:rPr>
          <w:rStyle w:val="ft"/>
          <w:color w:val="222222"/>
        </w:rPr>
        <w:t xml:space="preserve"> </w:t>
      </w:r>
      <w:r w:rsidRPr="008319C6">
        <w:rPr>
          <w:rStyle w:val="ft"/>
          <w:color w:val="222222"/>
        </w:rPr>
        <w:t>329-33</w:t>
      </w:r>
      <w:r>
        <w:rPr>
          <w:rStyle w:val="ft"/>
          <w:color w:val="222222"/>
        </w:rPr>
        <w:t xml:space="preserve">. </w:t>
      </w:r>
      <w:r w:rsidRPr="008319C6">
        <w:t>PMID:</w:t>
      </w:r>
      <w:r>
        <w:t xml:space="preserve"> </w:t>
      </w:r>
      <w:r w:rsidRPr="008319C6">
        <w:t>21335265</w:t>
      </w:r>
      <w:r>
        <w:t xml:space="preserve"> </w:t>
      </w:r>
      <w:r w:rsidRPr="008319C6">
        <w:t>PMCID:</w:t>
      </w:r>
      <w:r>
        <w:t xml:space="preserve"> </w:t>
      </w:r>
      <w:r w:rsidRPr="008319C6">
        <w:t>PMC3056409</w:t>
      </w:r>
    </w:p>
    <w:p w14:paraId="30007551" w14:textId="578C7AB2" w:rsidR="00F13C6F" w:rsidRDefault="00F13C6F" w:rsidP="00F13C6F">
      <w:pPr>
        <w:ind w:right="-619"/>
        <w:outlineLvl w:val="0"/>
      </w:pPr>
      <w:proofErr w:type="spellStart"/>
      <w:r w:rsidRPr="00E57D4F">
        <w:t>Ajrouch</w:t>
      </w:r>
      <w:proofErr w:type="spellEnd"/>
      <w:r w:rsidRPr="00E57D4F">
        <w:t xml:space="preserve">, </w:t>
      </w:r>
      <w:proofErr w:type="gramStart"/>
      <w:r w:rsidRPr="00E57D4F">
        <w:t>K,J.</w:t>
      </w:r>
      <w:proofErr w:type="gramEnd"/>
      <w:r w:rsidRPr="00E57D4F">
        <w:t xml:space="preserve">, </w:t>
      </w:r>
      <w:proofErr w:type="spellStart"/>
      <w:r w:rsidRPr="00E57D4F">
        <w:t>Reisine</w:t>
      </w:r>
      <w:proofErr w:type="spellEnd"/>
      <w:r w:rsidRPr="00E57D4F">
        <w:t>, S., Light, E., Sohn, W., Ismail, A. (</w:t>
      </w:r>
      <w:r>
        <w:t>2010</w:t>
      </w:r>
      <w:r w:rsidRPr="00E57D4F">
        <w:t>)</w:t>
      </w:r>
      <w:r w:rsidR="006B1A2F">
        <w:t>.</w:t>
      </w:r>
      <w:r w:rsidRPr="00E57D4F">
        <w:t xml:space="preserve"> Caregiver’s Social Relations </w:t>
      </w:r>
    </w:p>
    <w:p w14:paraId="1CA16B03" w14:textId="77777777" w:rsidR="00F13C6F" w:rsidRDefault="00F13C6F" w:rsidP="00F13C6F">
      <w:pPr>
        <w:ind w:right="-619"/>
        <w:outlineLvl w:val="0"/>
      </w:pPr>
      <w:r>
        <w:tab/>
      </w:r>
      <w:r w:rsidRPr="00E57D4F">
        <w:t xml:space="preserve">and Children’s Oral Health in a Low-Income Urban Setting.  </w:t>
      </w:r>
      <w:r w:rsidRPr="00E57D4F">
        <w:rPr>
          <w:i/>
        </w:rPr>
        <w:t>Social Science &amp; Dentistry</w:t>
      </w:r>
      <w:r>
        <w:t>, 1: 77-</w:t>
      </w:r>
    </w:p>
    <w:p w14:paraId="7793099C" w14:textId="77777777" w:rsidR="00F13C6F" w:rsidRPr="002C5186" w:rsidRDefault="00F13C6F" w:rsidP="00F13C6F">
      <w:pPr>
        <w:ind w:right="-619"/>
        <w:outlineLvl w:val="0"/>
      </w:pPr>
      <w:r>
        <w:tab/>
        <w:t>87</w:t>
      </w:r>
    </w:p>
    <w:p w14:paraId="5EE4965D" w14:textId="77D5939A" w:rsidR="00F13C6F" w:rsidRDefault="00F13C6F" w:rsidP="00F13C6F">
      <w:proofErr w:type="spellStart"/>
      <w:r w:rsidRPr="00AB539F">
        <w:t>Ajrouch</w:t>
      </w:r>
      <w:proofErr w:type="spellEnd"/>
      <w:r w:rsidRPr="00AB539F">
        <w:t xml:space="preserve">, K. J., </w:t>
      </w:r>
      <w:proofErr w:type="spellStart"/>
      <w:r w:rsidRPr="00AB539F">
        <w:t>Reisine</w:t>
      </w:r>
      <w:proofErr w:type="spellEnd"/>
      <w:r w:rsidRPr="00AB539F">
        <w:t>, S., Lim, S., Sohn, W., &amp; Ismail, A. (</w:t>
      </w:r>
      <w:r>
        <w:t>2010</w:t>
      </w:r>
      <w:r w:rsidRPr="00AB539F">
        <w:t>)</w:t>
      </w:r>
      <w:r w:rsidR="006B1A2F">
        <w:t>.</w:t>
      </w:r>
      <w:r w:rsidRPr="00AB539F">
        <w:t xml:space="preserve"> </w:t>
      </w:r>
      <w:r w:rsidRPr="002B4004">
        <w:t>Perceived everyday</w:t>
      </w:r>
    </w:p>
    <w:p w14:paraId="02694ED2" w14:textId="77777777" w:rsidR="00F13C6F" w:rsidRDefault="00F13C6F" w:rsidP="00F13C6F">
      <w:pPr>
        <w:rPr>
          <w:bCs/>
          <w:i/>
        </w:rPr>
      </w:pPr>
      <w:r>
        <w:tab/>
      </w:r>
      <w:r w:rsidRPr="002B4004">
        <w:t xml:space="preserve">discrimination and psychological distress: </w:t>
      </w:r>
      <w:proofErr w:type="gramStart"/>
      <w:r w:rsidRPr="002B4004">
        <w:t>Does</w:t>
      </w:r>
      <w:proofErr w:type="gramEnd"/>
      <w:r w:rsidRPr="002B4004">
        <w:t xml:space="preserve"> social support matter?</w:t>
      </w:r>
      <w:r>
        <w:t xml:space="preserve"> </w:t>
      </w:r>
      <w:r>
        <w:rPr>
          <w:i/>
        </w:rPr>
        <w:t>Ethnicity</w:t>
      </w:r>
      <w:r>
        <w:rPr>
          <w:bCs/>
          <w:i/>
        </w:rPr>
        <w:t xml:space="preserve"> &amp; </w:t>
      </w:r>
    </w:p>
    <w:p w14:paraId="1D018A62" w14:textId="617EBD5F" w:rsidR="00F13C6F" w:rsidRPr="00953EE5" w:rsidRDefault="00F13C6F" w:rsidP="00F13C6F">
      <w:r>
        <w:rPr>
          <w:bCs/>
          <w:i/>
        </w:rPr>
        <w:tab/>
        <w:t>Health</w:t>
      </w:r>
      <w:r w:rsidRPr="00953EE5">
        <w:rPr>
          <w:bCs/>
          <w:i/>
        </w:rPr>
        <w:t xml:space="preserve">, </w:t>
      </w:r>
      <w:r w:rsidR="003367D5">
        <w:t>15(</w:t>
      </w:r>
      <w:r w:rsidRPr="00953EE5">
        <w:t>4</w:t>
      </w:r>
      <w:r w:rsidR="003367D5">
        <w:t>):</w:t>
      </w:r>
      <w:r w:rsidRPr="00953EE5">
        <w:t xml:space="preserve"> </w:t>
      </w:r>
      <w:r>
        <w:t>417-</w:t>
      </w:r>
      <w:r w:rsidRPr="00953EE5">
        <w:t xml:space="preserve"> 434.</w:t>
      </w:r>
    </w:p>
    <w:p w14:paraId="5F269F01" w14:textId="604FFE24" w:rsidR="00F13C6F" w:rsidRDefault="00F13C6F" w:rsidP="00F13C6F">
      <w:pPr>
        <w:rPr>
          <w:bCs/>
        </w:rPr>
      </w:pPr>
      <w:proofErr w:type="spellStart"/>
      <w:r w:rsidRPr="00AB539F">
        <w:t>Ajrouch</w:t>
      </w:r>
      <w:proofErr w:type="spellEnd"/>
      <w:r w:rsidRPr="00AB539F">
        <w:t xml:space="preserve">, K. J., </w:t>
      </w:r>
      <w:proofErr w:type="spellStart"/>
      <w:r w:rsidRPr="00AB539F">
        <w:t>Reisine</w:t>
      </w:r>
      <w:proofErr w:type="spellEnd"/>
      <w:r w:rsidRPr="00AB539F">
        <w:t>, S., Lim, S., Sohn, W., &amp; Ismail, A. (</w:t>
      </w:r>
      <w:r>
        <w:t>2010</w:t>
      </w:r>
      <w:r w:rsidRPr="00AB539F">
        <w:t>)</w:t>
      </w:r>
      <w:r w:rsidR="006B1A2F">
        <w:t>.</w:t>
      </w:r>
      <w:r w:rsidRPr="00AB539F">
        <w:t xml:space="preserve"> </w:t>
      </w:r>
      <w:r w:rsidRPr="00AB539F">
        <w:rPr>
          <w:bCs/>
        </w:rPr>
        <w:t xml:space="preserve">Situational stressors among </w:t>
      </w:r>
    </w:p>
    <w:p w14:paraId="67AECC31" w14:textId="77777777" w:rsidR="00F13C6F" w:rsidRDefault="00F13C6F" w:rsidP="00F13C6F">
      <w:pPr>
        <w:rPr>
          <w:bCs/>
        </w:rPr>
      </w:pPr>
      <w:r>
        <w:rPr>
          <w:bCs/>
        </w:rPr>
        <w:tab/>
      </w:r>
      <w:r w:rsidRPr="00AB539F">
        <w:rPr>
          <w:bCs/>
        </w:rPr>
        <w:t>African-American women living in low-income urban areas: The role of social support</w:t>
      </w:r>
      <w:r>
        <w:rPr>
          <w:bCs/>
        </w:rPr>
        <w:t xml:space="preserve">.  </w:t>
      </w:r>
    </w:p>
    <w:p w14:paraId="37DC640B" w14:textId="1BEFDDF9" w:rsidR="00F13C6F" w:rsidRPr="00AB539F" w:rsidRDefault="00F13C6F" w:rsidP="00F13C6F">
      <w:r>
        <w:rPr>
          <w:bCs/>
        </w:rPr>
        <w:tab/>
      </w:r>
      <w:r>
        <w:rPr>
          <w:bCs/>
          <w:i/>
        </w:rPr>
        <w:t xml:space="preserve">Women &amp; Health, </w:t>
      </w:r>
      <w:r w:rsidRPr="00AB539F">
        <w:t>50</w:t>
      </w:r>
      <w:r>
        <w:t>(</w:t>
      </w:r>
      <w:r w:rsidRPr="00AB539F">
        <w:t>2</w:t>
      </w:r>
      <w:r>
        <w:t>)</w:t>
      </w:r>
      <w:r w:rsidR="003367D5">
        <w:t>:</w:t>
      </w:r>
      <w:r>
        <w:t xml:space="preserve"> 159-175. </w:t>
      </w:r>
    </w:p>
    <w:p w14:paraId="1CF6D796" w14:textId="033D436A" w:rsidR="00F13C6F" w:rsidRDefault="00F13C6F" w:rsidP="00F13C6F">
      <w:r>
        <w:t xml:space="preserve">Abdulrahim, S. &amp; </w:t>
      </w:r>
      <w:proofErr w:type="spellStart"/>
      <w:r>
        <w:t>Ajrouch</w:t>
      </w:r>
      <w:proofErr w:type="spellEnd"/>
      <w:r>
        <w:t>, K. J. (2010)</w:t>
      </w:r>
      <w:r w:rsidR="006B1A2F">
        <w:t>.</w:t>
      </w:r>
      <w:r w:rsidRPr="004B3571">
        <w:t xml:space="preserve"> Social and </w:t>
      </w:r>
      <w:r>
        <w:t>c</w:t>
      </w:r>
      <w:r w:rsidRPr="004B3571">
        <w:t xml:space="preserve">ultural </w:t>
      </w:r>
      <w:r>
        <w:t>m</w:t>
      </w:r>
      <w:r w:rsidRPr="004B3571">
        <w:t xml:space="preserve">eanings of </w:t>
      </w:r>
      <w:r>
        <w:t>s</w:t>
      </w:r>
      <w:r w:rsidRPr="004B3571">
        <w:t>elf-</w:t>
      </w:r>
      <w:r>
        <w:t>r</w:t>
      </w:r>
      <w:r w:rsidRPr="004B3571">
        <w:t xml:space="preserve">ated </w:t>
      </w:r>
      <w:r>
        <w:t>h</w:t>
      </w:r>
      <w:r w:rsidRPr="004B3571">
        <w:t>ealth:</w:t>
      </w:r>
    </w:p>
    <w:p w14:paraId="44B943F3" w14:textId="509346C6" w:rsidR="00F13C6F" w:rsidRPr="004B3571" w:rsidRDefault="00F13C6F" w:rsidP="00F13C6F">
      <w:pPr>
        <w:ind w:firstLine="720"/>
      </w:pPr>
      <w:r>
        <w:t xml:space="preserve"> Arab i</w:t>
      </w:r>
      <w:r w:rsidRPr="004B3571">
        <w:t>mmigrants in the United States</w:t>
      </w:r>
      <w:r>
        <w:t xml:space="preserve">.  </w:t>
      </w:r>
      <w:r>
        <w:rPr>
          <w:i/>
        </w:rPr>
        <w:t>Qualitative Health Research</w:t>
      </w:r>
      <w:r>
        <w:t>,</w:t>
      </w:r>
      <w:r w:rsidRPr="00CD268F">
        <w:t xml:space="preserve"> </w:t>
      </w:r>
      <w:r w:rsidRPr="00CD268F">
        <w:rPr>
          <w:rStyle w:val="slug-vol"/>
          <w:color w:val="333300"/>
        </w:rPr>
        <w:t>20</w:t>
      </w:r>
      <w:r>
        <w:rPr>
          <w:rStyle w:val="slug-vol"/>
          <w:color w:val="333300"/>
        </w:rPr>
        <w:t>(</w:t>
      </w:r>
      <w:r w:rsidRPr="00CD268F">
        <w:rPr>
          <w:rStyle w:val="slug-issue"/>
          <w:color w:val="333300"/>
        </w:rPr>
        <w:t>9</w:t>
      </w:r>
      <w:r>
        <w:rPr>
          <w:rStyle w:val="slug-issue"/>
          <w:color w:val="333300"/>
        </w:rPr>
        <w:t>):</w:t>
      </w:r>
      <w:r w:rsidR="003367D5">
        <w:rPr>
          <w:rStyle w:val="slug-issue"/>
          <w:color w:val="333300"/>
        </w:rPr>
        <w:t xml:space="preserve"> </w:t>
      </w:r>
      <w:r w:rsidRPr="00CD268F">
        <w:rPr>
          <w:rStyle w:val="slug-pages3"/>
          <w:b w:val="0"/>
          <w:color w:val="333300"/>
        </w:rPr>
        <w:t>1229-1240</w:t>
      </w:r>
      <w:r w:rsidR="003367D5">
        <w:rPr>
          <w:rStyle w:val="slug-pages3"/>
          <w:b w:val="0"/>
          <w:color w:val="333300"/>
        </w:rPr>
        <w:t>.</w:t>
      </w:r>
    </w:p>
    <w:p w14:paraId="12708C6F" w14:textId="0E2A2E42" w:rsidR="00F13C6F" w:rsidRDefault="00F13C6F" w:rsidP="00F13C6F">
      <w:proofErr w:type="spellStart"/>
      <w:r w:rsidRPr="00F105C1">
        <w:t>Reisine</w:t>
      </w:r>
      <w:proofErr w:type="spellEnd"/>
      <w:r w:rsidRPr="00F105C1">
        <w:t xml:space="preserve">, </w:t>
      </w:r>
      <w:r>
        <w:t xml:space="preserve">S., </w:t>
      </w:r>
      <w:proofErr w:type="spellStart"/>
      <w:r w:rsidRPr="00F105C1">
        <w:t>Ajrouch</w:t>
      </w:r>
      <w:proofErr w:type="spellEnd"/>
      <w:r w:rsidRPr="00F105C1">
        <w:t xml:space="preserve">, </w:t>
      </w:r>
      <w:r>
        <w:t xml:space="preserve">K. J., </w:t>
      </w:r>
      <w:r w:rsidRPr="00F105C1">
        <w:t>Sohn,</w:t>
      </w:r>
      <w:r>
        <w:t xml:space="preserve"> W., </w:t>
      </w:r>
      <w:r w:rsidRPr="00F105C1">
        <w:t xml:space="preserve">Lim, </w:t>
      </w:r>
      <w:r>
        <w:t>S. &amp;</w:t>
      </w:r>
      <w:r w:rsidRPr="00F105C1">
        <w:t xml:space="preserve"> Ismail, A. </w:t>
      </w:r>
      <w:r>
        <w:t>(2009)</w:t>
      </w:r>
      <w:r w:rsidR="006B1A2F">
        <w:t>.</w:t>
      </w:r>
      <w:r>
        <w:t xml:space="preserve"> </w:t>
      </w:r>
      <w:r w:rsidRPr="00F105C1">
        <w:t>Characteristics of African-</w:t>
      </w:r>
    </w:p>
    <w:p w14:paraId="02C838EC" w14:textId="77777777" w:rsidR="00F13C6F" w:rsidRDefault="00F13C6F" w:rsidP="00F13C6F">
      <w:r>
        <w:tab/>
      </w:r>
      <w:r w:rsidRPr="00F105C1">
        <w:t>American</w:t>
      </w:r>
      <w:r>
        <w:t xml:space="preserve"> </w:t>
      </w:r>
      <w:r w:rsidRPr="00F105C1">
        <w:t>male caregivers in a study of oral health in Detroit – A brief communication</w:t>
      </w:r>
      <w:r>
        <w:t xml:space="preserve">. </w:t>
      </w:r>
    </w:p>
    <w:p w14:paraId="563C6ADC" w14:textId="77777777" w:rsidR="00F13C6F" w:rsidRPr="003529B3" w:rsidRDefault="00F13C6F" w:rsidP="00F13C6F">
      <w:r>
        <w:tab/>
      </w:r>
      <w:r w:rsidRPr="00F105C1">
        <w:rPr>
          <w:i/>
        </w:rPr>
        <w:t>Journal of Public Health Dentistry</w:t>
      </w:r>
      <w:r>
        <w:t>, 69(3): 197-200.</w:t>
      </w:r>
    </w:p>
    <w:p w14:paraId="66DC4B72" w14:textId="79D8D32C" w:rsidR="00F13C6F" w:rsidRDefault="00F13C6F" w:rsidP="00F13C6F">
      <w:proofErr w:type="spellStart"/>
      <w:r>
        <w:rPr>
          <w:spacing w:val="-2"/>
        </w:rPr>
        <w:t>Dallo</w:t>
      </w:r>
      <w:proofErr w:type="spellEnd"/>
      <w:r>
        <w:rPr>
          <w:spacing w:val="-2"/>
        </w:rPr>
        <w:t>, F., Al-</w:t>
      </w:r>
      <w:proofErr w:type="spellStart"/>
      <w:r>
        <w:rPr>
          <w:spacing w:val="-2"/>
        </w:rPr>
        <w:t>S</w:t>
      </w:r>
      <w:r w:rsidR="006B1A2F">
        <w:rPr>
          <w:spacing w:val="-2"/>
        </w:rPr>
        <w:t>nih</w:t>
      </w:r>
      <w:proofErr w:type="spellEnd"/>
      <w:r w:rsidR="006B1A2F">
        <w:rPr>
          <w:spacing w:val="-2"/>
        </w:rPr>
        <w:t xml:space="preserve">, S, &amp; </w:t>
      </w:r>
      <w:proofErr w:type="spellStart"/>
      <w:r w:rsidR="006B1A2F">
        <w:rPr>
          <w:spacing w:val="-2"/>
        </w:rPr>
        <w:t>Ajrouch</w:t>
      </w:r>
      <w:proofErr w:type="spellEnd"/>
      <w:r w:rsidR="006B1A2F">
        <w:rPr>
          <w:spacing w:val="-2"/>
        </w:rPr>
        <w:t xml:space="preserve">, K. J. (2009). </w:t>
      </w:r>
      <w:r>
        <w:t>The p</w:t>
      </w:r>
      <w:r w:rsidRPr="007605B8">
        <w:t xml:space="preserve">revalence of </w:t>
      </w:r>
      <w:r>
        <w:t>d</w:t>
      </w:r>
      <w:r w:rsidRPr="007605B8">
        <w:t xml:space="preserve">isability among US- and </w:t>
      </w:r>
    </w:p>
    <w:p w14:paraId="2C4736DF" w14:textId="77777777" w:rsidR="00F13C6F" w:rsidRDefault="00F13C6F" w:rsidP="00F13C6F">
      <w:pPr>
        <w:rPr>
          <w:i/>
          <w:iCs/>
        </w:rPr>
      </w:pPr>
      <w:r>
        <w:tab/>
        <w:t>f</w:t>
      </w:r>
      <w:r w:rsidRPr="007605B8">
        <w:t>oreign-</w:t>
      </w:r>
      <w:r>
        <w:t>b</w:t>
      </w:r>
      <w:r w:rsidRPr="007605B8">
        <w:t>orn Arab Americans: Results from the 2000 US Census</w:t>
      </w:r>
      <w:r>
        <w:t xml:space="preserve">. </w:t>
      </w:r>
      <w:r>
        <w:rPr>
          <w:i/>
          <w:iCs/>
        </w:rPr>
        <w:t xml:space="preserve">Gerontology, </w:t>
      </w:r>
    </w:p>
    <w:p w14:paraId="4310D66A" w14:textId="62446F34" w:rsidR="00F13C6F" w:rsidRDefault="00F13C6F" w:rsidP="00F13C6F">
      <w:pPr>
        <w:rPr>
          <w:spacing w:val="-2"/>
        </w:rPr>
      </w:pPr>
      <w:r>
        <w:rPr>
          <w:i/>
          <w:iCs/>
        </w:rPr>
        <w:tab/>
      </w:r>
      <w:r w:rsidRPr="00E43486">
        <w:t>55(2):</w:t>
      </w:r>
      <w:r w:rsidR="003367D5">
        <w:t xml:space="preserve"> </w:t>
      </w:r>
      <w:r w:rsidRPr="00E43486">
        <w:t>153-</w:t>
      </w:r>
      <w:r w:rsidR="003367D5">
        <w:t>1</w:t>
      </w:r>
      <w:r w:rsidRPr="00E43486">
        <w:t>61</w:t>
      </w:r>
      <w:r w:rsidR="003367D5">
        <w:t>.</w:t>
      </w:r>
    </w:p>
    <w:p w14:paraId="77FE6C55" w14:textId="3209FA9A" w:rsidR="00F13C6F" w:rsidRDefault="00F13C6F" w:rsidP="00F13C6F">
      <w:proofErr w:type="spellStart"/>
      <w:r>
        <w:t>Ajrouch</w:t>
      </w:r>
      <w:proofErr w:type="spellEnd"/>
      <w:r>
        <w:t>, K. J. (2008)</w:t>
      </w:r>
      <w:r w:rsidR="006B1A2F">
        <w:t>.</w:t>
      </w:r>
      <w:r>
        <w:t xml:space="preserve"> </w:t>
      </w:r>
      <w:r w:rsidRPr="005A5FF2">
        <w:t xml:space="preserve">Muslim faith communities: Links with the past, bridges to the </w:t>
      </w:r>
      <w:r>
        <w:t xml:space="preserve">future.  </w:t>
      </w:r>
    </w:p>
    <w:p w14:paraId="768EF22F" w14:textId="77777777" w:rsidR="00F13C6F" w:rsidRDefault="00F13C6F" w:rsidP="00F13C6F">
      <w:r>
        <w:tab/>
      </w:r>
      <w:r w:rsidRPr="005A5FF2">
        <w:rPr>
          <w:i/>
        </w:rPr>
        <w:t>Generations,</w:t>
      </w:r>
      <w:r>
        <w:rPr>
          <w:i/>
        </w:rPr>
        <w:t xml:space="preserve"> </w:t>
      </w:r>
      <w:r>
        <w:t xml:space="preserve">special issue </w:t>
      </w:r>
      <w:r w:rsidRPr="005A5FF2">
        <w:rPr>
          <w:u w:val="single"/>
        </w:rPr>
        <w:t xml:space="preserve">Religion, Spirituality, and Meaning </w:t>
      </w:r>
      <w:r>
        <w:t xml:space="preserve">edited by C. </w:t>
      </w:r>
      <w:proofErr w:type="spellStart"/>
      <w:r>
        <w:t>Kozberg</w:t>
      </w:r>
      <w:proofErr w:type="spellEnd"/>
      <w:r>
        <w:t xml:space="preserve"> &amp; S. </w:t>
      </w:r>
    </w:p>
    <w:p w14:paraId="64EDF846" w14:textId="00C2BD2B" w:rsidR="00F13C6F" w:rsidRPr="005A5FF2" w:rsidRDefault="003367D5" w:rsidP="00F13C6F">
      <w:r>
        <w:tab/>
        <w:t xml:space="preserve">McFadden 32(2): </w:t>
      </w:r>
      <w:r w:rsidR="00F13C6F">
        <w:t>47-50.</w:t>
      </w:r>
    </w:p>
    <w:p w14:paraId="185A715F" w14:textId="0F6F0B1C" w:rsidR="00F13C6F" w:rsidRDefault="00F13C6F" w:rsidP="00F13C6F">
      <w:proofErr w:type="spellStart"/>
      <w:r w:rsidRPr="00D167BA">
        <w:t>Ajrouch</w:t>
      </w:r>
      <w:proofErr w:type="spellEnd"/>
      <w:r w:rsidRPr="00D167BA">
        <w:t>, K. J. (2008)</w:t>
      </w:r>
      <w:r w:rsidR="006B1A2F">
        <w:t>.</w:t>
      </w:r>
      <w:r w:rsidRPr="00D167BA">
        <w:t xml:space="preserve"> Social isolation and loneliness among Arab American elders: Cultural, </w:t>
      </w:r>
    </w:p>
    <w:p w14:paraId="60BBF81E" w14:textId="77777777" w:rsidR="00F13C6F" w:rsidRDefault="00F13C6F" w:rsidP="00F13C6F">
      <w:pPr>
        <w:rPr>
          <w:i/>
        </w:rPr>
      </w:pPr>
      <w:r>
        <w:tab/>
      </w:r>
      <w:r w:rsidRPr="00D167BA">
        <w:t xml:space="preserve">social, and personal factors.  </w:t>
      </w:r>
      <w:r w:rsidRPr="00D167BA">
        <w:rPr>
          <w:i/>
        </w:rPr>
        <w:t xml:space="preserve">Research in Human Development, </w:t>
      </w:r>
      <w:r w:rsidRPr="00D167BA">
        <w:t>5(1): 44-59</w:t>
      </w:r>
      <w:r w:rsidRPr="00D167BA">
        <w:rPr>
          <w:i/>
        </w:rPr>
        <w:t>.</w:t>
      </w:r>
    </w:p>
    <w:p w14:paraId="262A6FFD" w14:textId="3721315A" w:rsidR="00F13C6F" w:rsidRDefault="00F13C6F" w:rsidP="00F13C6F">
      <w:pPr>
        <w:tabs>
          <w:tab w:val="left" w:pos="720"/>
          <w:tab w:val="left" w:pos="1700"/>
          <w:tab w:val="left" w:pos="9720"/>
        </w:tabs>
        <w:suppressAutoHyphens/>
        <w:ind w:right="660"/>
        <w:rPr>
          <w:spacing w:val="-2"/>
        </w:rPr>
      </w:pPr>
      <w:proofErr w:type="spellStart"/>
      <w:r>
        <w:rPr>
          <w:spacing w:val="-2"/>
        </w:rPr>
        <w:t>Dallo</w:t>
      </w:r>
      <w:proofErr w:type="spellEnd"/>
      <w:r>
        <w:rPr>
          <w:spacing w:val="-2"/>
        </w:rPr>
        <w:t xml:space="preserve">, F., </w:t>
      </w:r>
      <w:proofErr w:type="spellStart"/>
      <w:r>
        <w:rPr>
          <w:spacing w:val="-2"/>
        </w:rPr>
        <w:t>Ajrouch</w:t>
      </w:r>
      <w:proofErr w:type="spellEnd"/>
      <w:r>
        <w:rPr>
          <w:spacing w:val="-2"/>
        </w:rPr>
        <w:t>, K. J., &amp; Al-</w:t>
      </w:r>
      <w:proofErr w:type="spellStart"/>
      <w:r>
        <w:rPr>
          <w:spacing w:val="-2"/>
        </w:rPr>
        <w:t>Snih</w:t>
      </w:r>
      <w:proofErr w:type="spellEnd"/>
      <w:r>
        <w:rPr>
          <w:spacing w:val="-2"/>
        </w:rPr>
        <w:t>, S, (2008)</w:t>
      </w:r>
      <w:r w:rsidR="006B1A2F">
        <w:rPr>
          <w:spacing w:val="-2"/>
        </w:rPr>
        <w:t>.</w:t>
      </w:r>
      <w:r>
        <w:rPr>
          <w:spacing w:val="-2"/>
        </w:rPr>
        <w:t xml:space="preserve"> The ancestry question and ethnic </w:t>
      </w:r>
    </w:p>
    <w:p w14:paraId="6464BA73" w14:textId="77777777" w:rsidR="003367D5" w:rsidRDefault="00F13C6F" w:rsidP="003367D5">
      <w:pPr>
        <w:tabs>
          <w:tab w:val="left" w:pos="720"/>
          <w:tab w:val="left" w:pos="1700"/>
          <w:tab w:val="left" w:pos="9360"/>
          <w:tab w:val="left" w:pos="9720"/>
        </w:tabs>
        <w:suppressAutoHyphens/>
      </w:pPr>
      <w:r>
        <w:rPr>
          <w:spacing w:val="-2"/>
        </w:rPr>
        <w:tab/>
        <w:t xml:space="preserve">heterogeneity:  The case of Arab Americans.  </w:t>
      </w:r>
      <w:r>
        <w:rPr>
          <w:i/>
          <w:spacing w:val="-2"/>
        </w:rPr>
        <w:t xml:space="preserve">International Migration Review, </w:t>
      </w:r>
      <w:r w:rsidR="003367D5" w:rsidRPr="003367D5">
        <w:rPr>
          <w:i/>
          <w:spacing w:val="-2"/>
        </w:rPr>
        <w:t>42</w:t>
      </w:r>
      <w:r w:rsidR="003367D5">
        <w:rPr>
          <w:spacing w:val="-2"/>
        </w:rPr>
        <w:t xml:space="preserve">(2): </w:t>
      </w:r>
      <w:r w:rsidRPr="00D167BA">
        <w:t>505-</w:t>
      </w:r>
    </w:p>
    <w:p w14:paraId="21A5775D" w14:textId="671BB614" w:rsidR="00F13C6F" w:rsidRDefault="003367D5" w:rsidP="003367D5">
      <w:pPr>
        <w:tabs>
          <w:tab w:val="left" w:pos="720"/>
          <w:tab w:val="left" w:pos="1700"/>
          <w:tab w:val="left" w:pos="9360"/>
          <w:tab w:val="left" w:pos="9720"/>
        </w:tabs>
        <w:suppressAutoHyphens/>
        <w:rPr>
          <w:spacing w:val="-2"/>
        </w:rPr>
      </w:pPr>
      <w:r>
        <w:tab/>
      </w:r>
      <w:r w:rsidR="00F13C6F" w:rsidRPr="00D167BA">
        <w:t>517</w:t>
      </w:r>
      <w:r w:rsidR="00F13C6F" w:rsidRPr="00D167BA">
        <w:rPr>
          <w:spacing w:val="-2"/>
        </w:rPr>
        <w:t>.</w:t>
      </w:r>
    </w:p>
    <w:p w14:paraId="63E0F543" w14:textId="03999CCE" w:rsidR="00F13C6F" w:rsidRDefault="00F13C6F" w:rsidP="00F13C6F">
      <w:pPr>
        <w:ind w:left="720" w:hanging="720"/>
        <w:rPr>
          <w:i/>
        </w:rPr>
      </w:pPr>
      <w:proofErr w:type="spellStart"/>
      <w:r>
        <w:t>Ajrouch</w:t>
      </w:r>
      <w:proofErr w:type="spellEnd"/>
      <w:r>
        <w:t>, K. J. &amp; Jamal, A. (2007)</w:t>
      </w:r>
      <w:r w:rsidR="006B1A2F">
        <w:t>.</w:t>
      </w:r>
      <w:r>
        <w:t xml:space="preserve"> Assimilating to a white identity: The case of Arab Americans.  </w:t>
      </w:r>
      <w:r>
        <w:rPr>
          <w:i/>
        </w:rPr>
        <w:t xml:space="preserve">International Migration Review, </w:t>
      </w:r>
      <w:r w:rsidR="00C05704">
        <w:t xml:space="preserve">41(4): </w:t>
      </w:r>
      <w:r>
        <w:t>860-879</w:t>
      </w:r>
      <w:r w:rsidRPr="00637022">
        <w:t>.</w:t>
      </w:r>
    </w:p>
    <w:p w14:paraId="482DFA4F" w14:textId="64BEB7AF" w:rsidR="00F13C6F" w:rsidRPr="00C01F27" w:rsidRDefault="00F13C6F" w:rsidP="00F13C6F">
      <w:pPr>
        <w:ind w:left="720" w:hanging="720"/>
      </w:pPr>
      <w:proofErr w:type="spellStart"/>
      <w:r w:rsidRPr="00C01F27">
        <w:t>Ajrouch</w:t>
      </w:r>
      <w:proofErr w:type="spellEnd"/>
      <w:r w:rsidRPr="00C01F27">
        <w:t>, K. J. (2007)</w:t>
      </w:r>
      <w:r w:rsidR="006B1A2F">
        <w:t>.</w:t>
      </w:r>
      <w:r w:rsidRPr="00C01F27">
        <w:t xml:space="preserve"> Global contexts and the veil: Muslim integration in the United States and France. </w:t>
      </w:r>
      <w:r w:rsidRPr="00C01F27">
        <w:rPr>
          <w:i/>
        </w:rPr>
        <w:t xml:space="preserve">Sociology of Religion, </w:t>
      </w:r>
      <w:r w:rsidR="00C05704">
        <w:t>68(3):</w:t>
      </w:r>
      <w:r w:rsidRPr="00C01F27">
        <w:t xml:space="preserve"> 321-325.</w:t>
      </w:r>
    </w:p>
    <w:p w14:paraId="26E882EA" w14:textId="4FAF9D04" w:rsidR="00F13C6F" w:rsidRPr="00EC3A28" w:rsidRDefault="00F13C6F" w:rsidP="00F13C6F">
      <w:pPr>
        <w:ind w:left="720" w:hanging="720"/>
        <w:rPr>
          <w:i/>
        </w:rPr>
      </w:pPr>
      <w:proofErr w:type="spellStart"/>
      <w:r>
        <w:t>Ajrouch</w:t>
      </w:r>
      <w:proofErr w:type="spellEnd"/>
      <w:r>
        <w:t>, K. J. (2007</w:t>
      </w:r>
      <w:r w:rsidRPr="009A07C3">
        <w:t>)</w:t>
      </w:r>
      <w:r w:rsidR="006B1A2F">
        <w:t>.</w:t>
      </w:r>
      <w:r w:rsidRPr="009A07C3">
        <w:t xml:space="preserve">  Resources and well-being among Arab-American elders.  </w:t>
      </w:r>
      <w:r w:rsidRPr="009A07C3">
        <w:rPr>
          <w:i/>
        </w:rPr>
        <w:t>Journal of Cross</w:t>
      </w:r>
      <w:r>
        <w:rPr>
          <w:i/>
        </w:rPr>
        <w:t>-</w:t>
      </w:r>
      <w:r w:rsidRPr="009A07C3">
        <w:rPr>
          <w:i/>
        </w:rPr>
        <w:t>Cultural Gerontology</w:t>
      </w:r>
      <w:r>
        <w:rPr>
          <w:i/>
        </w:rPr>
        <w:t xml:space="preserve">, </w:t>
      </w:r>
      <w:r w:rsidRPr="009A07C3">
        <w:t>22(2)</w:t>
      </w:r>
      <w:r>
        <w:t>:</w:t>
      </w:r>
      <w:r w:rsidRPr="009A07C3">
        <w:t xml:space="preserve"> </w:t>
      </w:r>
      <w:r w:rsidRPr="009A07C3">
        <w:rPr>
          <w:color w:val="000025"/>
        </w:rPr>
        <w:t>167-182</w:t>
      </w:r>
      <w:r w:rsidR="004C6B67">
        <w:rPr>
          <w:color w:val="000025"/>
        </w:rPr>
        <w:t xml:space="preserve">. </w:t>
      </w:r>
      <w:r w:rsidR="004C6B67">
        <w:t xml:space="preserve">PubMed PMID: </w:t>
      </w:r>
      <w:hyperlink r:id="rId16" w:history="1">
        <w:r w:rsidR="004C6B67">
          <w:rPr>
            <w:color w:val="0000EE"/>
            <w:u w:val="single"/>
          </w:rPr>
          <w:t>17226096</w:t>
        </w:r>
      </w:hyperlink>
      <w:r w:rsidR="004C6B67">
        <w:t>.</w:t>
      </w:r>
    </w:p>
    <w:p w14:paraId="40F31929" w14:textId="3D1BCF1B" w:rsidR="00F13C6F" w:rsidRDefault="00F13C6F" w:rsidP="00F13C6F">
      <w:pPr>
        <w:ind w:left="720" w:hanging="720"/>
        <w:rPr>
          <w:i/>
        </w:rPr>
      </w:pPr>
      <w:proofErr w:type="spellStart"/>
      <w:r>
        <w:t>Ajrouch</w:t>
      </w:r>
      <w:proofErr w:type="spellEnd"/>
      <w:r>
        <w:t>, K. J. (2007)</w:t>
      </w:r>
      <w:r w:rsidR="006B1A2F">
        <w:t>.</w:t>
      </w:r>
      <w:r>
        <w:t xml:space="preserve"> </w:t>
      </w:r>
      <w:r w:rsidRPr="0098464E">
        <w:t xml:space="preserve">Health </w:t>
      </w:r>
      <w:r>
        <w:t>d</w:t>
      </w:r>
      <w:r w:rsidRPr="0098464E">
        <w:t xml:space="preserve">isparities and Arab American </w:t>
      </w:r>
      <w:r>
        <w:t>e</w:t>
      </w:r>
      <w:r w:rsidRPr="0098464E">
        <w:t>lders: Does intergenerational support buffer the inequality-health link?</w:t>
      </w:r>
      <w:r>
        <w:t xml:space="preserve">  </w:t>
      </w:r>
      <w:r>
        <w:rPr>
          <w:i/>
        </w:rPr>
        <w:t>Journal of Social Issues</w:t>
      </w:r>
      <w:r w:rsidR="00C05704">
        <w:t>, 63(4):</w:t>
      </w:r>
      <w:r>
        <w:t xml:space="preserve"> 745-758.</w:t>
      </w:r>
    </w:p>
    <w:p w14:paraId="4918FEAE" w14:textId="084E40E2" w:rsidR="00F13C6F" w:rsidRDefault="00F13C6F" w:rsidP="00F13C6F">
      <w:pPr>
        <w:pStyle w:val="Heading5"/>
        <w:rPr>
          <w:b w:val="0"/>
          <w:iCs/>
          <w:sz w:val="24"/>
          <w:szCs w:val="24"/>
          <w:u w:val="none"/>
        </w:rPr>
      </w:pPr>
      <w:proofErr w:type="spellStart"/>
      <w:r w:rsidRPr="00D4145B">
        <w:rPr>
          <w:b w:val="0"/>
          <w:sz w:val="24"/>
          <w:szCs w:val="24"/>
          <w:u w:val="none"/>
        </w:rPr>
        <w:lastRenderedPageBreak/>
        <w:t>McIlvane</w:t>
      </w:r>
      <w:proofErr w:type="spellEnd"/>
      <w:r w:rsidRPr="00D4145B">
        <w:rPr>
          <w:b w:val="0"/>
          <w:sz w:val="24"/>
          <w:szCs w:val="24"/>
          <w:u w:val="none"/>
        </w:rPr>
        <w:t xml:space="preserve">, J. M., </w:t>
      </w:r>
      <w:proofErr w:type="spellStart"/>
      <w:r w:rsidRPr="00D4145B">
        <w:rPr>
          <w:b w:val="0"/>
          <w:sz w:val="24"/>
          <w:szCs w:val="24"/>
          <w:u w:val="none"/>
        </w:rPr>
        <w:t>Ajrouc</w:t>
      </w:r>
      <w:r>
        <w:rPr>
          <w:b w:val="0"/>
          <w:sz w:val="24"/>
          <w:szCs w:val="24"/>
          <w:u w:val="none"/>
        </w:rPr>
        <w:t>h</w:t>
      </w:r>
      <w:proofErr w:type="spellEnd"/>
      <w:r>
        <w:rPr>
          <w:b w:val="0"/>
          <w:sz w:val="24"/>
          <w:szCs w:val="24"/>
          <w:u w:val="none"/>
        </w:rPr>
        <w:t>, K. J., &amp; Antonucci, T. C. (2007</w:t>
      </w:r>
      <w:r w:rsidRPr="00D4145B">
        <w:rPr>
          <w:b w:val="0"/>
          <w:sz w:val="24"/>
          <w:szCs w:val="24"/>
          <w:u w:val="none"/>
        </w:rPr>
        <w:t>)</w:t>
      </w:r>
      <w:r w:rsidR="006B1A2F">
        <w:rPr>
          <w:b w:val="0"/>
          <w:sz w:val="24"/>
          <w:szCs w:val="24"/>
          <w:u w:val="none"/>
        </w:rPr>
        <w:t>.</w:t>
      </w:r>
      <w:r w:rsidRPr="00D4145B">
        <w:rPr>
          <w:b w:val="0"/>
          <w:sz w:val="24"/>
          <w:szCs w:val="24"/>
          <w:u w:val="none"/>
        </w:rPr>
        <w:t xml:space="preserve"> </w:t>
      </w:r>
      <w:r w:rsidR="00C05704">
        <w:rPr>
          <w:b w:val="0"/>
          <w:iCs/>
          <w:sz w:val="24"/>
          <w:szCs w:val="24"/>
          <w:u w:val="none"/>
        </w:rPr>
        <w:t>Generational structure and s</w:t>
      </w:r>
      <w:r w:rsidRPr="00D4145B">
        <w:rPr>
          <w:b w:val="0"/>
          <w:iCs/>
          <w:sz w:val="24"/>
          <w:szCs w:val="24"/>
          <w:u w:val="none"/>
        </w:rPr>
        <w:t xml:space="preserve">ocial </w:t>
      </w:r>
    </w:p>
    <w:p w14:paraId="5EEF294F" w14:textId="145D531D" w:rsidR="00F13C6F" w:rsidRDefault="00F13C6F" w:rsidP="00F13C6F">
      <w:pPr>
        <w:pStyle w:val="Heading5"/>
        <w:rPr>
          <w:b w:val="0"/>
          <w:sz w:val="24"/>
          <w:szCs w:val="24"/>
          <w:u w:val="none"/>
        </w:rPr>
      </w:pPr>
      <w:r>
        <w:rPr>
          <w:b w:val="0"/>
          <w:iCs/>
          <w:sz w:val="24"/>
          <w:szCs w:val="24"/>
          <w:u w:val="none"/>
        </w:rPr>
        <w:tab/>
      </w:r>
      <w:r w:rsidR="00C05704">
        <w:rPr>
          <w:b w:val="0"/>
          <w:iCs/>
          <w:sz w:val="24"/>
          <w:szCs w:val="24"/>
          <w:u w:val="none"/>
        </w:rPr>
        <w:t>r</w:t>
      </w:r>
      <w:r w:rsidRPr="00D4145B">
        <w:rPr>
          <w:b w:val="0"/>
          <w:iCs/>
          <w:sz w:val="24"/>
          <w:szCs w:val="24"/>
          <w:u w:val="none"/>
        </w:rPr>
        <w:t>esour</w:t>
      </w:r>
      <w:r w:rsidR="00C05704">
        <w:rPr>
          <w:b w:val="0"/>
          <w:iCs/>
          <w:sz w:val="24"/>
          <w:szCs w:val="24"/>
          <w:u w:val="none"/>
        </w:rPr>
        <w:t>ces in mid-life: Influences on health and w</w:t>
      </w:r>
      <w:r w:rsidRPr="00D4145B">
        <w:rPr>
          <w:b w:val="0"/>
          <w:iCs/>
          <w:sz w:val="24"/>
          <w:szCs w:val="24"/>
          <w:u w:val="none"/>
        </w:rPr>
        <w:t>ell-being</w:t>
      </w:r>
      <w:r>
        <w:rPr>
          <w:b w:val="0"/>
          <w:iCs/>
          <w:sz w:val="24"/>
          <w:szCs w:val="24"/>
          <w:u w:val="none"/>
        </w:rPr>
        <w:t xml:space="preserve">, </w:t>
      </w:r>
      <w:r w:rsidRPr="00D4145B">
        <w:rPr>
          <w:b w:val="0"/>
          <w:i/>
          <w:sz w:val="24"/>
          <w:szCs w:val="24"/>
          <w:u w:val="none"/>
        </w:rPr>
        <w:t>Journal of Social Issues</w:t>
      </w:r>
      <w:r>
        <w:rPr>
          <w:b w:val="0"/>
          <w:sz w:val="24"/>
          <w:szCs w:val="24"/>
          <w:u w:val="none"/>
        </w:rPr>
        <w:t xml:space="preserve">, </w:t>
      </w:r>
    </w:p>
    <w:p w14:paraId="18109C36" w14:textId="0B8F5E2C" w:rsidR="00F13C6F" w:rsidRPr="00D4145B" w:rsidRDefault="00C05704" w:rsidP="00F13C6F">
      <w:pPr>
        <w:pStyle w:val="Heading5"/>
        <w:rPr>
          <w:b w:val="0"/>
          <w:iCs/>
          <w:sz w:val="24"/>
          <w:szCs w:val="24"/>
          <w:u w:val="none"/>
        </w:rPr>
      </w:pPr>
      <w:r>
        <w:rPr>
          <w:b w:val="0"/>
          <w:sz w:val="24"/>
          <w:szCs w:val="24"/>
          <w:u w:val="none"/>
        </w:rPr>
        <w:tab/>
        <w:t>63(4):</w:t>
      </w:r>
      <w:r w:rsidR="00F13C6F">
        <w:rPr>
          <w:b w:val="0"/>
          <w:sz w:val="24"/>
          <w:szCs w:val="24"/>
          <w:u w:val="none"/>
        </w:rPr>
        <w:t xml:space="preserve"> 759-774.</w:t>
      </w:r>
    </w:p>
    <w:p w14:paraId="5045754B" w14:textId="77777777" w:rsidR="00F13C6F" w:rsidRDefault="00F13C6F" w:rsidP="00F13C6F">
      <w:pPr>
        <w:spacing w:line="300" w:lineRule="exact"/>
        <w:ind w:left="720" w:hanging="720"/>
      </w:pPr>
      <w:proofErr w:type="spellStart"/>
      <w:r w:rsidRPr="00CB5DFB">
        <w:t>Ajro</w:t>
      </w:r>
      <w:r>
        <w:t>uch</w:t>
      </w:r>
      <w:proofErr w:type="spellEnd"/>
      <w:r>
        <w:t xml:space="preserve">, K. J. &amp; </w:t>
      </w:r>
      <w:proofErr w:type="spellStart"/>
      <w:r>
        <w:t>Kusow</w:t>
      </w:r>
      <w:proofErr w:type="spellEnd"/>
      <w:r>
        <w:t>, A. (2007</w:t>
      </w:r>
      <w:r w:rsidRPr="00CB5DFB">
        <w:t xml:space="preserve">). Racial and religious contexts: Situational identities among Lebanese and Somali Muslim immigrants. </w:t>
      </w:r>
      <w:r w:rsidRPr="00374AD6">
        <w:rPr>
          <w:i/>
        </w:rPr>
        <w:t>Ethnic and Racial Studies</w:t>
      </w:r>
      <w:r w:rsidRPr="00374AD6">
        <w:t>, 30(1): 72-94</w:t>
      </w:r>
    </w:p>
    <w:p w14:paraId="13B1A87F" w14:textId="24AF49ED" w:rsidR="00F13C6F" w:rsidRDefault="00F13C6F" w:rsidP="00F13C6F">
      <w:r w:rsidRPr="002A493D">
        <w:t xml:space="preserve">Adams, T., </w:t>
      </w:r>
      <w:proofErr w:type="spellStart"/>
      <w:r w:rsidRPr="002A493D">
        <w:t>Ajrouch</w:t>
      </w:r>
      <w:proofErr w:type="spellEnd"/>
      <w:r w:rsidRPr="002A493D">
        <w:t>, K. J., Henderson, H., and Heard, I. (</w:t>
      </w:r>
      <w:r>
        <w:t>2005/2006</w:t>
      </w:r>
      <w:r w:rsidRPr="002A493D">
        <w:t>)</w:t>
      </w:r>
      <w:r w:rsidR="006B1A2F">
        <w:t>.</w:t>
      </w:r>
      <w:r w:rsidR="00BA326F">
        <w:t xml:space="preserve"> Service-l</w:t>
      </w:r>
      <w:r w:rsidRPr="002A493D">
        <w:t xml:space="preserve">earning </w:t>
      </w:r>
    </w:p>
    <w:p w14:paraId="2199D958" w14:textId="2EFAC393" w:rsidR="00F13C6F" w:rsidRDefault="00BA326F" w:rsidP="00F13C6F">
      <w:pPr>
        <w:rPr>
          <w:i/>
          <w:iCs/>
        </w:rPr>
      </w:pPr>
      <w:r>
        <w:tab/>
        <w:t>o</w:t>
      </w:r>
      <w:r w:rsidR="00F13C6F" w:rsidRPr="002A493D">
        <w:t>utcomes</w:t>
      </w:r>
      <w:r w:rsidR="00F13C6F" w:rsidRPr="002A493D">
        <w:rPr>
          <w:b/>
          <w:bCs/>
        </w:rPr>
        <w:t xml:space="preserve"> </w:t>
      </w:r>
      <w:r>
        <w:t>r</w:t>
      </w:r>
      <w:r w:rsidR="00961B67">
        <w:t>esearch:  Replication, a forgotten s</w:t>
      </w:r>
      <w:r w:rsidR="00F13C6F" w:rsidRPr="002A493D">
        <w:t xml:space="preserve">pecies.  </w:t>
      </w:r>
      <w:r w:rsidR="00F13C6F" w:rsidRPr="002A493D">
        <w:rPr>
          <w:i/>
          <w:iCs/>
        </w:rPr>
        <w:t>Journal of Applied Sociology</w:t>
      </w:r>
      <w:r w:rsidR="00F13C6F">
        <w:rPr>
          <w:i/>
          <w:iCs/>
        </w:rPr>
        <w:t xml:space="preserve"> </w:t>
      </w:r>
    </w:p>
    <w:p w14:paraId="2633CA34" w14:textId="77777777" w:rsidR="00F13C6F" w:rsidRPr="006109C8" w:rsidRDefault="00F13C6F" w:rsidP="00F13C6F">
      <w:pPr>
        <w:rPr>
          <w:iCs/>
        </w:rPr>
      </w:pPr>
      <w:r>
        <w:rPr>
          <w:i/>
          <w:iCs/>
        </w:rPr>
        <w:tab/>
        <w:t xml:space="preserve">23, </w:t>
      </w:r>
      <w:r>
        <w:rPr>
          <w:iCs/>
        </w:rPr>
        <w:t>55-74.</w:t>
      </w:r>
    </w:p>
    <w:p w14:paraId="2BE10070" w14:textId="4A3D389F" w:rsidR="00F13C6F" w:rsidRDefault="00F13C6F" w:rsidP="00F13C6F">
      <w:pPr>
        <w:spacing w:line="300" w:lineRule="exact"/>
        <w:ind w:left="720" w:hanging="720"/>
      </w:pPr>
      <w:proofErr w:type="spellStart"/>
      <w:r w:rsidRPr="00CB5DFB">
        <w:t>Ajrouc</w:t>
      </w:r>
      <w:r>
        <w:t>h</w:t>
      </w:r>
      <w:proofErr w:type="spellEnd"/>
      <w:r>
        <w:t>, K. J. (2005). Arab-American i</w:t>
      </w:r>
      <w:r w:rsidRPr="00CB5DFB">
        <w:t xml:space="preserve">mmigrant elders’ views about social support.  </w:t>
      </w:r>
      <w:r w:rsidRPr="00CB5DFB">
        <w:rPr>
          <w:i/>
        </w:rPr>
        <w:t>Ageing &amp; Society, 25</w:t>
      </w:r>
      <w:r w:rsidRPr="00CB5DFB">
        <w:t>(5)</w:t>
      </w:r>
      <w:r w:rsidR="00C05704">
        <w:t>:</w:t>
      </w:r>
      <w:r w:rsidRPr="00CB5DFB">
        <w:t xml:space="preserve"> 655-673.</w:t>
      </w:r>
    </w:p>
    <w:p w14:paraId="71DA9077" w14:textId="75AE88F3" w:rsidR="00F13C6F" w:rsidRDefault="00F13C6F" w:rsidP="00F13C6F">
      <w:proofErr w:type="spellStart"/>
      <w:r w:rsidRPr="00CB5DFB">
        <w:t>Ajrouch</w:t>
      </w:r>
      <w:proofErr w:type="spellEnd"/>
      <w:r w:rsidRPr="00CB5DFB">
        <w:t>, K. J. (</w:t>
      </w:r>
      <w:r>
        <w:t>2005</w:t>
      </w:r>
      <w:r w:rsidR="00C05704">
        <w:t>)</w:t>
      </w:r>
      <w:r w:rsidR="006B1A2F">
        <w:t>.</w:t>
      </w:r>
      <w:r w:rsidR="00C05704">
        <w:t xml:space="preserve"> Arab American elders:  Network structure, perceptions of r</w:t>
      </w:r>
      <w:r w:rsidRPr="00CB5DFB">
        <w:t>elationship</w:t>
      </w:r>
    </w:p>
    <w:p w14:paraId="68E525E1" w14:textId="7E4EE65D" w:rsidR="00F13C6F" w:rsidRDefault="00C05704" w:rsidP="00F13C6F">
      <w:pPr>
        <w:ind w:firstLine="720"/>
        <w:rPr>
          <w:color w:val="000000"/>
        </w:rPr>
      </w:pPr>
      <w:r>
        <w:t xml:space="preserve"> quality and d</w:t>
      </w:r>
      <w:r w:rsidR="00F13C6F" w:rsidRPr="00CB5DFB">
        <w:t xml:space="preserve">iscrimination. </w:t>
      </w:r>
      <w:r w:rsidR="00F13C6F">
        <w:rPr>
          <w:i/>
        </w:rPr>
        <w:t xml:space="preserve">Research in Human Development, </w:t>
      </w:r>
      <w:r w:rsidR="00F13C6F" w:rsidRPr="00560F48">
        <w:rPr>
          <w:color w:val="000000"/>
        </w:rPr>
        <w:t>Vol. 2, No. 4, Pages 213-</w:t>
      </w:r>
    </w:p>
    <w:p w14:paraId="39EB244C" w14:textId="77777777" w:rsidR="00F13C6F" w:rsidRPr="00CB5DFB" w:rsidRDefault="00F13C6F" w:rsidP="00F13C6F">
      <w:pPr>
        <w:ind w:firstLine="720"/>
        <w:rPr>
          <w:i/>
        </w:rPr>
      </w:pPr>
      <w:r w:rsidRPr="00560F48">
        <w:rPr>
          <w:color w:val="000000"/>
        </w:rPr>
        <w:t>228</w:t>
      </w:r>
    </w:p>
    <w:p w14:paraId="0CDC3F3F" w14:textId="2F20403D" w:rsidR="00F13C6F" w:rsidRPr="00CB5DFB" w:rsidRDefault="00F13C6F" w:rsidP="00F13C6F">
      <w:pPr>
        <w:spacing w:line="300" w:lineRule="exact"/>
        <w:ind w:left="720" w:hanging="720"/>
      </w:pPr>
      <w:proofErr w:type="spellStart"/>
      <w:r w:rsidRPr="00CB5DFB">
        <w:t>Ajrouch</w:t>
      </w:r>
      <w:proofErr w:type="spellEnd"/>
      <w:r w:rsidRPr="00CB5DFB">
        <w:t xml:space="preserve">. K. J., Blandon, A., &amp; Antonucci, T. C. (2005). Social networks among men and women: The effects of age and socioeconomic status.  </w:t>
      </w:r>
      <w:r w:rsidRPr="00CB5DFB">
        <w:rPr>
          <w:i/>
        </w:rPr>
        <w:t>Journal of Gerontology: Social Sciences, 60</w:t>
      </w:r>
      <w:r w:rsidR="00E8764F">
        <w:t>:</w:t>
      </w:r>
      <w:r w:rsidRPr="00CB5DFB">
        <w:t xml:space="preserve"> 311-317.</w:t>
      </w:r>
      <w:r w:rsidR="004C6B67">
        <w:t xml:space="preserve"> PubMed PMID: </w:t>
      </w:r>
      <w:hyperlink r:id="rId17" w:history="1">
        <w:r w:rsidR="004C6B67">
          <w:rPr>
            <w:color w:val="0000EE"/>
            <w:u w:val="single"/>
          </w:rPr>
          <w:t>16260713</w:t>
        </w:r>
      </w:hyperlink>
    </w:p>
    <w:p w14:paraId="7872F9DF" w14:textId="55E96402" w:rsidR="00F13C6F" w:rsidRDefault="00E8764F" w:rsidP="00F13C6F">
      <w:proofErr w:type="spellStart"/>
      <w:r>
        <w:t>Ajrouch</w:t>
      </w:r>
      <w:proofErr w:type="spellEnd"/>
      <w:r>
        <w:t>, K. J. (2004)</w:t>
      </w:r>
      <w:r w:rsidR="006B1A2F">
        <w:t>.</w:t>
      </w:r>
      <w:r>
        <w:t xml:space="preserve"> Gender, race, and symbolic b</w:t>
      </w:r>
      <w:r w:rsidR="00F13C6F" w:rsidRPr="00CB5DFB">
        <w:t xml:space="preserve">oundaries: Contested spaces of identity </w:t>
      </w:r>
    </w:p>
    <w:p w14:paraId="6DE8E3BC" w14:textId="16A5CDBD" w:rsidR="00F13C6F" w:rsidRPr="00CB5DFB" w:rsidRDefault="00F13C6F" w:rsidP="00F13C6F">
      <w:pPr>
        <w:ind w:firstLine="720"/>
      </w:pPr>
      <w:r w:rsidRPr="00CB5DFB">
        <w:t xml:space="preserve">among Arab-American adolescents. </w:t>
      </w:r>
      <w:r w:rsidRPr="00CB5DFB">
        <w:rPr>
          <w:i/>
        </w:rPr>
        <w:t>Sociological Perspectives, 47</w:t>
      </w:r>
      <w:r w:rsidR="00E8764F">
        <w:t xml:space="preserve">: </w:t>
      </w:r>
      <w:r w:rsidRPr="00CB5DFB">
        <w:t>371-391</w:t>
      </w:r>
      <w:r>
        <w:t>.</w:t>
      </w:r>
    </w:p>
    <w:p w14:paraId="1A7589BA" w14:textId="7172A323" w:rsidR="00F13C6F" w:rsidRDefault="00F13C6F" w:rsidP="00F13C6F">
      <w:r w:rsidRPr="00CB5DFB">
        <w:t>Antonucci, T</w:t>
      </w:r>
      <w:r>
        <w:t>.</w:t>
      </w:r>
      <w:r w:rsidRPr="00CB5DFB">
        <w:t xml:space="preserve"> C., </w:t>
      </w:r>
      <w:proofErr w:type="spellStart"/>
      <w:r w:rsidRPr="00CB5DFB">
        <w:t>Ajrouch</w:t>
      </w:r>
      <w:proofErr w:type="spellEnd"/>
      <w:r w:rsidRPr="00CB5DFB">
        <w:t>, K</w:t>
      </w:r>
      <w:r>
        <w:t>.</w:t>
      </w:r>
      <w:r w:rsidRPr="00CB5DFB">
        <w:t xml:space="preserve"> J., </w:t>
      </w:r>
      <w:proofErr w:type="spellStart"/>
      <w:r w:rsidRPr="00CB5DFB">
        <w:t>Janevic</w:t>
      </w:r>
      <w:proofErr w:type="spellEnd"/>
      <w:r w:rsidRPr="00CB5DFB">
        <w:t>, M</w:t>
      </w:r>
      <w:r>
        <w:t>.</w:t>
      </w:r>
      <w:r w:rsidR="00E8764F">
        <w:t xml:space="preserve"> </w:t>
      </w:r>
      <w:proofErr w:type="gramStart"/>
      <w:r w:rsidR="00E8764F">
        <w:t>R.(</w:t>
      </w:r>
      <w:proofErr w:type="gramEnd"/>
      <w:r w:rsidR="00E8764F">
        <w:t>2003)</w:t>
      </w:r>
      <w:r w:rsidR="006B1A2F">
        <w:t>.</w:t>
      </w:r>
      <w:r w:rsidR="00E8764F">
        <w:t xml:space="preserve"> The significance of s</w:t>
      </w:r>
      <w:r w:rsidRPr="00CB5DFB">
        <w:t xml:space="preserve">ocial </w:t>
      </w:r>
    </w:p>
    <w:p w14:paraId="2A3163BD" w14:textId="17B2313C" w:rsidR="00F13C6F" w:rsidRDefault="00E8764F" w:rsidP="00F13C6F">
      <w:pPr>
        <w:ind w:firstLine="720"/>
      </w:pPr>
      <w:r>
        <w:t>relations with children to the SES-health link in men and women aged 40 and over.</w:t>
      </w:r>
      <w:r w:rsidR="00F13C6F" w:rsidRPr="00CB5DFB">
        <w:t xml:space="preserve"> </w:t>
      </w:r>
    </w:p>
    <w:p w14:paraId="43CC01DB" w14:textId="64200068" w:rsidR="00F13C6F" w:rsidRPr="00CB5DFB" w:rsidRDefault="00F13C6F" w:rsidP="00F13C6F">
      <w:pPr>
        <w:ind w:firstLine="720"/>
      </w:pPr>
      <w:r w:rsidRPr="00CB5DFB">
        <w:rPr>
          <w:i/>
        </w:rPr>
        <w:t>Social Science and Medicine,</w:t>
      </w:r>
      <w:r w:rsidR="00E8764F">
        <w:rPr>
          <w:iCs/>
        </w:rPr>
        <w:t xml:space="preserve"> 56:</w:t>
      </w:r>
      <w:r w:rsidRPr="00CB5DFB">
        <w:rPr>
          <w:iCs/>
        </w:rPr>
        <w:t xml:space="preserve"> 949-960</w:t>
      </w:r>
      <w:r w:rsidRPr="00CB5DFB">
        <w:t>.</w:t>
      </w:r>
    </w:p>
    <w:p w14:paraId="0470113E" w14:textId="1691C657" w:rsidR="00F13C6F" w:rsidRDefault="00F13C6F" w:rsidP="00F13C6F">
      <w:proofErr w:type="spellStart"/>
      <w:r>
        <w:t>Ajrouch</w:t>
      </w:r>
      <w:proofErr w:type="spellEnd"/>
      <w:r>
        <w:t xml:space="preserve">, K. J., Antonucci, T. C., </w:t>
      </w:r>
      <w:proofErr w:type="spellStart"/>
      <w:r>
        <w:t>Janevic</w:t>
      </w:r>
      <w:proofErr w:type="spellEnd"/>
      <w:r>
        <w:t>, M.</w:t>
      </w:r>
      <w:r w:rsidR="00E8764F">
        <w:t xml:space="preserve"> R. (2001)</w:t>
      </w:r>
      <w:r w:rsidR="006B1A2F">
        <w:t>.</w:t>
      </w:r>
      <w:r w:rsidR="00E8764F">
        <w:t xml:space="preserve"> Social n</w:t>
      </w:r>
      <w:r w:rsidRPr="00CB5DFB">
        <w:t xml:space="preserve">etworks among </w:t>
      </w:r>
    </w:p>
    <w:p w14:paraId="5A523377" w14:textId="77777777" w:rsidR="00F13C6F" w:rsidRDefault="00F13C6F" w:rsidP="00F13C6F">
      <w:pPr>
        <w:ind w:firstLine="720"/>
        <w:rPr>
          <w:i/>
        </w:rPr>
      </w:pPr>
      <w:r w:rsidRPr="00CB5DFB">
        <w:t xml:space="preserve">Blacks and Whites: The interaction between race and age. </w:t>
      </w:r>
      <w:r w:rsidRPr="00CB5DFB">
        <w:rPr>
          <w:i/>
        </w:rPr>
        <w:t xml:space="preserve">Journal of Gerontology: Social </w:t>
      </w:r>
    </w:p>
    <w:p w14:paraId="1E8D420F" w14:textId="1ED82720" w:rsidR="00F13C6F" w:rsidRPr="00CB5DFB" w:rsidRDefault="00F13C6F" w:rsidP="00F13C6F">
      <w:pPr>
        <w:ind w:firstLine="720"/>
      </w:pPr>
      <w:r w:rsidRPr="00CB5DFB">
        <w:rPr>
          <w:i/>
        </w:rPr>
        <w:t>Sciences</w:t>
      </w:r>
      <w:r w:rsidRPr="00CB5DFB">
        <w:t>, 56</w:t>
      </w:r>
      <w:proofErr w:type="gramStart"/>
      <w:r w:rsidRPr="00CB5DFB">
        <w:t>B</w:t>
      </w:r>
      <w:r w:rsidR="00E8764F">
        <w:t>(</w:t>
      </w:r>
      <w:proofErr w:type="gramEnd"/>
      <w:r w:rsidRPr="00CB5DFB">
        <w:t>2</w:t>
      </w:r>
      <w:r w:rsidR="00E8764F">
        <w:t>):</w:t>
      </w:r>
      <w:r w:rsidRPr="00CB5DFB">
        <w:t xml:space="preserve"> S112-S118.</w:t>
      </w:r>
    </w:p>
    <w:p w14:paraId="2C2C0D85" w14:textId="77777777" w:rsidR="00F13C6F" w:rsidRPr="002C6C31" w:rsidRDefault="00F13C6F" w:rsidP="00F13C6F">
      <w:proofErr w:type="spellStart"/>
      <w:r w:rsidRPr="002C6C31">
        <w:t>Janevic</w:t>
      </w:r>
      <w:proofErr w:type="spellEnd"/>
      <w:r w:rsidRPr="002C6C31">
        <w:t>, M.</w:t>
      </w:r>
      <w:r>
        <w:t xml:space="preserve"> R., </w:t>
      </w:r>
      <w:proofErr w:type="spellStart"/>
      <w:r>
        <w:t>Ajrouch</w:t>
      </w:r>
      <w:proofErr w:type="spellEnd"/>
      <w:r>
        <w:t>, K. J., Tarnowski, A., Akiyama, H., Antonucci, T.</w:t>
      </w:r>
      <w:r w:rsidRPr="002C6C31">
        <w:t xml:space="preserve"> C. </w:t>
      </w:r>
    </w:p>
    <w:p w14:paraId="310F7984" w14:textId="2ABD9111" w:rsidR="00F13C6F" w:rsidRDefault="00E8764F" w:rsidP="00F13C6F">
      <w:pPr>
        <w:ind w:firstLine="720"/>
      </w:pPr>
      <w:r>
        <w:t>(2000)</w:t>
      </w:r>
      <w:r w:rsidR="006B1A2F">
        <w:t>.</w:t>
      </w:r>
      <w:r>
        <w:t xml:space="preserve"> The s</w:t>
      </w:r>
      <w:r w:rsidR="00F13C6F" w:rsidRPr="00CB5DFB">
        <w:t xml:space="preserve">ocial </w:t>
      </w:r>
      <w:r>
        <w:t>relations-physical health c</w:t>
      </w:r>
      <w:r w:rsidR="00F13C6F" w:rsidRPr="00CB5DFB">
        <w:t xml:space="preserve">onnection: A comparison of elderly </w:t>
      </w:r>
    </w:p>
    <w:p w14:paraId="39B57A65" w14:textId="6661E8B7" w:rsidR="00F13C6F" w:rsidRDefault="00F13C6F" w:rsidP="00F13C6F">
      <w:pPr>
        <w:ind w:firstLine="720"/>
      </w:pPr>
      <w:r w:rsidRPr="00CB5DFB">
        <w:t>samples f</w:t>
      </w:r>
      <w:r w:rsidR="00E8764F">
        <w:t>rom the United States and Japan.</w:t>
      </w:r>
      <w:r w:rsidRPr="00CB5DFB">
        <w:t xml:space="preserve">  The</w:t>
      </w:r>
      <w:r w:rsidRPr="00CB5DFB">
        <w:rPr>
          <w:i/>
        </w:rPr>
        <w:t xml:space="preserve"> Journal of Health Psychology, </w:t>
      </w:r>
      <w:r w:rsidR="00E8764F">
        <w:t xml:space="preserve">5: </w:t>
      </w:r>
      <w:r w:rsidRPr="00CB5DFB">
        <w:t>413-</w:t>
      </w:r>
    </w:p>
    <w:p w14:paraId="02254C70" w14:textId="77777777" w:rsidR="00F13C6F" w:rsidRPr="00CB5DFB" w:rsidRDefault="00F13C6F" w:rsidP="00F13C6F">
      <w:pPr>
        <w:ind w:firstLine="720"/>
      </w:pPr>
      <w:r w:rsidRPr="00CB5DFB">
        <w:t>429.</w:t>
      </w:r>
    </w:p>
    <w:p w14:paraId="6BF20CB2" w14:textId="45730467" w:rsidR="00F13C6F" w:rsidRDefault="00F13C6F" w:rsidP="00F13C6F">
      <w:proofErr w:type="spellStart"/>
      <w:r>
        <w:t>Ajrouch</w:t>
      </w:r>
      <w:proofErr w:type="spellEnd"/>
      <w:r>
        <w:t>, K.</w:t>
      </w:r>
      <w:r w:rsidR="00E8764F">
        <w:t xml:space="preserve"> J. (2000)</w:t>
      </w:r>
      <w:r w:rsidR="006B1A2F">
        <w:t>.</w:t>
      </w:r>
      <w:r w:rsidR="00E8764F">
        <w:t xml:space="preserve"> Place, a</w:t>
      </w:r>
      <w:r w:rsidRPr="00CB5DFB">
        <w:t xml:space="preserve">ge, and </w:t>
      </w:r>
      <w:r w:rsidR="00E8764F">
        <w:t>c</w:t>
      </w:r>
      <w:r w:rsidRPr="00CB5DFB">
        <w:t xml:space="preserve">ulture: Community living and ethnic identity </w:t>
      </w:r>
    </w:p>
    <w:p w14:paraId="3FDE08B8" w14:textId="4AF9001E" w:rsidR="00F13C6F" w:rsidRPr="00CB5DFB" w:rsidRDefault="00F13C6F" w:rsidP="00F13C6F">
      <w:r>
        <w:tab/>
      </w:r>
      <w:r w:rsidRPr="00CB5DFB">
        <w:t>amon</w:t>
      </w:r>
      <w:r w:rsidR="00961B67">
        <w:t>g Lebanese American adolescents.</w:t>
      </w:r>
      <w:r w:rsidRPr="00CB5DFB">
        <w:t xml:space="preserve"> </w:t>
      </w:r>
      <w:r w:rsidRPr="00CB5DFB">
        <w:rPr>
          <w:i/>
        </w:rPr>
        <w:t>Small Group Research</w:t>
      </w:r>
      <w:r w:rsidRPr="00CB5DFB">
        <w:t>, 31</w:t>
      </w:r>
      <w:r w:rsidR="00E8764F">
        <w:t>(</w:t>
      </w:r>
      <w:r w:rsidRPr="00CB5DFB">
        <w:t>4</w:t>
      </w:r>
      <w:r w:rsidR="00E8764F">
        <w:t>):</w:t>
      </w:r>
      <w:r w:rsidRPr="00CB5DFB">
        <w:t xml:space="preserve"> 447-469.</w:t>
      </w:r>
    </w:p>
    <w:p w14:paraId="44015595" w14:textId="687CCB57" w:rsidR="00F13C6F" w:rsidRDefault="00F13C6F" w:rsidP="00F13C6F">
      <w:pPr>
        <w:rPr>
          <w:i/>
        </w:rPr>
      </w:pPr>
      <w:proofErr w:type="spellStart"/>
      <w:r>
        <w:t>Ajrouch</w:t>
      </w:r>
      <w:proofErr w:type="spellEnd"/>
      <w:r>
        <w:t>, K.</w:t>
      </w:r>
      <w:r w:rsidR="00E8764F">
        <w:t xml:space="preserve"> J. (1998)</w:t>
      </w:r>
      <w:r w:rsidR="006B1A2F">
        <w:t>.</w:t>
      </w:r>
      <w:r w:rsidR="00E8764F">
        <w:t xml:space="preserve"> Personalization and the determination of news.</w:t>
      </w:r>
      <w:r w:rsidRPr="00CB5DFB">
        <w:t xml:space="preserve">  </w:t>
      </w:r>
      <w:r w:rsidRPr="00CB5DFB">
        <w:rPr>
          <w:i/>
        </w:rPr>
        <w:t xml:space="preserve">Qualitative </w:t>
      </w:r>
    </w:p>
    <w:p w14:paraId="023D0DB3" w14:textId="56F75620" w:rsidR="00F13C6F" w:rsidRPr="00CB5DFB" w:rsidRDefault="00F13C6F" w:rsidP="00F13C6F">
      <w:pPr>
        <w:ind w:firstLine="720"/>
      </w:pPr>
      <w:r w:rsidRPr="00CB5DFB">
        <w:rPr>
          <w:i/>
        </w:rPr>
        <w:t>Sociology</w:t>
      </w:r>
      <w:r w:rsidR="00E8764F">
        <w:t xml:space="preserve"> </w:t>
      </w:r>
      <w:r w:rsidRPr="00CB5DFB">
        <w:t>21:341-350.</w:t>
      </w:r>
    </w:p>
    <w:p w14:paraId="07EFDC6D" w14:textId="77777777" w:rsidR="00536889" w:rsidRDefault="00536889" w:rsidP="00F13C6F">
      <w:pPr>
        <w:rPr>
          <w:b/>
          <w:u w:val="single"/>
        </w:rPr>
      </w:pPr>
    </w:p>
    <w:p w14:paraId="32FA5A10" w14:textId="77777777" w:rsidR="00F13C6F" w:rsidRDefault="001A26A8" w:rsidP="00F13C6F">
      <w:pPr>
        <w:rPr>
          <w:b/>
          <w:u w:val="single"/>
        </w:rPr>
      </w:pPr>
      <w:r>
        <w:rPr>
          <w:b/>
          <w:u w:val="single"/>
        </w:rPr>
        <w:t xml:space="preserve">Book Reviews, </w:t>
      </w:r>
      <w:r w:rsidR="00F13C6F" w:rsidRPr="00F34D0E">
        <w:rPr>
          <w:b/>
          <w:u w:val="single"/>
        </w:rPr>
        <w:t>Chapter</w:t>
      </w:r>
      <w:r w:rsidR="00F13C6F">
        <w:rPr>
          <w:b/>
          <w:u w:val="single"/>
        </w:rPr>
        <w:t>s</w:t>
      </w:r>
      <w:r>
        <w:rPr>
          <w:b/>
          <w:u w:val="single"/>
        </w:rPr>
        <w:t xml:space="preserve">, </w:t>
      </w:r>
      <w:r w:rsidR="00F13C6F">
        <w:rPr>
          <w:b/>
          <w:u w:val="single"/>
        </w:rPr>
        <w:t>and Encyclopedia Entries</w:t>
      </w:r>
    </w:p>
    <w:p w14:paraId="55605634" w14:textId="77777777" w:rsidR="00D96DFC" w:rsidRDefault="00D96DFC" w:rsidP="00D96DFC">
      <w:pPr>
        <w:rPr>
          <w:rFonts w:asciiTheme="majorBidi" w:hAnsiTheme="majorBidi" w:cstheme="majorBidi"/>
          <w:color w:val="000000"/>
          <w:shd w:val="clear" w:color="auto" w:fill="FFFFFF"/>
        </w:rPr>
      </w:pPr>
      <w:proofErr w:type="spellStart"/>
      <w:r>
        <w:rPr>
          <w:rFonts w:asciiTheme="majorBidi" w:hAnsiTheme="majorBidi" w:cstheme="majorBidi"/>
          <w:color w:val="000000"/>
          <w:shd w:val="clear" w:color="auto" w:fill="FFFFFF"/>
        </w:rPr>
        <w:t>Ajrouch</w:t>
      </w:r>
      <w:proofErr w:type="spellEnd"/>
      <w:r>
        <w:rPr>
          <w:rFonts w:asciiTheme="majorBidi" w:hAnsiTheme="majorBidi" w:cstheme="majorBidi"/>
          <w:color w:val="000000"/>
          <w:shd w:val="clear" w:color="auto" w:fill="FFFFFF"/>
        </w:rPr>
        <w:t xml:space="preserve">, K. J. (2020). A spotlight on context in developmental science of civic engagement. </w:t>
      </w:r>
    </w:p>
    <w:p w14:paraId="6BD7EEF1" w14:textId="77777777" w:rsidR="00D96DFC" w:rsidRDefault="00D96DFC" w:rsidP="00D96DFC">
      <w:pPr>
        <w:ind w:firstLine="720"/>
        <w:rPr>
          <w:rFonts w:asciiTheme="majorBidi" w:hAnsiTheme="majorBidi" w:cstheme="majorBidi"/>
          <w:color w:val="000000"/>
          <w:shd w:val="clear" w:color="auto" w:fill="FFFFFF"/>
        </w:rPr>
      </w:pPr>
      <w:r>
        <w:rPr>
          <w:rFonts w:asciiTheme="majorBidi" w:hAnsiTheme="majorBidi" w:cstheme="majorBidi"/>
          <w:color w:val="000000"/>
          <w:shd w:val="clear" w:color="auto" w:fill="FFFFFF"/>
        </w:rPr>
        <w:t xml:space="preserve">[Peer commentary on the article “Pathways to Civic Engagement among Urban Youth of </w:t>
      </w:r>
    </w:p>
    <w:p w14:paraId="55F67C86" w14:textId="77777777" w:rsidR="00D96DFC" w:rsidRDefault="00D96DFC" w:rsidP="00D96DFC">
      <w:pPr>
        <w:ind w:firstLine="720"/>
        <w:rPr>
          <w:rFonts w:asciiTheme="majorBidi" w:hAnsiTheme="majorBidi" w:cstheme="majorBidi"/>
          <w:color w:val="000000"/>
          <w:shd w:val="clear" w:color="auto" w:fill="FFFFFF"/>
        </w:rPr>
      </w:pPr>
      <w:r>
        <w:rPr>
          <w:rFonts w:asciiTheme="majorBidi" w:hAnsiTheme="majorBidi" w:cstheme="majorBidi"/>
          <w:color w:val="000000"/>
          <w:shd w:val="clear" w:color="auto" w:fill="FFFFFF"/>
        </w:rPr>
        <w:t xml:space="preserve">Color” by L. Wray-Lake and L.S. Abrams]. </w:t>
      </w:r>
      <w:r>
        <w:rPr>
          <w:rFonts w:asciiTheme="majorBidi" w:hAnsiTheme="majorBidi" w:cstheme="majorBidi"/>
          <w:i/>
          <w:iCs/>
          <w:color w:val="000000"/>
          <w:shd w:val="clear" w:color="auto" w:fill="FFFFFF"/>
        </w:rPr>
        <w:t>Monographs Matters.</w:t>
      </w:r>
      <w:r>
        <w:rPr>
          <w:rFonts w:asciiTheme="majorBidi" w:hAnsiTheme="majorBidi" w:cstheme="majorBidi"/>
          <w:color w:val="000000"/>
          <w:shd w:val="clear" w:color="auto" w:fill="FFFFFF"/>
        </w:rPr>
        <w:t xml:space="preserve"> Retrieved from </w:t>
      </w:r>
    </w:p>
    <w:p w14:paraId="6C140CF3" w14:textId="77777777" w:rsidR="00D96DFC" w:rsidRPr="001B200F" w:rsidRDefault="00E64D71" w:rsidP="00D96DFC">
      <w:pPr>
        <w:ind w:firstLine="720"/>
        <w:rPr>
          <w:rFonts w:asciiTheme="majorBidi" w:hAnsiTheme="majorBidi" w:cstheme="majorBidi"/>
        </w:rPr>
      </w:pPr>
      <w:hyperlink r:id="rId18" w:history="1">
        <w:r w:rsidR="00D96DFC" w:rsidRPr="001B200F">
          <w:rPr>
            <w:rStyle w:val="Hyperlink"/>
            <w:rFonts w:asciiTheme="majorBidi" w:hAnsiTheme="majorBidi" w:cstheme="majorBidi"/>
            <w:color w:val="EA222D"/>
          </w:rPr>
          <w:t>https://monographmatters.srcd.org/2020/05/12/commentary-ajrouch-85-2/</w:t>
        </w:r>
      </w:hyperlink>
    </w:p>
    <w:p w14:paraId="4842F026" w14:textId="77777777" w:rsidR="00A761D4" w:rsidRDefault="00A761D4" w:rsidP="00A761D4">
      <w:proofErr w:type="spellStart"/>
      <w:r w:rsidRPr="00A761D4">
        <w:rPr>
          <w:bCs/>
          <w:color w:val="1A1A1A"/>
        </w:rPr>
        <w:t>Ajrouch</w:t>
      </w:r>
      <w:proofErr w:type="spellEnd"/>
      <w:r w:rsidRPr="00A761D4">
        <w:rPr>
          <w:bCs/>
          <w:color w:val="1A1A1A"/>
        </w:rPr>
        <w:t>, K. J.</w:t>
      </w:r>
      <w:r>
        <w:rPr>
          <w:color w:val="1A1A1A"/>
        </w:rPr>
        <w:t xml:space="preserve"> (2019</w:t>
      </w:r>
      <w:r w:rsidRPr="005C0C8C">
        <w:rPr>
          <w:color w:val="1A1A1A"/>
        </w:rPr>
        <w:t>).</w:t>
      </w:r>
      <w:r>
        <w:rPr>
          <w:color w:val="1A1A1A"/>
        </w:rPr>
        <w:t xml:space="preserve"> </w:t>
      </w:r>
      <w:r>
        <w:t xml:space="preserve">Applying the Life Course Perspective to the Study of Family and Aging.  </w:t>
      </w:r>
    </w:p>
    <w:p w14:paraId="4B03C8C1" w14:textId="77777777" w:rsidR="00A761D4" w:rsidRPr="008B5776" w:rsidRDefault="00A761D4" w:rsidP="00A761D4">
      <w:pPr>
        <w:ind w:firstLine="720"/>
      </w:pPr>
      <w:r w:rsidRPr="00440093">
        <w:rPr>
          <w:i/>
          <w:iCs/>
        </w:rPr>
        <w:t>The Gerontologist</w:t>
      </w:r>
      <w:r>
        <w:t>, 59(6): 1197-1200.</w:t>
      </w:r>
      <w:r>
        <w:rPr>
          <w:color w:val="000000" w:themeColor="text1"/>
        </w:rPr>
        <w:tab/>
      </w:r>
    </w:p>
    <w:p w14:paraId="3CDC2D8E" w14:textId="77777777" w:rsidR="00B32B45" w:rsidRDefault="00B32B45" w:rsidP="00B32B45">
      <w:pPr>
        <w:textAlignment w:val="baseline"/>
        <w:rPr>
          <w:color w:val="000000"/>
        </w:rPr>
      </w:pPr>
      <w:proofErr w:type="spellStart"/>
      <w:r w:rsidRPr="003F4D0F">
        <w:t>Ajrouch</w:t>
      </w:r>
      <w:proofErr w:type="spellEnd"/>
      <w:r w:rsidRPr="003F4D0F">
        <w:t xml:space="preserve">, K. J. &amp; </w:t>
      </w:r>
      <w:proofErr w:type="spellStart"/>
      <w:r w:rsidRPr="003F4D0F">
        <w:t>Awad</w:t>
      </w:r>
      <w:proofErr w:type="spellEnd"/>
      <w:r w:rsidRPr="003F4D0F">
        <w:t xml:space="preserve">, G. H. </w:t>
      </w:r>
      <w:r>
        <w:t xml:space="preserve">(2019) </w:t>
      </w:r>
      <w:r w:rsidRPr="003F4D0F">
        <w:rPr>
          <w:color w:val="000000"/>
        </w:rPr>
        <w:t>An Ecological Approach to Childhood Prejudice: The</w:t>
      </w:r>
    </w:p>
    <w:p w14:paraId="65CC6C43" w14:textId="77777777" w:rsidR="00B32B45" w:rsidRDefault="00B32B45" w:rsidP="00B32B45">
      <w:pPr>
        <w:ind w:firstLine="720"/>
        <w:textAlignment w:val="baseline"/>
        <w:rPr>
          <w:iCs/>
        </w:rPr>
      </w:pPr>
      <w:r w:rsidRPr="003F4D0F">
        <w:rPr>
          <w:color w:val="000000"/>
        </w:rPr>
        <w:t xml:space="preserve"> case of Arab Americans</w:t>
      </w:r>
      <w:r>
        <w:rPr>
          <w:color w:val="000000"/>
        </w:rPr>
        <w:t>,</w:t>
      </w:r>
      <w:r w:rsidRPr="003F4D0F">
        <w:rPr>
          <w:color w:val="000000"/>
        </w:rPr>
        <w:t xml:space="preserve"> </w:t>
      </w:r>
      <w:r w:rsidRPr="003F4D0F">
        <w:rPr>
          <w:iCs/>
        </w:rPr>
        <w:t xml:space="preserve">edited by Hiram E. Fitzgerald, Deborah J. Johnson, Desiree </w:t>
      </w:r>
    </w:p>
    <w:p w14:paraId="6E6231B6" w14:textId="77777777" w:rsidR="00B32B45" w:rsidRPr="003F4D0F" w:rsidRDefault="00B32B45" w:rsidP="00B32B45">
      <w:pPr>
        <w:ind w:firstLine="720"/>
        <w:textAlignment w:val="baseline"/>
      </w:pPr>
      <w:proofErr w:type="spellStart"/>
      <w:r w:rsidRPr="003F4D0F">
        <w:rPr>
          <w:iCs/>
        </w:rPr>
        <w:t>Baolian</w:t>
      </w:r>
      <w:proofErr w:type="spellEnd"/>
      <w:r w:rsidRPr="003F4D0F">
        <w:rPr>
          <w:iCs/>
        </w:rPr>
        <w:t xml:space="preserve"> Qin, Francisco A. </w:t>
      </w:r>
      <w:proofErr w:type="spellStart"/>
      <w:r w:rsidRPr="003F4D0F">
        <w:rPr>
          <w:iCs/>
        </w:rPr>
        <w:t>Villarruel</w:t>
      </w:r>
      <w:proofErr w:type="spellEnd"/>
      <w:r w:rsidRPr="003F4D0F">
        <w:rPr>
          <w:iCs/>
        </w:rPr>
        <w:t xml:space="preserve">, and John </w:t>
      </w:r>
      <w:proofErr w:type="spellStart"/>
      <w:r w:rsidRPr="003F4D0F">
        <w:rPr>
          <w:iCs/>
        </w:rPr>
        <w:t>Norder</w:t>
      </w:r>
      <w:proofErr w:type="spellEnd"/>
      <w:r w:rsidRPr="003F4D0F">
        <w:rPr>
          <w:iCs/>
        </w:rPr>
        <w:t xml:space="preserve">, </w:t>
      </w:r>
      <w:r>
        <w:rPr>
          <w:iCs/>
        </w:rPr>
        <w:t xml:space="preserve">(pp. 147-159) </w:t>
      </w:r>
      <w:r w:rsidRPr="003F4D0F">
        <w:t>Springer Publishing</w:t>
      </w:r>
    </w:p>
    <w:p w14:paraId="531EEC44" w14:textId="77777777" w:rsidR="00942324" w:rsidRDefault="00942324" w:rsidP="00942324">
      <w:pPr>
        <w:rPr>
          <w:i/>
          <w:color w:val="000000"/>
        </w:rPr>
      </w:pPr>
      <w:proofErr w:type="spellStart"/>
      <w:r>
        <w:rPr>
          <w:color w:val="1A1A1A"/>
        </w:rPr>
        <w:t>Ajrouch</w:t>
      </w:r>
      <w:proofErr w:type="spellEnd"/>
      <w:r>
        <w:rPr>
          <w:color w:val="1A1A1A"/>
        </w:rPr>
        <w:t>, K. J. (2018</w:t>
      </w:r>
      <w:r w:rsidRPr="005C0C8C">
        <w:rPr>
          <w:color w:val="1A1A1A"/>
        </w:rPr>
        <w:t xml:space="preserve">). </w:t>
      </w:r>
      <w:r w:rsidRPr="005C0C8C">
        <w:rPr>
          <w:i/>
          <w:color w:val="000000"/>
        </w:rPr>
        <w:t xml:space="preserve">The Rise of the Arab American Left: Activists, Allies and Their Fight </w:t>
      </w:r>
    </w:p>
    <w:p w14:paraId="645AC378" w14:textId="77777777" w:rsidR="00942324" w:rsidRDefault="00942324" w:rsidP="00942324">
      <w:pPr>
        <w:rPr>
          <w:color w:val="000000"/>
        </w:rPr>
      </w:pPr>
      <w:r>
        <w:rPr>
          <w:i/>
          <w:color w:val="000000"/>
        </w:rPr>
        <w:tab/>
      </w:r>
      <w:r w:rsidRPr="005C0C8C">
        <w:rPr>
          <w:i/>
          <w:color w:val="000000"/>
        </w:rPr>
        <w:t>Against Imperialism and Racism, 1960s-1980s</w:t>
      </w:r>
      <w:r w:rsidRPr="005C0C8C">
        <w:rPr>
          <w:color w:val="000000"/>
        </w:rPr>
        <w:t xml:space="preserve">, by Pamela E. Pennock, Chapple Hill, The </w:t>
      </w:r>
    </w:p>
    <w:p w14:paraId="0909B979" w14:textId="77777777" w:rsidR="00942324" w:rsidRDefault="00942324" w:rsidP="00942324">
      <w:pPr>
        <w:rPr>
          <w:color w:val="000000"/>
        </w:rPr>
      </w:pPr>
      <w:r>
        <w:rPr>
          <w:color w:val="000000"/>
        </w:rPr>
        <w:tab/>
      </w:r>
      <w:r w:rsidRPr="005C0C8C">
        <w:rPr>
          <w:color w:val="000000"/>
        </w:rPr>
        <w:t>North Carolina University Press, 2017, xi+316pp., $29.95 (paperback), ISBN 978-1-</w:t>
      </w:r>
    </w:p>
    <w:p w14:paraId="551D197E" w14:textId="77777777" w:rsidR="00942324" w:rsidRPr="00692F84" w:rsidRDefault="00942324" w:rsidP="00942324">
      <w:pPr>
        <w:rPr>
          <w:rStyle w:val="pagerange"/>
          <w:color w:val="000000" w:themeColor="text1"/>
          <w:shd w:val="clear" w:color="auto" w:fill="FFFFFF"/>
        </w:rPr>
      </w:pPr>
      <w:r>
        <w:rPr>
          <w:color w:val="000000"/>
        </w:rPr>
        <w:lastRenderedPageBreak/>
        <w:tab/>
      </w:r>
      <w:r w:rsidRPr="005C0C8C">
        <w:rPr>
          <w:color w:val="000000"/>
        </w:rPr>
        <w:t>4696-3098-4</w:t>
      </w:r>
      <w:r w:rsidRPr="005C0C8C">
        <w:rPr>
          <w:szCs w:val="22"/>
        </w:rPr>
        <w:t xml:space="preserve">, </w:t>
      </w:r>
      <w:r w:rsidRPr="005C0C8C">
        <w:rPr>
          <w:i/>
          <w:szCs w:val="22"/>
        </w:rPr>
        <w:t>Ethnic and</w:t>
      </w:r>
      <w:r w:rsidRPr="001A26A8">
        <w:rPr>
          <w:i/>
          <w:szCs w:val="22"/>
        </w:rPr>
        <w:t xml:space="preserve"> Racial Studies</w:t>
      </w:r>
      <w:r>
        <w:rPr>
          <w:i/>
          <w:szCs w:val="22"/>
        </w:rPr>
        <w:t xml:space="preserve">, </w:t>
      </w:r>
      <w:r w:rsidRPr="00692F84">
        <w:rPr>
          <w:rStyle w:val="volumeissue"/>
          <w:color w:val="000000" w:themeColor="text1"/>
          <w:shd w:val="clear" w:color="auto" w:fill="FFFFFF"/>
        </w:rPr>
        <w:t>41:13,</w:t>
      </w:r>
      <w:r w:rsidRPr="00692F84">
        <w:rPr>
          <w:color w:val="000000" w:themeColor="text1"/>
          <w:shd w:val="clear" w:color="auto" w:fill="FFFFFF"/>
        </w:rPr>
        <w:t> </w:t>
      </w:r>
      <w:r w:rsidRPr="00692F84">
        <w:rPr>
          <w:rStyle w:val="pagerange"/>
          <w:color w:val="000000" w:themeColor="text1"/>
          <w:shd w:val="clear" w:color="auto" w:fill="FFFFFF"/>
        </w:rPr>
        <w:t xml:space="preserve">2350-2352. </w:t>
      </w:r>
    </w:p>
    <w:p w14:paraId="236FD50D" w14:textId="77777777" w:rsidR="00942324" w:rsidRDefault="00942324" w:rsidP="00942324">
      <w:pPr>
        <w:textAlignment w:val="baseline"/>
        <w:rPr>
          <w:color w:val="000000" w:themeColor="text1"/>
        </w:rPr>
      </w:pPr>
      <w:r w:rsidRPr="00692F84">
        <w:rPr>
          <w:rStyle w:val="pagerange"/>
          <w:color w:val="000000" w:themeColor="text1"/>
          <w:shd w:val="clear" w:color="auto" w:fill="FFFFFF"/>
        </w:rPr>
        <w:tab/>
      </w:r>
      <w:r w:rsidRPr="00692F84">
        <w:rPr>
          <w:color w:val="000000" w:themeColor="text1"/>
          <w:shd w:val="clear" w:color="auto" w:fill="FFFFFF"/>
        </w:rPr>
        <w:t>DOI: </w:t>
      </w:r>
      <w:hyperlink r:id="rId19" w:history="1">
        <w:r w:rsidRPr="00942324">
          <w:rPr>
            <w:color w:val="000000" w:themeColor="text1"/>
            <w:shd w:val="clear" w:color="auto" w:fill="FFFFFF"/>
          </w:rPr>
          <w:t>10.1080/01419870.2018.1480790</w:t>
        </w:r>
      </w:hyperlink>
      <w:r>
        <w:rPr>
          <w:color w:val="000000" w:themeColor="text1"/>
        </w:rPr>
        <w:tab/>
      </w:r>
    </w:p>
    <w:p w14:paraId="0A681F33" w14:textId="445F68E7" w:rsidR="008426C4" w:rsidRDefault="008426C4" w:rsidP="003F4D0F">
      <w:pPr>
        <w:rPr>
          <w:color w:val="1A1A1A"/>
        </w:rPr>
      </w:pPr>
      <w:r w:rsidRPr="003F4D0F">
        <w:rPr>
          <w:color w:val="1A1A1A"/>
        </w:rPr>
        <w:t xml:space="preserve">Webster, N.J., </w:t>
      </w:r>
      <w:proofErr w:type="spellStart"/>
      <w:r w:rsidRPr="003F4D0F">
        <w:rPr>
          <w:color w:val="1A1A1A"/>
        </w:rPr>
        <w:t>Ajrouch</w:t>
      </w:r>
      <w:proofErr w:type="spellEnd"/>
      <w:r w:rsidRPr="008426C4">
        <w:rPr>
          <w:color w:val="1A1A1A"/>
        </w:rPr>
        <w:t xml:space="preserve">, K.J., </w:t>
      </w:r>
      <w:r w:rsidR="009D52CC">
        <w:rPr>
          <w:color w:val="1A1A1A"/>
        </w:rPr>
        <w:t>Wan, W., &amp; Antonucci, T.C. (2017</w:t>
      </w:r>
      <w:r w:rsidRPr="008426C4">
        <w:rPr>
          <w:color w:val="1A1A1A"/>
        </w:rPr>
        <w:t xml:space="preserve">). Environmental context and </w:t>
      </w:r>
    </w:p>
    <w:p w14:paraId="4CDB46EE" w14:textId="77777777" w:rsidR="008426C4" w:rsidRDefault="008426C4" w:rsidP="008426C4">
      <w:pPr>
        <w:rPr>
          <w:color w:val="1A1A1A"/>
        </w:rPr>
      </w:pPr>
      <w:r>
        <w:rPr>
          <w:color w:val="1A1A1A"/>
        </w:rPr>
        <w:tab/>
      </w:r>
      <w:r w:rsidRPr="008426C4">
        <w:rPr>
          <w:color w:val="1A1A1A"/>
        </w:rPr>
        <w:t xml:space="preserve">social relationships: A relational perspective on health disparities. In A.S. Dick &amp; U. </w:t>
      </w:r>
    </w:p>
    <w:p w14:paraId="5A1623CE" w14:textId="77777777" w:rsidR="0084664D" w:rsidRDefault="008426C4" w:rsidP="008426C4">
      <w:pPr>
        <w:rPr>
          <w:color w:val="1A1A1A"/>
        </w:rPr>
      </w:pPr>
      <w:r>
        <w:rPr>
          <w:color w:val="1A1A1A"/>
        </w:rPr>
        <w:tab/>
      </w:r>
      <w:r w:rsidRPr="008426C4">
        <w:rPr>
          <w:color w:val="1A1A1A"/>
        </w:rPr>
        <w:t>Muller (Eds.), Advancing Developmental Science: Philosophy, Theory, and Method</w:t>
      </w:r>
      <w:r w:rsidR="009D52CC">
        <w:rPr>
          <w:color w:val="1A1A1A"/>
        </w:rPr>
        <w:t xml:space="preserve"> (pp. </w:t>
      </w:r>
    </w:p>
    <w:p w14:paraId="44EB47E8" w14:textId="355BA172" w:rsidR="008426C4" w:rsidRPr="008426C4" w:rsidRDefault="0084664D" w:rsidP="008426C4">
      <w:r>
        <w:rPr>
          <w:color w:val="1A1A1A"/>
        </w:rPr>
        <w:tab/>
        <w:t>210-221)</w:t>
      </w:r>
      <w:r w:rsidR="008426C4" w:rsidRPr="008426C4">
        <w:rPr>
          <w:color w:val="1A1A1A"/>
        </w:rPr>
        <w:t>. New York: Psychology Press.</w:t>
      </w:r>
    </w:p>
    <w:p w14:paraId="7F2A7E8D" w14:textId="64A4981D" w:rsidR="003A7423" w:rsidRDefault="00CD7BDE" w:rsidP="001A26A8">
      <w:proofErr w:type="spellStart"/>
      <w:r w:rsidRPr="008426C4">
        <w:t>Ajrouch</w:t>
      </w:r>
      <w:proofErr w:type="spellEnd"/>
      <w:r w:rsidRPr="008426C4">
        <w:t>, K. J., Haki</w:t>
      </w:r>
      <w:r w:rsidR="003A7423" w:rsidRPr="008426C4">
        <w:t>m-Lar</w:t>
      </w:r>
      <w:r w:rsidR="00A230E3" w:rsidRPr="008426C4">
        <w:t>son, J. &amp; Fakih, R. R. (2016). Youth</w:t>
      </w:r>
      <w:r w:rsidR="00A230E3">
        <w:t xml:space="preserve"> development: An e</w:t>
      </w:r>
      <w:r w:rsidR="003A7423" w:rsidRPr="003A7423">
        <w:t xml:space="preserve">cological </w:t>
      </w:r>
    </w:p>
    <w:p w14:paraId="0EE31676" w14:textId="71CDF1B0" w:rsidR="003A7423" w:rsidRPr="00A230E3" w:rsidRDefault="003A7423" w:rsidP="003A7423">
      <w:pPr>
        <w:rPr>
          <w:rFonts w:asciiTheme="majorBidi" w:hAnsiTheme="majorBidi" w:cstheme="majorBidi"/>
          <w:i/>
          <w:color w:val="000000" w:themeColor="text1"/>
        </w:rPr>
      </w:pPr>
      <w:r>
        <w:tab/>
      </w:r>
      <w:r w:rsidR="00A230E3">
        <w:t>approach to i</w:t>
      </w:r>
      <w:r w:rsidRPr="003A7423">
        <w:t>dentity</w:t>
      </w:r>
      <w:r>
        <w:t xml:space="preserve">. </w:t>
      </w:r>
      <w:proofErr w:type="gramStart"/>
      <w:r w:rsidRPr="008D04F5">
        <w:rPr>
          <w:rFonts w:asciiTheme="majorBidi" w:hAnsiTheme="majorBidi" w:cstheme="majorBidi"/>
          <w:color w:val="000000" w:themeColor="text1"/>
        </w:rPr>
        <w:t>In  Mona</w:t>
      </w:r>
      <w:proofErr w:type="gramEnd"/>
      <w:r w:rsidRPr="008D04F5">
        <w:rPr>
          <w:rFonts w:asciiTheme="majorBidi" w:hAnsiTheme="majorBidi" w:cstheme="majorBidi"/>
          <w:color w:val="000000" w:themeColor="text1"/>
        </w:rPr>
        <w:t xml:space="preserve"> M. Amer and </w:t>
      </w:r>
      <w:proofErr w:type="spellStart"/>
      <w:r w:rsidRPr="008D04F5">
        <w:rPr>
          <w:rFonts w:asciiTheme="majorBidi" w:hAnsiTheme="majorBidi" w:cstheme="majorBidi"/>
          <w:color w:val="000000" w:themeColor="text1"/>
        </w:rPr>
        <w:t>Germine</w:t>
      </w:r>
      <w:proofErr w:type="spellEnd"/>
      <w:r w:rsidRPr="008D04F5">
        <w:rPr>
          <w:rFonts w:asciiTheme="majorBidi" w:hAnsiTheme="majorBidi" w:cstheme="majorBidi"/>
          <w:color w:val="000000" w:themeColor="text1"/>
        </w:rPr>
        <w:t xml:space="preserve"> </w:t>
      </w:r>
      <w:proofErr w:type="spellStart"/>
      <w:r w:rsidRPr="008D04F5">
        <w:rPr>
          <w:rFonts w:asciiTheme="majorBidi" w:hAnsiTheme="majorBidi" w:cstheme="majorBidi"/>
          <w:color w:val="000000" w:themeColor="text1"/>
        </w:rPr>
        <w:t>Awad</w:t>
      </w:r>
      <w:proofErr w:type="spellEnd"/>
      <w:r w:rsidRPr="008D04F5">
        <w:rPr>
          <w:rFonts w:asciiTheme="majorBidi" w:hAnsiTheme="majorBidi" w:cstheme="majorBidi"/>
          <w:color w:val="000000" w:themeColor="text1"/>
        </w:rPr>
        <w:t xml:space="preserve"> (Eds.) </w:t>
      </w:r>
      <w:r w:rsidRPr="00A230E3">
        <w:rPr>
          <w:rFonts w:asciiTheme="majorBidi" w:hAnsiTheme="majorBidi" w:cstheme="majorBidi"/>
          <w:i/>
          <w:color w:val="000000" w:themeColor="text1"/>
        </w:rPr>
        <w:t>Handbook of</w:t>
      </w:r>
    </w:p>
    <w:p w14:paraId="7867AD4C" w14:textId="0FC78038" w:rsidR="003A7423" w:rsidRPr="008D04F5" w:rsidRDefault="003A7423" w:rsidP="003A7423">
      <w:pPr>
        <w:ind w:firstLine="720"/>
        <w:rPr>
          <w:rFonts w:asciiTheme="majorBidi" w:hAnsiTheme="majorBidi" w:cstheme="majorBidi"/>
          <w:color w:val="000000" w:themeColor="text1"/>
        </w:rPr>
      </w:pPr>
      <w:r w:rsidRPr="00A230E3">
        <w:rPr>
          <w:rFonts w:asciiTheme="majorBidi" w:hAnsiTheme="majorBidi" w:cstheme="majorBidi"/>
          <w:i/>
          <w:color w:val="000000" w:themeColor="text1"/>
        </w:rPr>
        <w:t xml:space="preserve"> Arab American Psychology</w:t>
      </w:r>
      <w:r w:rsidR="007A0379">
        <w:rPr>
          <w:rFonts w:asciiTheme="majorBidi" w:hAnsiTheme="majorBidi" w:cstheme="majorBidi"/>
          <w:color w:val="000000" w:themeColor="text1"/>
        </w:rPr>
        <w:t xml:space="preserve"> (pp. 91-102)</w:t>
      </w:r>
      <w:r w:rsidRPr="00A230E3">
        <w:rPr>
          <w:rFonts w:asciiTheme="majorBidi" w:hAnsiTheme="majorBidi" w:cstheme="majorBidi"/>
          <w:color w:val="000000" w:themeColor="text1"/>
        </w:rPr>
        <w:t xml:space="preserve">, </w:t>
      </w:r>
      <w:r w:rsidR="00A230E3" w:rsidRPr="00A230E3">
        <w:rPr>
          <w:rFonts w:asciiTheme="majorBidi" w:hAnsiTheme="majorBidi" w:cstheme="majorBidi"/>
          <w:color w:val="000000" w:themeColor="text1"/>
        </w:rPr>
        <w:t xml:space="preserve">New York, NY:  </w:t>
      </w:r>
      <w:r w:rsidRPr="008D04F5">
        <w:rPr>
          <w:rFonts w:asciiTheme="majorBidi" w:hAnsiTheme="majorBidi" w:cstheme="majorBidi"/>
          <w:color w:val="000000" w:themeColor="text1"/>
        </w:rPr>
        <w:t>Routledge Press</w:t>
      </w:r>
      <w:r>
        <w:rPr>
          <w:rFonts w:asciiTheme="majorBidi" w:hAnsiTheme="majorBidi" w:cstheme="majorBidi"/>
          <w:color w:val="000000" w:themeColor="text1"/>
        </w:rPr>
        <w:t>.</w:t>
      </w:r>
    </w:p>
    <w:p w14:paraId="680CAEB0" w14:textId="4396601A" w:rsidR="003A7423" w:rsidRDefault="003A7423" w:rsidP="003A7423">
      <w:proofErr w:type="spellStart"/>
      <w:r>
        <w:t>Salari</w:t>
      </w:r>
      <w:proofErr w:type="spellEnd"/>
      <w:r>
        <w:t xml:space="preserve">, S., </w:t>
      </w:r>
      <w:proofErr w:type="spellStart"/>
      <w:r>
        <w:t>Ajrouc</w:t>
      </w:r>
      <w:r w:rsidR="007A0379">
        <w:t>h</w:t>
      </w:r>
      <w:proofErr w:type="spellEnd"/>
      <w:r w:rsidR="007A0379">
        <w:t>, K. J., &amp; Aydin, M. (2016</w:t>
      </w:r>
      <w:r w:rsidRPr="003A7423">
        <w:t>). A</w:t>
      </w:r>
      <w:r>
        <w:t xml:space="preserve">ging and later life: </w:t>
      </w:r>
      <w:r w:rsidR="00A230E3">
        <w:t>Barriers and a</w:t>
      </w:r>
      <w:r w:rsidRPr="003A7423">
        <w:t xml:space="preserve">daptations </w:t>
      </w:r>
    </w:p>
    <w:p w14:paraId="0EAACFF4" w14:textId="698BCD52" w:rsidR="003A7423" w:rsidRDefault="003A7423" w:rsidP="003A7423">
      <w:pPr>
        <w:rPr>
          <w:rFonts w:asciiTheme="majorBidi" w:hAnsiTheme="majorBidi" w:cstheme="majorBidi"/>
          <w:color w:val="000000" w:themeColor="text1"/>
        </w:rPr>
      </w:pPr>
      <w:r>
        <w:tab/>
      </w:r>
      <w:r w:rsidR="00A230E3">
        <w:t>based on i</w:t>
      </w:r>
      <w:r w:rsidRPr="003A7423">
        <w:t>mmigration</w:t>
      </w:r>
      <w:r w:rsidR="00A230E3">
        <w:t xml:space="preserve"> and nativity s</w:t>
      </w:r>
      <w:r>
        <w:t>t</w:t>
      </w:r>
      <w:r w:rsidRPr="003A7423">
        <w:t>atus</w:t>
      </w:r>
      <w:r>
        <w:t xml:space="preserve">. </w:t>
      </w:r>
      <w:proofErr w:type="gramStart"/>
      <w:r w:rsidRPr="008D04F5">
        <w:rPr>
          <w:rFonts w:asciiTheme="majorBidi" w:hAnsiTheme="majorBidi" w:cstheme="majorBidi"/>
          <w:color w:val="000000" w:themeColor="text1"/>
        </w:rPr>
        <w:t>In  Mona</w:t>
      </w:r>
      <w:proofErr w:type="gramEnd"/>
      <w:r w:rsidRPr="008D04F5">
        <w:rPr>
          <w:rFonts w:asciiTheme="majorBidi" w:hAnsiTheme="majorBidi" w:cstheme="majorBidi"/>
          <w:color w:val="000000" w:themeColor="text1"/>
        </w:rPr>
        <w:t xml:space="preserve"> M. Amer and </w:t>
      </w:r>
      <w:proofErr w:type="spellStart"/>
      <w:r w:rsidRPr="008D04F5">
        <w:rPr>
          <w:rFonts w:asciiTheme="majorBidi" w:hAnsiTheme="majorBidi" w:cstheme="majorBidi"/>
          <w:color w:val="000000" w:themeColor="text1"/>
        </w:rPr>
        <w:t>Germine</w:t>
      </w:r>
      <w:proofErr w:type="spellEnd"/>
      <w:r w:rsidRPr="008D04F5">
        <w:rPr>
          <w:rFonts w:asciiTheme="majorBidi" w:hAnsiTheme="majorBidi" w:cstheme="majorBidi"/>
          <w:color w:val="000000" w:themeColor="text1"/>
        </w:rPr>
        <w:t xml:space="preserve"> </w:t>
      </w:r>
      <w:proofErr w:type="spellStart"/>
      <w:r w:rsidRPr="008D04F5">
        <w:rPr>
          <w:rFonts w:asciiTheme="majorBidi" w:hAnsiTheme="majorBidi" w:cstheme="majorBidi"/>
          <w:color w:val="000000" w:themeColor="text1"/>
        </w:rPr>
        <w:t>Awad</w:t>
      </w:r>
      <w:proofErr w:type="spellEnd"/>
      <w:r w:rsidRPr="008D04F5">
        <w:rPr>
          <w:rFonts w:asciiTheme="majorBidi" w:hAnsiTheme="majorBidi" w:cstheme="majorBidi"/>
          <w:color w:val="000000" w:themeColor="text1"/>
        </w:rPr>
        <w:t xml:space="preserve"> (Eds.) </w:t>
      </w:r>
    </w:p>
    <w:p w14:paraId="3969ED59" w14:textId="77777777" w:rsidR="007A0379" w:rsidRDefault="003A7423" w:rsidP="003A7423">
      <w:pPr>
        <w:rPr>
          <w:rFonts w:asciiTheme="majorBidi" w:hAnsiTheme="majorBidi" w:cstheme="majorBidi"/>
          <w:color w:val="000000" w:themeColor="text1"/>
        </w:rPr>
      </w:pPr>
      <w:r>
        <w:rPr>
          <w:rFonts w:asciiTheme="majorBidi" w:hAnsiTheme="majorBidi" w:cstheme="majorBidi"/>
          <w:color w:val="000000" w:themeColor="text1"/>
        </w:rPr>
        <w:tab/>
      </w:r>
      <w:r w:rsidRPr="00A230E3">
        <w:rPr>
          <w:rFonts w:asciiTheme="majorBidi" w:hAnsiTheme="majorBidi" w:cstheme="majorBidi"/>
          <w:i/>
          <w:color w:val="000000" w:themeColor="text1"/>
        </w:rPr>
        <w:t>Handbook of Arab American Psychology</w:t>
      </w:r>
      <w:r w:rsidR="007A0379">
        <w:rPr>
          <w:rFonts w:asciiTheme="majorBidi" w:hAnsiTheme="majorBidi" w:cstheme="majorBidi"/>
          <w:i/>
          <w:color w:val="000000" w:themeColor="text1"/>
        </w:rPr>
        <w:t xml:space="preserve"> </w:t>
      </w:r>
      <w:r w:rsidR="007A0379">
        <w:rPr>
          <w:rFonts w:asciiTheme="majorBidi" w:hAnsiTheme="majorBidi" w:cstheme="majorBidi"/>
          <w:color w:val="000000" w:themeColor="text1"/>
        </w:rPr>
        <w:t>(pp. 130-144)</w:t>
      </w:r>
      <w:r w:rsidRPr="00A230E3">
        <w:rPr>
          <w:rFonts w:asciiTheme="majorBidi" w:hAnsiTheme="majorBidi" w:cstheme="majorBidi"/>
          <w:color w:val="000000" w:themeColor="text1"/>
        </w:rPr>
        <w:t xml:space="preserve">, </w:t>
      </w:r>
      <w:r w:rsidR="00A230E3" w:rsidRPr="00A230E3">
        <w:rPr>
          <w:rFonts w:asciiTheme="majorBidi" w:hAnsiTheme="majorBidi" w:cstheme="majorBidi"/>
          <w:color w:val="000000" w:themeColor="text1"/>
        </w:rPr>
        <w:t xml:space="preserve">New </w:t>
      </w:r>
      <w:r w:rsidR="00A230E3">
        <w:rPr>
          <w:rFonts w:asciiTheme="majorBidi" w:hAnsiTheme="majorBidi" w:cstheme="majorBidi"/>
          <w:color w:val="000000" w:themeColor="text1"/>
        </w:rPr>
        <w:t xml:space="preserve">York, NY: </w:t>
      </w:r>
      <w:r w:rsidRPr="008D04F5">
        <w:rPr>
          <w:rFonts w:asciiTheme="majorBidi" w:hAnsiTheme="majorBidi" w:cstheme="majorBidi"/>
          <w:color w:val="000000" w:themeColor="text1"/>
        </w:rPr>
        <w:t xml:space="preserve">Routledge </w:t>
      </w:r>
    </w:p>
    <w:p w14:paraId="2451E321" w14:textId="717C12EC" w:rsidR="003A7423" w:rsidRPr="008D04F5" w:rsidRDefault="007A0379" w:rsidP="003A7423">
      <w:pPr>
        <w:rPr>
          <w:rFonts w:asciiTheme="majorBidi" w:hAnsiTheme="majorBidi" w:cstheme="majorBidi"/>
          <w:color w:val="000000" w:themeColor="text1"/>
        </w:rPr>
      </w:pPr>
      <w:r>
        <w:rPr>
          <w:rFonts w:asciiTheme="majorBidi" w:hAnsiTheme="majorBidi" w:cstheme="majorBidi"/>
          <w:color w:val="000000" w:themeColor="text1"/>
        </w:rPr>
        <w:tab/>
      </w:r>
      <w:r w:rsidR="003A7423" w:rsidRPr="008D04F5">
        <w:rPr>
          <w:rFonts w:asciiTheme="majorBidi" w:hAnsiTheme="majorBidi" w:cstheme="majorBidi"/>
          <w:color w:val="000000" w:themeColor="text1"/>
        </w:rPr>
        <w:t>Press</w:t>
      </w:r>
      <w:r w:rsidR="003A7423">
        <w:rPr>
          <w:rFonts w:asciiTheme="majorBidi" w:hAnsiTheme="majorBidi" w:cstheme="majorBidi"/>
          <w:color w:val="000000" w:themeColor="text1"/>
        </w:rPr>
        <w:t>.</w:t>
      </w:r>
    </w:p>
    <w:p w14:paraId="495DE583" w14:textId="77777777" w:rsidR="001A26A8" w:rsidRDefault="001A26A8" w:rsidP="001A26A8">
      <w:pPr>
        <w:rPr>
          <w:szCs w:val="22"/>
        </w:rPr>
      </w:pPr>
      <w:proofErr w:type="spellStart"/>
      <w:r w:rsidRPr="001A26A8">
        <w:rPr>
          <w:szCs w:val="22"/>
        </w:rPr>
        <w:t>Ajrouch</w:t>
      </w:r>
      <w:proofErr w:type="spellEnd"/>
      <w:r w:rsidRPr="001A26A8">
        <w:rPr>
          <w:szCs w:val="22"/>
        </w:rPr>
        <w:t>, K. J. (2015) Fictive kinship: family reunification and</w:t>
      </w:r>
      <w:r>
        <w:rPr>
          <w:szCs w:val="22"/>
        </w:rPr>
        <w:t xml:space="preserve"> </w:t>
      </w:r>
      <w:r w:rsidRPr="001A26A8">
        <w:rPr>
          <w:szCs w:val="22"/>
        </w:rPr>
        <w:t xml:space="preserve">the meaning of race and nation in </w:t>
      </w:r>
    </w:p>
    <w:p w14:paraId="323ABA4B" w14:textId="04AEADE2" w:rsidR="001A26A8" w:rsidRDefault="001A26A8" w:rsidP="001A26A8">
      <w:pPr>
        <w:ind w:firstLine="720"/>
        <w:rPr>
          <w:szCs w:val="22"/>
        </w:rPr>
      </w:pPr>
      <w:r w:rsidRPr="001A26A8">
        <w:rPr>
          <w:szCs w:val="22"/>
        </w:rPr>
        <w:t xml:space="preserve">American immigration, </w:t>
      </w:r>
      <w:r w:rsidRPr="001A26A8">
        <w:rPr>
          <w:i/>
          <w:szCs w:val="22"/>
        </w:rPr>
        <w:t>Ethnic and Racial Studies</w:t>
      </w:r>
      <w:r w:rsidR="00A230E3">
        <w:rPr>
          <w:szCs w:val="22"/>
        </w:rPr>
        <w:t>, 38(</w:t>
      </w:r>
      <w:r w:rsidRPr="001A26A8">
        <w:rPr>
          <w:szCs w:val="22"/>
        </w:rPr>
        <w:t>3</w:t>
      </w:r>
      <w:r w:rsidR="00A230E3">
        <w:rPr>
          <w:szCs w:val="22"/>
        </w:rPr>
        <w:t>):</w:t>
      </w:r>
      <w:r w:rsidRPr="001A26A8">
        <w:rPr>
          <w:szCs w:val="22"/>
        </w:rPr>
        <w:t xml:space="preserve"> 456-458, DOI: </w:t>
      </w:r>
    </w:p>
    <w:p w14:paraId="120991B6" w14:textId="77777777" w:rsidR="001A26A8" w:rsidRPr="001A26A8" w:rsidRDefault="001A26A8" w:rsidP="001A26A8">
      <w:pPr>
        <w:ind w:left="720"/>
        <w:rPr>
          <w:szCs w:val="22"/>
        </w:rPr>
      </w:pPr>
      <w:r w:rsidRPr="001A26A8">
        <w:rPr>
          <w:szCs w:val="22"/>
        </w:rPr>
        <w:t>10.1080/01419870.2014.943780</w:t>
      </w:r>
    </w:p>
    <w:p w14:paraId="152388E1" w14:textId="249C5D54" w:rsidR="00232488" w:rsidRDefault="00F13C6F" w:rsidP="001A26A8">
      <w:pPr>
        <w:rPr>
          <w:i/>
        </w:rPr>
      </w:pPr>
      <w:proofErr w:type="spellStart"/>
      <w:r w:rsidRPr="001A26A8">
        <w:t>Ajrouch</w:t>
      </w:r>
      <w:proofErr w:type="spellEnd"/>
      <w:r w:rsidRPr="001A26A8">
        <w:t>, K. J. (2014). Aging:  Women and the Arab American experience.</w:t>
      </w:r>
      <w:r>
        <w:t xml:space="preserve"> In </w:t>
      </w:r>
      <w:r w:rsidR="00A230E3">
        <w:rPr>
          <w:i/>
        </w:rPr>
        <w:t xml:space="preserve">Aging: </w:t>
      </w:r>
    </w:p>
    <w:p w14:paraId="6642CEC0" w14:textId="77777777" w:rsidR="00232488" w:rsidRDefault="00232488" w:rsidP="00232488">
      <w:r>
        <w:rPr>
          <w:i/>
        </w:rPr>
        <w:tab/>
      </w:r>
      <w:r w:rsidR="00F13C6F">
        <w:rPr>
          <w:i/>
        </w:rPr>
        <w:t xml:space="preserve">Ethnicity </w:t>
      </w:r>
      <w:r w:rsidR="00A230E3">
        <w:rPr>
          <w:i/>
        </w:rPr>
        <w:t>and g</w:t>
      </w:r>
      <w:r w:rsidR="00F13C6F">
        <w:rPr>
          <w:i/>
        </w:rPr>
        <w:t xml:space="preserve">ender </w:t>
      </w:r>
      <w:r w:rsidR="00A230E3">
        <w:rPr>
          <w:i/>
        </w:rPr>
        <w:t>i</w:t>
      </w:r>
      <w:r w:rsidR="00F13C6F">
        <w:rPr>
          <w:i/>
        </w:rPr>
        <w:t xml:space="preserve">ssues, </w:t>
      </w:r>
      <w:r w:rsidR="00F13C6F">
        <w:t>e</w:t>
      </w:r>
      <w:r w:rsidR="00F13C6F" w:rsidRPr="003F0355">
        <w:t xml:space="preserve">dited by Elvia R. </w:t>
      </w:r>
      <w:proofErr w:type="spellStart"/>
      <w:r w:rsidR="00F13C6F" w:rsidRPr="003F0355">
        <w:t>Krajewski</w:t>
      </w:r>
      <w:proofErr w:type="spellEnd"/>
      <w:r w:rsidR="00F13C6F" w:rsidRPr="003F0355">
        <w:t>-Jaime</w:t>
      </w:r>
      <w:r>
        <w:t xml:space="preserve"> (pp. 71-92). </w:t>
      </w:r>
      <w:r w:rsidR="00F13C6F">
        <w:t xml:space="preserve">Champaign, </w:t>
      </w:r>
    </w:p>
    <w:p w14:paraId="1C96F9C5" w14:textId="706D7AC5" w:rsidR="00F13C6F" w:rsidRPr="003F0355" w:rsidRDefault="00232488" w:rsidP="00232488">
      <w:pPr>
        <w:rPr>
          <w:i/>
        </w:rPr>
      </w:pPr>
      <w:r>
        <w:tab/>
      </w:r>
      <w:r w:rsidR="00F13C6F">
        <w:t xml:space="preserve">IL:  Common Ground Publishing LLC. </w:t>
      </w:r>
      <w:r w:rsidR="00F13C6F">
        <w:rPr>
          <w:i/>
        </w:rPr>
        <w:t xml:space="preserve"> </w:t>
      </w:r>
    </w:p>
    <w:p w14:paraId="66F8B888" w14:textId="53C8023F" w:rsidR="00F13C6F" w:rsidRDefault="00F13C6F" w:rsidP="00F13C6F">
      <w:r>
        <w:t>Antonucci, T. C.</w:t>
      </w:r>
      <w:r w:rsidR="007A0379">
        <w:t xml:space="preserve">, </w:t>
      </w:r>
      <w:proofErr w:type="spellStart"/>
      <w:r w:rsidR="007A0379">
        <w:t>Ajrouch</w:t>
      </w:r>
      <w:proofErr w:type="spellEnd"/>
      <w:r w:rsidR="007A0379">
        <w:t>, K. J., &amp; Park, S. (2014</w:t>
      </w:r>
      <w:r>
        <w:t>) Social capital and g</w:t>
      </w:r>
      <w:r w:rsidRPr="008A56B2">
        <w:t>ender</w:t>
      </w:r>
      <w:r>
        <w:t xml:space="preserve">:  Critical </w:t>
      </w:r>
    </w:p>
    <w:p w14:paraId="6ECC1B8F" w14:textId="77777777" w:rsidR="00F13C6F" w:rsidRDefault="00F13C6F" w:rsidP="00F13C6F">
      <w:r>
        <w:tab/>
        <w:t xml:space="preserve">Influences on Living Arrangements and Caregiving in Old Age.  In </w:t>
      </w:r>
      <w:r w:rsidRPr="008A56B2">
        <w:t xml:space="preserve">N.A. </w:t>
      </w:r>
      <w:proofErr w:type="spellStart"/>
      <w:r w:rsidRPr="008A56B2">
        <w:t>Pachana</w:t>
      </w:r>
      <w:proofErr w:type="spellEnd"/>
      <w:r w:rsidRPr="008A56B2">
        <w:t xml:space="preserve"> and K.</w:t>
      </w:r>
      <w:r>
        <w:t xml:space="preserve"> </w:t>
      </w:r>
    </w:p>
    <w:p w14:paraId="274A3B35" w14:textId="77777777" w:rsidR="00F13C6F" w:rsidRDefault="00F13C6F" w:rsidP="00F13C6F">
      <w:pPr>
        <w:rPr>
          <w:i/>
        </w:rPr>
      </w:pPr>
      <w:r>
        <w:tab/>
      </w:r>
      <w:proofErr w:type="gramStart"/>
      <w:r w:rsidRPr="008A56B2">
        <w:t>Laidlaw</w:t>
      </w:r>
      <w:r>
        <w:t xml:space="preserve">  </w:t>
      </w:r>
      <w:r w:rsidRPr="008A56B2">
        <w:t>(</w:t>
      </w:r>
      <w:proofErr w:type="gramEnd"/>
      <w:r w:rsidRPr="008A56B2">
        <w:t>Eds.)</w:t>
      </w:r>
      <w:r>
        <w:t xml:space="preserve">  </w:t>
      </w:r>
      <w:r w:rsidRPr="008A56B2">
        <w:rPr>
          <w:i/>
        </w:rPr>
        <w:t xml:space="preserve">Oxford Handbook of Clinical </w:t>
      </w:r>
      <w:proofErr w:type="spellStart"/>
      <w:r w:rsidRPr="008A56B2">
        <w:rPr>
          <w:i/>
        </w:rPr>
        <w:t>Geropsychology</w:t>
      </w:r>
      <w:proofErr w:type="spellEnd"/>
      <w:r w:rsidRPr="008A56B2">
        <w:rPr>
          <w:i/>
        </w:rPr>
        <w:t xml:space="preserve">: International </w:t>
      </w:r>
    </w:p>
    <w:p w14:paraId="65CE1646" w14:textId="31A55165" w:rsidR="00F13C6F" w:rsidRDefault="00F13C6F" w:rsidP="00F13C6F">
      <w:r>
        <w:rPr>
          <w:i/>
        </w:rPr>
        <w:tab/>
      </w:r>
      <w:r w:rsidR="004B6E92">
        <w:rPr>
          <w:i/>
        </w:rPr>
        <w:t>p</w:t>
      </w:r>
      <w:r w:rsidRPr="008A56B2">
        <w:rPr>
          <w:i/>
        </w:rPr>
        <w:t>erspectives</w:t>
      </w:r>
      <w:r w:rsidR="007A0379">
        <w:t xml:space="preserve"> (pp. 104-124)</w:t>
      </w:r>
      <w:r>
        <w:rPr>
          <w:i/>
        </w:rPr>
        <w:t xml:space="preserve">.  </w:t>
      </w:r>
      <w:r w:rsidRPr="00035EA5">
        <w:t>Oxford, UK:  Oxford University Press.</w:t>
      </w:r>
    </w:p>
    <w:p w14:paraId="2E397A36" w14:textId="77777777" w:rsidR="00F13C6F" w:rsidRDefault="00F13C6F" w:rsidP="00F13C6F">
      <w:proofErr w:type="spellStart"/>
      <w:r>
        <w:t>Ajrouch</w:t>
      </w:r>
      <w:proofErr w:type="spellEnd"/>
      <w:r>
        <w:t>, K. J. &amp; Antonucci, T. C. (2014) Using convoys of social r</w:t>
      </w:r>
      <w:r w:rsidRPr="005D2534">
        <w:t xml:space="preserve">elations to </w:t>
      </w:r>
    </w:p>
    <w:p w14:paraId="6E1229FA" w14:textId="77777777" w:rsidR="00F13C6F" w:rsidRDefault="00F13C6F" w:rsidP="00F13C6F">
      <w:r>
        <w:tab/>
        <w:t>understand culture and f</w:t>
      </w:r>
      <w:r w:rsidRPr="005D2534">
        <w:t>or</w:t>
      </w:r>
      <w:r>
        <w:t>giveness from an Arab American p</w:t>
      </w:r>
      <w:r w:rsidRPr="005D2534">
        <w:t>erspective</w:t>
      </w:r>
      <w:r>
        <w:t>. In S. Nasser-</w:t>
      </w:r>
    </w:p>
    <w:p w14:paraId="49E15D25" w14:textId="77777777" w:rsidR="00F13C6F" w:rsidRDefault="00F13C6F" w:rsidP="00F13C6F">
      <w:pPr>
        <w:rPr>
          <w:i/>
        </w:rPr>
      </w:pPr>
      <w:r>
        <w:tab/>
        <w:t xml:space="preserve">McMillan, K. J. </w:t>
      </w:r>
      <w:proofErr w:type="spellStart"/>
      <w:r>
        <w:t>Ajrouch</w:t>
      </w:r>
      <w:proofErr w:type="spellEnd"/>
      <w:r>
        <w:t xml:space="preserve">, and J. Hakim-Larson (eds.) </w:t>
      </w:r>
      <w:r w:rsidRPr="005D2534">
        <w:rPr>
          <w:i/>
        </w:rPr>
        <w:t xml:space="preserve">Biopsychosocial </w:t>
      </w:r>
      <w:r>
        <w:rPr>
          <w:i/>
        </w:rPr>
        <w:t>Perspectives on</w:t>
      </w:r>
      <w:r w:rsidRPr="005D2534">
        <w:rPr>
          <w:i/>
        </w:rPr>
        <w:t xml:space="preserve"> </w:t>
      </w:r>
    </w:p>
    <w:p w14:paraId="65BF420F" w14:textId="74CBDF90" w:rsidR="00F13C6F" w:rsidRDefault="00F13C6F" w:rsidP="00F13C6F">
      <w:r>
        <w:rPr>
          <w:i/>
        </w:rPr>
        <w:tab/>
      </w:r>
      <w:r w:rsidR="004B6E92">
        <w:rPr>
          <w:i/>
        </w:rPr>
        <w:t xml:space="preserve">Arab Americans:  Culture, development, and </w:t>
      </w:r>
      <w:proofErr w:type="gramStart"/>
      <w:r w:rsidR="004B6E92">
        <w:rPr>
          <w:i/>
        </w:rPr>
        <w:t>h</w:t>
      </w:r>
      <w:r w:rsidRPr="005D2534">
        <w:rPr>
          <w:i/>
        </w:rPr>
        <w:t>ealth</w:t>
      </w:r>
      <w:r>
        <w:t>,(</w:t>
      </w:r>
      <w:proofErr w:type="gramEnd"/>
      <w:r>
        <w:t>pp. 127-152). New York, NY:</w:t>
      </w:r>
    </w:p>
    <w:p w14:paraId="75562FAF" w14:textId="77777777" w:rsidR="00F13C6F" w:rsidRDefault="00F13C6F" w:rsidP="00F13C6F">
      <w:r>
        <w:tab/>
        <w:t>Springer Publications</w:t>
      </w:r>
    </w:p>
    <w:p w14:paraId="06703E8B" w14:textId="77777777" w:rsidR="00F13C6F" w:rsidRDefault="00F13C6F" w:rsidP="00F13C6F">
      <w:proofErr w:type="spellStart"/>
      <w:r>
        <w:t>Abdurahim</w:t>
      </w:r>
      <w:proofErr w:type="spellEnd"/>
      <w:r>
        <w:t xml:space="preserve"> S. &amp; </w:t>
      </w:r>
      <w:proofErr w:type="spellStart"/>
      <w:r>
        <w:t>Ajrouch</w:t>
      </w:r>
      <w:proofErr w:type="spellEnd"/>
      <w:r>
        <w:t xml:space="preserve">, K. J. (2014) </w:t>
      </w:r>
      <w:r w:rsidRPr="005D2534">
        <w:t>Arab Americans and th</w:t>
      </w:r>
      <w:r>
        <w:t>e a</w:t>
      </w:r>
      <w:r w:rsidRPr="005D2534">
        <w:t xml:space="preserve">ging </w:t>
      </w:r>
      <w:r>
        <w:t>p</w:t>
      </w:r>
      <w:r w:rsidRPr="005D2534">
        <w:t>rocess</w:t>
      </w:r>
      <w:r>
        <w:t xml:space="preserve">. In S. </w:t>
      </w:r>
    </w:p>
    <w:p w14:paraId="1B1C189D" w14:textId="77777777" w:rsidR="00F13C6F" w:rsidRDefault="00F13C6F" w:rsidP="00F13C6F">
      <w:pPr>
        <w:rPr>
          <w:i/>
        </w:rPr>
      </w:pPr>
      <w:r>
        <w:tab/>
        <w:t xml:space="preserve">Nasser-McMillan, K. J. </w:t>
      </w:r>
      <w:proofErr w:type="spellStart"/>
      <w:r>
        <w:t>Ajrouch</w:t>
      </w:r>
      <w:proofErr w:type="spellEnd"/>
      <w:r>
        <w:t xml:space="preserve">, and J. Hakim-Larson (eds.) </w:t>
      </w:r>
      <w:r w:rsidRPr="005D2534">
        <w:rPr>
          <w:i/>
        </w:rPr>
        <w:t xml:space="preserve">Biopsychosocial </w:t>
      </w:r>
    </w:p>
    <w:p w14:paraId="1FE908C4" w14:textId="69056912" w:rsidR="00F13C6F" w:rsidRDefault="00F13C6F" w:rsidP="00F13C6F">
      <w:r>
        <w:rPr>
          <w:i/>
        </w:rPr>
        <w:tab/>
        <w:t>Perspectives on</w:t>
      </w:r>
      <w:r w:rsidR="009F1031">
        <w:rPr>
          <w:i/>
        </w:rPr>
        <w:t xml:space="preserve"> Arab Americans:  Culture, development, and h</w:t>
      </w:r>
      <w:r w:rsidRPr="005D2534">
        <w:rPr>
          <w:i/>
        </w:rPr>
        <w:t>ealth</w:t>
      </w:r>
      <w:r>
        <w:t xml:space="preserve"> (pp. </w:t>
      </w:r>
    </w:p>
    <w:p w14:paraId="4A0216DA" w14:textId="77777777" w:rsidR="00F13C6F" w:rsidRDefault="00F13C6F" w:rsidP="00F13C6F">
      <w:r>
        <w:tab/>
        <w:t>107-126). New York, NY:</w:t>
      </w:r>
      <w:r w:rsidRPr="00613F65">
        <w:t xml:space="preserve"> </w:t>
      </w:r>
      <w:r>
        <w:t>Springer Publications</w:t>
      </w:r>
    </w:p>
    <w:p w14:paraId="4D338641" w14:textId="77777777" w:rsidR="00F13C6F" w:rsidRPr="00A36471" w:rsidRDefault="00F13C6F" w:rsidP="00F13C6F">
      <w:proofErr w:type="spellStart"/>
      <w:r w:rsidRPr="00A36471">
        <w:t>Ajrouch</w:t>
      </w:r>
      <w:proofErr w:type="spellEnd"/>
      <w:r w:rsidRPr="00A36471">
        <w:t xml:space="preserve">, </w:t>
      </w:r>
      <w:r>
        <w:t>K. J. &amp; Abdulrahim, S. (2014</w:t>
      </w:r>
      <w:r w:rsidRPr="00A36471">
        <w:t xml:space="preserve">) Intersections among </w:t>
      </w:r>
      <w:r>
        <w:t>g</w:t>
      </w:r>
      <w:r w:rsidRPr="00A36471">
        <w:t xml:space="preserve">ender, </w:t>
      </w:r>
      <w:r>
        <w:t>r</w:t>
      </w:r>
      <w:r w:rsidRPr="00A36471">
        <w:t xml:space="preserve">ace, and </w:t>
      </w:r>
      <w:r>
        <w:t>e</w:t>
      </w:r>
      <w:r w:rsidRPr="00A36471">
        <w:t>thnicity:</w:t>
      </w:r>
    </w:p>
    <w:p w14:paraId="4CB25C61" w14:textId="77777777" w:rsidR="00F13C6F" w:rsidRPr="00A36471" w:rsidRDefault="00F13C6F" w:rsidP="00F13C6F">
      <w:pPr>
        <w:ind w:firstLine="720"/>
      </w:pPr>
      <w:r w:rsidRPr="00A36471">
        <w:t xml:space="preserve">  Implications for </w:t>
      </w:r>
      <w:r>
        <w:t>h</w:t>
      </w:r>
      <w:r w:rsidRPr="00A36471">
        <w:t>ealth,</w:t>
      </w:r>
      <w:r w:rsidRPr="00A36471">
        <w:rPr>
          <w:b/>
        </w:rPr>
        <w:t xml:space="preserve"> </w:t>
      </w:r>
      <w:r w:rsidRPr="00A36471">
        <w:rPr>
          <w:i/>
        </w:rPr>
        <w:t>The Handbook on Minority Aging</w:t>
      </w:r>
      <w:r w:rsidRPr="00A36471">
        <w:t xml:space="preserve"> (Drs. Keith E. Whitfield and </w:t>
      </w:r>
    </w:p>
    <w:p w14:paraId="718EDD3C" w14:textId="77777777" w:rsidR="00F13C6F" w:rsidRPr="00A36471" w:rsidRDefault="00F13C6F" w:rsidP="00F13C6F">
      <w:pPr>
        <w:ind w:firstLine="720"/>
      </w:pPr>
      <w:r w:rsidRPr="00A36471">
        <w:t xml:space="preserve">Tamara A. Baker, Editors) Associate Editors Drs. Jacqueline Angel and Roland J. </w:t>
      </w:r>
    </w:p>
    <w:p w14:paraId="10CA4B80" w14:textId="77777777" w:rsidR="00F13C6F" w:rsidRPr="00A36471" w:rsidRDefault="00F13C6F" w:rsidP="00F13C6F">
      <w:pPr>
        <w:ind w:firstLine="720"/>
      </w:pPr>
      <w:r w:rsidRPr="00A36471">
        <w:t>Thorpe</w:t>
      </w:r>
      <w:r>
        <w:t>, JR., (pp. 455-470)</w:t>
      </w:r>
      <w:r w:rsidRPr="00A36471">
        <w:t xml:space="preserve">, </w:t>
      </w:r>
      <w:r>
        <w:t>New York, NY:</w:t>
      </w:r>
      <w:r w:rsidRPr="00613F65">
        <w:t xml:space="preserve"> </w:t>
      </w:r>
      <w:r w:rsidRPr="00A36471">
        <w:t>Springer Publishing Company</w:t>
      </w:r>
    </w:p>
    <w:p w14:paraId="3BBF14FD" w14:textId="77777777" w:rsidR="00F13C6F" w:rsidRDefault="00F13C6F" w:rsidP="00F13C6F">
      <w:proofErr w:type="spellStart"/>
      <w:r w:rsidRPr="00655C0F">
        <w:t>Ajrouch</w:t>
      </w:r>
      <w:proofErr w:type="spellEnd"/>
      <w:r w:rsidRPr="00655C0F">
        <w:t xml:space="preserve">, K. J., </w:t>
      </w:r>
      <w:proofErr w:type="spellStart"/>
      <w:r w:rsidRPr="00655C0F">
        <w:t>Yount</w:t>
      </w:r>
      <w:proofErr w:type="spellEnd"/>
      <w:r w:rsidRPr="00655C0F">
        <w:t xml:space="preserve">, K., </w:t>
      </w:r>
      <w:proofErr w:type="spellStart"/>
      <w:r w:rsidRPr="00655C0F">
        <w:t>Sibai</w:t>
      </w:r>
      <w:proofErr w:type="spellEnd"/>
      <w:r w:rsidRPr="00655C0F">
        <w:t>, A. M., &amp; Roman, P. (</w:t>
      </w:r>
      <w:r>
        <w:t>2013</w:t>
      </w:r>
      <w:r w:rsidRPr="00655C0F">
        <w:t xml:space="preserve">) </w:t>
      </w:r>
      <w:r w:rsidRPr="00655C0F">
        <w:rPr>
          <w:lang w:val="el-GR"/>
        </w:rPr>
        <w:t xml:space="preserve">A </w:t>
      </w:r>
      <w:proofErr w:type="spellStart"/>
      <w:r w:rsidRPr="00655C0F">
        <w:rPr>
          <w:lang w:val="el-GR"/>
        </w:rPr>
        <w:t>gendered</w:t>
      </w:r>
      <w:proofErr w:type="spellEnd"/>
      <w:r w:rsidRPr="00655C0F">
        <w:rPr>
          <w:lang w:val="el-GR"/>
        </w:rPr>
        <w:t xml:space="preserve"> </w:t>
      </w:r>
      <w:proofErr w:type="spellStart"/>
      <w:r w:rsidRPr="00655C0F">
        <w:rPr>
          <w:lang w:val="el-GR"/>
        </w:rPr>
        <w:t>perspective</w:t>
      </w:r>
      <w:proofErr w:type="spellEnd"/>
      <w:r w:rsidRPr="00655C0F">
        <w:rPr>
          <w:lang w:val="el-GR"/>
        </w:rPr>
        <w:t xml:space="preserve"> on </w:t>
      </w:r>
    </w:p>
    <w:p w14:paraId="2C94FD30" w14:textId="77777777" w:rsidR="00F13C6F" w:rsidRDefault="00F13C6F" w:rsidP="00F13C6F">
      <w:pPr>
        <w:rPr>
          <w:i/>
        </w:rPr>
      </w:pPr>
      <w:r>
        <w:tab/>
      </w:r>
      <w:proofErr w:type="spellStart"/>
      <w:r w:rsidRPr="00655C0F">
        <w:rPr>
          <w:lang w:val="el-GR"/>
        </w:rPr>
        <w:t>well-being</w:t>
      </w:r>
      <w:proofErr w:type="spellEnd"/>
      <w:r w:rsidRPr="00655C0F">
        <w:rPr>
          <w:lang w:val="el-GR"/>
        </w:rPr>
        <w:t xml:space="preserve"> in </w:t>
      </w:r>
      <w:proofErr w:type="spellStart"/>
      <w:r w:rsidRPr="00655C0F">
        <w:rPr>
          <w:lang w:val="el-GR"/>
        </w:rPr>
        <w:t>later</w:t>
      </w:r>
      <w:proofErr w:type="spellEnd"/>
      <w:r w:rsidRPr="00655C0F">
        <w:rPr>
          <w:lang w:val="el-GR"/>
        </w:rPr>
        <w:t xml:space="preserve"> </w:t>
      </w:r>
      <w:proofErr w:type="spellStart"/>
      <w:r w:rsidRPr="00655C0F">
        <w:rPr>
          <w:lang w:val="el-GR"/>
        </w:rPr>
        <w:t>life</w:t>
      </w:r>
      <w:proofErr w:type="spellEnd"/>
      <w:r w:rsidRPr="00655C0F">
        <w:rPr>
          <w:lang w:val="el-GR"/>
        </w:rPr>
        <w:t xml:space="preserve">: </w:t>
      </w:r>
      <w:proofErr w:type="spellStart"/>
      <w:r w:rsidRPr="00655C0F">
        <w:rPr>
          <w:lang w:val="el-GR"/>
        </w:rPr>
        <w:t>Algeria</w:t>
      </w:r>
      <w:proofErr w:type="spellEnd"/>
      <w:r w:rsidRPr="00655C0F">
        <w:rPr>
          <w:lang w:val="el-GR"/>
        </w:rPr>
        <w:t xml:space="preserve">, </w:t>
      </w:r>
      <w:proofErr w:type="spellStart"/>
      <w:r w:rsidRPr="00655C0F">
        <w:rPr>
          <w:lang w:val="el-GR"/>
        </w:rPr>
        <w:t>Lebanon</w:t>
      </w:r>
      <w:proofErr w:type="spellEnd"/>
      <w:r w:rsidRPr="00655C0F">
        <w:rPr>
          <w:lang w:val="el-GR"/>
        </w:rPr>
        <w:t xml:space="preserve">, and </w:t>
      </w:r>
      <w:proofErr w:type="spellStart"/>
      <w:r w:rsidRPr="00655C0F">
        <w:rPr>
          <w:lang w:val="el-GR"/>
        </w:rPr>
        <w:t>Palestine</w:t>
      </w:r>
      <w:proofErr w:type="spellEnd"/>
      <w:r w:rsidRPr="00655C0F">
        <w:t xml:space="preserve">. </w:t>
      </w:r>
      <w:proofErr w:type="spellStart"/>
      <w:r w:rsidRPr="00655C0F">
        <w:rPr>
          <w:i/>
          <w:lang w:val="el-GR"/>
        </w:rPr>
        <w:t>Global</w:t>
      </w:r>
      <w:proofErr w:type="spellEnd"/>
      <w:r w:rsidRPr="00655C0F">
        <w:rPr>
          <w:i/>
          <w:lang w:val="el-GR"/>
        </w:rPr>
        <w:t xml:space="preserve"> </w:t>
      </w:r>
      <w:proofErr w:type="spellStart"/>
      <w:r w:rsidRPr="00655C0F">
        <w:rPr>
          <w:i/>
          <w:lang w:val="el-GR"/>
        </w:rPr>
        <w:t>Ageing</w:t>
      </w:r>
      <w:proofErr w:type="spellEnd"/>
      <w:r w:rsidRPr="00655C0F">
        <w:rPr>
          <w:i/>
          <w:lang w:val="el-GR"/>
        </w:rPr>
        <w:t xml:space="preserve"> in the 21st </w:t>
      </w:r>
    </w:p>
    <w:p w14:paraId="6AC1D4A8" w14:textId="77777777" w:rsidR="00F13C6F" w:rsidRDefault="00F13C6F" w:rsidP="00F13C6F">
      <w:r>
        <w:rPr>
          <w:i/>
        </w:rPr>
        <w:tab/>
      </w:r>
      <w:proofErr w:type="spellStart"/>
      <w:r w:rsidRPr="00655C0F">
        <w:rPr>
          <w:i/>
          <w:lang w:val="el-GR"/>
        </w:rPr>
        <w:t>Century</w:t>
      </w:r>
      <w:proofErr w:type="spellEnd"/>
      <w:r w:rsidRPr="00655C0F">
        <w:rPr>
          <w:lang w:val="el-GR"/>
        </w:rPr>
        <w:t xml:space="preserve">, </w:t>
      </w:r>
      <w:proofErr w:type="spellStart"/>
      <w:r w:rsidRPr="00655C0F">
        <w:rPr>
          <w:lang w:val="el-GR"/>
        </w:rPr>
        <w:t>edited</w:t>
      </w:r>
      <w:proofErr w:type="spellEnd"/>
      <w:r w:rsidRPr="00655C0F">
        <w:rPr>
          <w:lang w:val="el-GR"/>
        </w:rPr>
        <w:t xml:space="preserve"> </w:t>
      </w:r>
      <w:proofErr w:type="spellStart"/>
      <w:r w:rsidRPr="00655C0F">
        <w:rPr>
          <w:lang w:val="el-GR"/>
        </w:rPr>
        <w:t>by</w:t>
      </w:r>
      <w:proofErr w:type="spellEnd"/>
      <w:r w:rsidRPr="00655C0F">
        <w:rPr>
          <w:lang w:val="el-GR"/>
        </w:rPr>
        <w:t xml:space="preserve"> </w:t>
      </w:r>
      <w:proofErr w:type="spellStart"/>
      <w:r w:rsidRPr="00655C0F">
        <w:rPr>
          <w:lang w:val="el-GR"/>
        </w:rPr>
        <w:t>Susan</w:t>
      </w:r>
      <w:proofErr w:type="spellEnd"/>
      <w:r w:rsidRPr="00655C0F">
        <w:rPr>
          <w:lang w:val="el-GR"/>
        </w:rPr>
        <w:t xml:space="preserve"> </w:t>
      </w:r>
      <w:proofErr w:type="spellStart"/>
      <w:r w:rsidRPr="00655C0F">
        <w:rPr>
          <w:lang w:val="el-GR"/>
        </w:rPr>
        <w:t>McDaniel</w:t>
      </w:r>
      <w:proofErr w:type="spellEnd"/>
      <w:r w:rsidRPr="00655C0F">
        <w:rPr>
          <w:lang w:val="el-GR"/>
        </w:rPr>
        <w:t xml:space="preserve"> and </w:t>
      </w:r>
      <w:proofErr w:type="spellStart"/>
      <w:r w:rsidRPr="00655C0F">
        <w:rPr>
          <w:lang w:val="el-GR"/>
        </w:rPr>
        <w:t>Zachary</w:t>
      </w:r>
      <w:proofErr w:type="spellEnd"/>
      <w:r w:rsidRPr="00655C0F">
        <w:rPr>
          <w:lang w:val="el-GR"/>
        </w:rPr>
        <w:t xml:space="preserve"> </w:t>
      </w:r>
      <w:proofErr w:type="spellStart"/>
      <w:r w:rsidRPr="00F42E6C">
        <w:rPr>
          <w:lang w:val="el-GR"/>
        </w:rPr>
        <w:t>Zimmer</w:t>
      </w:r>
      <w:proofErr w:type="spellEnd"/>
      <w:r w:rsidRPr="00F42E6C">
        <w:t xml:space="preserve">, (pp.49-77).  Surrey, England:  </w:t>
      </w:r>
    </w:p>
    <w:p w14:paraId="2908100B" w14:textId="77777777" w:rsidR="00F13C6F" w:rsidRPr="00F42E6C" w:rsidRDefault="00F13C6F" w:rsidP="00F13C6F">
      <w:r>
        <w:tab/>
      </w:r>
      <w:proofErr w:type="spellStart"/>
      <w:r w:rsidRPr="00F42E6C">
        <w:rPr>
          <w:lang w:val="el-GR"/>
        </w:rPr>
        <w:t>Ashgate</w:t>
      </w:r>
      <w:proofErr w:type="spellEnd"/>
      <w:r w:rsidRPr="00F42E6C">
        <w:rPr>
          <w:lang w:val="el-GR"/>
        </w:rPr>
        <w:t xml:space="preserve"> </w:t>
      </w:r>
      <w:proofErr w:type="spellStart"/>
      <w:r w:rsidRPr="00F42E6C">
        <w:rPr>
          <w:lang w:val="el-GR"/>
        </w:rPr>
        <w:t>Publishing</w:t>
      </w:r>
      <w:proofErr w:type="spellEnd"/>
      <w:r w:rsidRPr="00F42E6C">
        <w:t>.</w:t>
      </w:r>
    </w:p>
    <w:p w14:paraId="355C35C3" w14:textId="2679D3A0" w:rsidR="00F13C6F" w:rsidRDefault="00F13C6F" w:rsidP="00F13C6F">
      <w:pPr>
        <w:pStyle w:val="ChapterTitle"/>
        <w:spacing w:after="0"/>
        <w:rPr>
          <w:rFonts w:ascii="Times New Roman" w:hAnsi="Times New Roman"/>
          <w:b w:val="0"/>
          <w:sz w:val="24"/>
        </w:rPr>
      </w:pPr>
      <w:r w:rsidRPr="00990944">
        <w:rPr>
          <w:rFonts w:ascii="Times New Roman" w:hAnsi="Times New Roman"/>
          <w:b w:val="0"/>
          <w:sz w:val="24"/>
        </w:rPr>
        <w:t xml:space="preserve">Antonucci, T. C., </w:t>
      </w:r>
      <w:proofErr w:type="spellStart"/>
      <w:r w:rsidRPr="00990944">
        <w:rPr>
          <w:rFonts w:ascii="Times New Roman" w:hAnsi="Times New Roman"/>
          <w:b w:val="0"/>
          <w:sz w:val="24"/>
        </w:rPr>
        <w:t>Birditt</w:t>
      </w:r>
      <w:proofErr w:type="spellEnd"/>
      <w:r w:rsidRPr="00990944">
        <w:rPr>
          <w:rFonts w:ascii="Times New Roman" w:hAnsi="Times New Roman"/>
          <w:b w:val="0"/>
          <w:sz w:val="24"/>
        </w:rPr>
        <w:t>, K</w:t>
      </w:r>
      <w:r>
        <w:rPr>
          <w:rFonts w:ascii="Times New Roman" w:hAnsi="Times New Roman"/>
          <w:b w:val="0"/>
          <w:sz w:val="24"/>
        </w:rPr>
        <w:t xml:space="preserve">. S., &amp; </w:t>
      </w:r>
      <w:proofErr w:type="spellStart"/>
      <w:r>
        <w:rPr>
          <w:rFonts w:ascii="Times New Roman" w:hAnsi="Times New Roman"/>
          <w:b w:val="0"/>
          <w:sz w:val="24"/>
        </w:rPr>
        <w:t>Ajrouch</w:t>
      </w:r>
      <w:proofErr w:type="spellEnd"/>
      <w:r>
        <w:rPr>
          <w:rFonts w:ascii="Times New Roman" w:hAnsi="Times New Roman"/>
          <w:b w:val="0"/>
          <w:sz w:val="24"/>
        </w:rPr>
        <w:t>, K. J. (2013</w:t>
      </w:r>
      <w:r w:rsidRPr="00990944">
        <w:rPr>
          <w:rFonts w:ascii="Times New Roman" w:hAnsi="Times New Roman"/>
          <w:b w:val="0"/>
          <w:sz w:val="24"/>
        </w:rPr>
        <w:t xml:space="preserve">) </w:t>
      </w:r>
      <w:r w:rsidRPr="00990944">
        <w:rPr>
          <w:rFonts w:ascii="Times New Roman" w:hAnsi="Times New Roman"/>
          <w:b w:val="0"/>
          <w:sz w:val="24"/>
          <w:szCs w:val="22"/>
        </w:rPr>
        <w:t xml:space="preserve">Social </w:t>
      </w:r>
      <w:r w:rsidR="00F7119C">
        <w:rPr>
          <w:rFonts w:ascii="Times New Roman" w:hAnsi="Times New Roman"/>
          <w:b w:val="0"/>
          <w:sz w:val="24"/>
          <w:szCs w:val="22"/>
        </w:rPr>
        <w:t>relationships and a</w:t>
      </w:r>
      <w:r w:rsidRPr="00990944">
        <w:rPr>
          <w:rFonts w:ascii="Times New Roman" w:hAnsi="Times New Roman"/>
          <w:b w:val="0"/>
          <w:sz w:val="24"/>
          <w:szCs w:val="22"/>
        </w:rPr>
        <w:t xml:space="preserve">ging </w:t>
      </w:r>
      <w:r w:rsidRPr="00990944">
        <w:rPr>
          <w:rFonts w:ascii="Times New Roman" w:hAnsi="Times New Roman"/>
          <w:b w:val="0"/>
          <w:sz w:val="24"/>
        </w:rPr>
        <w:t xml:space="preserve">in </w:t>
      </w:r>
    </w:p>
    <w:p w14:paraId="2D87436C" w14:textId="77777777" w:rsidR="00F13C6F" w:rsidRDefault="00F13C6F" w:rsidP="00F13C6F">
      <w:pPr>
        <w:pStyle w:val="ChapterTitle"/>
        <w:spacing w:after="0"/>
        <w:ind w:firstLine="720"/>
        <w:rPr>
          <w:rFonts w:ascii="Times New Roman" w:hAnsi="Times New Roman"/>
          <w:b w:val="0"/>
          <w:sz w:val="24"/>
        </w:rPr>
      </w:pPr>
      <w:r w:rsidRPr="00990944">
        <w:rPr>
          <w:rFonts w:ascii="Times New Roman" w:hAnsi="Times New Roman"/>
          <w:b w:val="0"/>
          <w:i/>
          <w:sz w:val="24"/>
        </w:rPr>
        <w:t>Handbook of Psychology</w:t>
      </w:r>
      <w:r>
        <w:rPr>
          <w:rFonts w:ascii="Times New Roman" w:hAnsi="Times New Roman"/>
          <w:b w:val="0"/>
          <w:i/>
          <w:sz w:val="24"/>
        </w:rPr>
        <w:t>, Volume 6:  Developmental Psychology</w:t>
      </w:r>
      <w:r w:rsidRPr="00990944">
        <w:rPr>
          <w:rFonts w:ascii="Times New Roman" w:hAnsi="Times New Roman"/>
          <w:b w:val="0"/>
          <w:sz w:val="24"/>
        </w:rPr>
        <w:t>, edited by Richard</w:t>
      </w:r>
      <w:r>
        <w:rPr>
          <w:rFonts w:ascii="Times New Roman" w:hAnsi="Times New Roman"/>
          <w:b w:val="0"/>
          <w:sz w:val="24"/>
        </w:rPr>
        <w:t xml:space="preserve"> M.</w:t>
      </w:r>
    </w:p>
    <w:p w14:paraId="393247F2" w14:textId="77777777" w:rsidR="00F13C6F" w:rsidRDefault="00F13C6F" w:rsidP="00F13C6F">
      <w:pPr>
        <w:pStyle w:val="ChapterTitle"/>
        <w:spacing w:after="0"/>
        <w:ind w:firstLine="720"/>
        <w:rPr>
          <w:rFonts w:ascii="Times New Roman" w:hAnsi="Times New Roman"/>
          <w:b w:val="0"/>
          <w:sz w:val="24"/>
        </w:rPr>
      </w:pPr>
      <w:r w:rsidRPr="00990944">
        <w:rPr>
          <w:rFonts w:ascii="Times New Roman" w:hAnsi="Times New Roman"/>
          <w:b w:val="0"/>
          <w:sz w:val="24"/>
        </w:rPr>
        <w:t xml:space="preserve"> Lerner</w:t>
      </w:r>
      <w:r>
        <w:rPr>
          <w:rFonts w:ascii="Times New Roman" w:hAnsi="Times New Roman"/>
          <w:b w:val="0"/>
          <w:sz w:val="24"/>
        </w:rPr>
        <w:t xml:space="preserve">, M. Ann </w:t>
      </w:r>
      <w:proofErr w:type="spellStart"/>
      <w:r>
        <w:rPr>
          <w:rFonts w:ascii="Times New Roman" w:hAnsi="Times New Roman"/>
          <w:b w:val="0"/>
          <w:sz w:val="24"/>
        </w:rPr>
        <w:t>Easterbrooks</w:t>
      </w:r>
      <w:proofErr w:type="spellEnd"/>
      <w:r>
        <w:rPr>
          <w:rFonts w:ascii="Times New Roman" w:hAnsi="Times New Roman"/>
          <w:b w:val="0"/>
          <w:sz w:val="24"/>
        </w:rPr>
        <w:t xml:space="preserve">, Jayanthi Mistry (pp. 495-514). Hoboken, NJ:  John Wiley </w:t>
      </w:r>
    </w:p>
    <w:p w14:paraId="58FEF437" w14:textId="77777777" w:rsidR="00F13C6F" w:rsidRPr="00990944" w:rsidRDefault="00F13C6F" w:rsidP="00F13C6F">
      <w:pPr>
        <w:pStyle w:val="ChapterTitle"/>
        <w:spacing w:after="0"/>
        <w:ind w:firstLine="720"/>
        <w:rPr>
          <w:rFonts w:ascii="Times New Roman" w:hAnsi="Times New Roman"/>
          <w:b w:val="0"/>
          <w:sz w:val="24"/>
        </w:rPr>
      </w:pPr>
      <w:r>
        <w:rPr>
          <w:rFonts w:ascii="Times New Roman" w:hAnsi="Times New Roman"/>
          <w:b w:val="0"/>
          <w:sz w:val="24"/>
        </w:rPr>
        <w:t xml:space="preserve">&amp; Sons, Inc. </w:t>
      </w:r>
    </w:p>
    <w:p w14:paraId="47EBD200" w14:textId="77777777" w:rsidR="00F13C6F" w:rsidRDefault="00F13C6F" w:rsidP="00F13C6F">
      <w:pPr>
        <w:outlineLvl w:val="0"/>
      </w:pPr>
      <w:proofErr w:type="spellStart"/>
      <w:r>
        <w:t>Ajrouch</w:t>
      </w:r>
      <w:proofErr w:type="spellEnd"/>
      <w:r>
        <w:t>, K.J. (2011) Detroit t</w:t>
      </w:r>
      <w:r w:rsidRPr="00E57D4F">
        <w:t xml:space="preserve">ransnational: An </w:t>
      </w:r>
      <w:r>
        <w:t>i</w:t>
      </w:r>
      <w:r w:rsidRPr="00E57D4F">
        <w:t xml:space="preserve">nterchange </w:t>
      </w:r>
      <w:r>
        <w:t>e</w:t>
      </w:r>
      <w:r w:rsidRPr="00E57D4F">
        <w:t xml:space="preserve">xperience in Lebanon.  </w:t>
      </w:r>
    </w:p>
    <w:p w14:paraId="3CE412AE" w14:textId="77777777" w:rsidR="00F13C6F" w:rsidRDefault="00F13C6F" w:rsidP="00F13C6F">
      <w:pPr>
        <w:outlineLvl w:val="0"/>
      </w:pPr>
      <w:r>
        <w:tab/>
      </w:r>
      <w:r w:rsidRPr="00E57D4F">
        <w:rPr>
          <w:i/>
        </w:rPr>
        <w:t>Target of Opportunity: Arab Detroit in the Terror Decade</w:t>
      </w:r>
      <w:r>
        <w:rPr>
          <w:i/>
        </w:rPr>
        <w:t xml:space="preserve">. </w:t>
      </w:r>
      <w:r w:rsidRPr="00E57D4F">
        <w:t xml:space="preserve">Edited by Nabeel Abraham, </w:t>
      </w:r>
    </w:p>
    <w:p w14:paraId="7D250305" w14:textId="77777777" w:rsidR="00F7119C" w:rsidRDefault="00F13C6F" w:rsidP="00F13C6F">
      <w:pPr>
        <w:outlineLvl w:val="0"/>
      </w:pPr>
      <w:r>
        <w:lastRenderedPageBreak/>
        <w:tab/>
      </w:r>
      <w:r w:rsidRPr="00E57D4F">
        <w:t>Sally Howell, and Andrew Shryock</w:t>
      </w:r>
      <w:r>
        <w:t xml:space="preserve"> (</w:t>
      </w:r>
      <w:r w:rsidRPr="00F7119C">
        <w:t>pp. 186-209).</w:t>
      </w:r>
      <w:r w:rsidRPr="00E57D4F">
        <w:t xml:space="preserve">  </w:t>
      </w:r>
      <w:r w:rsidR="00F7119C">
        <w:t xml:space="preserve">Detroit, MI: </w:t>
      </w:r>
      <w:r w:rsidRPr="00E57D4F">
        <w:t xml:space="preserve">Wayne State University </w:t>
      </w:r>
    </w:p>
    <w:p w14:paraId="14AD7E65" w14:textId="49012CF3" w:rsidR="00F13C6F" w:rsidRPr="00E57D4F" w:rsidRDefault="00F7119C" w:rsidP="00F13C6F">
      <w:pPr>
        <w:outlineLvl w:val="0"/>
      </w:pPr>
      <w:r>
        <w:tab/>
      </w:r>
      <w:r w:rsidR="00F13C6F" w:rsidRPr="00E57D4F">
        <w:t>Press.</w:t>
      </w:r>
    </w:p>
    <w:p w14:paraId="5ED6B2B8" w14:textId="77777777" w:rsidR="00F13C6F" w:rsidRDefault="00F13C6F" w:rsidP="00F13C6F">
      <w:r w:rsidRPr="00E57D4F">
        <w:t xml:space="preserve">Antonucci T. C., </w:t>
      </w:r>
      <w:proofErr w:type="spellStart"/>
      <w:r w:rsidRPr="00E57D4F">
        <w:t>Birditt</w:t>
      </w:r>
      <w:proofErr w:type="spellEnd"/>
      <w:r w:rsidRPr="00E57D4F">
        <w:t>, K. S</w:t>
      </w:r>
      <w:r>
        <w:t xml:space="preserve">., &amp; </w:t>
      </w:r>
      <w:proofErr w:type="spellStart"/>
      <w:r>
        <w:t>Ajrouch</w:t>
      </w:r>
      <w:proofErr w:type="spellEnd"/>
      <w:r>
        <w:t>, K. J. (2011</w:t>
      </w:r>
      <w:r w:rsidRPr="00E57D4F">
        <w:t xml:space="preserve">) Convoys of </w:t>
      </w:r>
      <w:r>
        <w:t>s</w:t>
      </w:r>
      <w:r w:rsidRPr="00E57D4F">
        <w:t xml:space="preserve">ocial </w:t>
      </w:r>
      <w:r>
        <w:t>r</w:t>
      </w:r>
      <w:r w:rsidRPr="00E57D4F">
        <w:t>elations:</w:t>
      </w:r>
    </w:p>
    <w:p w14:paraId="6D93285D" w14:textId="77777777" w:rsidR="00F13C6F" w:rsidRDefault="00F13C6F" w:rsidP="00F13C6F">
      <w:pPr>
        <w:ind w:firstLine="720"/>
      </w:pPr>
      <w:r w:rsidRPr="00E57D4F">
        <w:t xml:space="preserve"> Past, </w:t>
      </w:r>
      <w:r>
        <w:t>p</w:t>
      </w:r>
      <w:r w:rsidRPr="00E57D4F">
        <w:t xml:space="preserve">resent and </w:t>
      </w:r>
      <w:r>
        <w:t>f</w:t>
      </w:r>
      <w:r w:rsidRPr="00E57D4F">
        <w:t xml:space="preserve">uture. </w:t>
      </w:r>
      <w:r>
        <w:t>Pp. 161-182</w:t>
      </w:r>
      <w:r w:rsidRPr="00E57D4F">
        <w:t xml:space="preserve"> in </w:t>
      </w:r>
      <w:r w:rsidRPr="00510BB9">
        <w:rPr>
          <w:i/>
        </w:rPr>
        <w:t>Handbook of Life Span Development</w:t>
      </w:r>
      <w:r>
        <w:t>, e</w:t>
      </w:r>
      <w:r w:rsidRPr="00E57D4F">
        <w:t xml:space="preserve">dited by </w:t>
      </w:r>
    </w:p>
    <w:p w14:paraId="41806ABA" w14:textId="77777777" w:rsidR="00F13C6F" w:rsidRPr="00E57D4F" w:rsidRDefault="00F13C6F" w:rsidP="00F13C6F">
      <w:pPr>
        <w:ind w:firstLine="720"/>
      </w:pPr>
      <w:proofErr w:type="spellStart"/>
      <w:r w:rsidRPr="00E57D4F">
        <w:t>Fingerman</w:t>
      </w:r>
      <w:proofErr w:type="spellEnd"/>
      <w:r w:rsidRPr="00E57D4F">
        <w:t>, K. Berg, C. Antonucci, T. C. and Smith, J. Springer Publishing Company</w:t>
      </w:r>
      <w:r>
        <w:t>.</w:t>
      </w:r>
    </w:p>
    <w:p w14:paraId="768B2D9F" w14:textId="77777777" w:rsidR="00F13C6F" w:rsidRPr="001A7365" w:rsidRDefault="00F13C6F" w:rsidP="00F13C6F">
      <w:pPr>
        <w:ind w:left="720" w:hanging="720"/>
      </w:pPr>
      <w:proofErr w:type="spellStart"/>
      <w:r>
        <w:t>Ajrouch</w:t>
      </w:r>
      <w:proofErr w:type="spellEnd"/>
      <w:r>
        <w:t>, K. J</w:t>
      </w:r>
      <w:r w:rsidRPr="009D2EDB">
        <w:t xml:space="preserve">. </w:t>
      </w:r>
      <w:r>
        <w:t xml:space="preserve">(2008) </w:t>
      </w:r>
      <w:r w:rsidRPr="009D2EDB">
        <w:t xml:space="preserve">"Arab Americans" </w:t>
      </w:r>
      <w:r w:rsidRPr="009D2EDB">
        <w:rPr>
          <w:rStyle w:val="Emphasis"/>
        </w:rPr>
        <w:t>Encyclopedia of Social Work</w:t>
      </w:r>
      <w:r w:rsidRPr="009D2EDB">
        <w:t xml:space="preserve">. </w:t>
      </w:r>
      <w:r>
        <w:t xml:space="preserve">Edited by </w:t>
      </w:r>
      <w:r w:rsidRPr="009D2EDB">
        <w:t xml:space="preserve">Terry Mizrahi and Larry E. Davis. </w:t>
      </w:r>
      <w:r w:rsidRPr="009D2EDB">
        <w:rPr>
          <w:rStyle w:val="Emphasis"/>
          <w:i w:val="0"/>
        </w:rPr>
        <w:t xml:space="preserve">National Association of Social Workers and Oxford University Press, </w:t>
      </w:r>
      <w:proofErr w:type="gramStart"/>
      <w:r w:rsidRPr="009D2EDB">
        <w:rPr>
          <w:rStyle w:val="Emphasis"/>
          <w:i w:val="0"/>
        </w:rPr>
        <w:t>Inc.</w:t>
      </w:r>
      <w:r w:rsidRPr="009D2EDB">
        <w:rPr>
          <w:i/>
        </w:rPr>
        <w:t>.</w:t>
      </w:r>
      <w:proofErr w:type="gramEnd"/>
      <w:r w:rsidRPr="009D2EDB">
        <w:t xml:space="preserve"> Encyclopedia of Social Work: (e-reference edition). http://www.oxford-naswsocialwork.com/entry?entry=t203.e22</w:t>
      </w:r>
      <w:r>
        <w:t xml:space="preserve"> </w:t>
      </w:r>
    </w:p>
    <w:p w14:paraId="5462149D" w14:textId="0454CECB" w:rsidR="00F13C6F" w:rsidRDefault="00F13C6F" w:rsidP="00F13C6F">
      <w:pPr>
        <w:rPr>
          <w:bCs/>
          <w:color w:val="000000"/>
        </w:rPr>
      </w:pPr>
      <w:proofErr w:type="spellStart"/>
      <w:r w:rsidRPr="002D67DC">
        <w:t>Ajrouch</w:t>
      </w:r>
      <w:proofErr w:type="spellEnd"/>
      <w:r w:rsidRPr="002D67DC">
        <w:t>, Kristine J. (</w:t>
      </w:r>
      <w:r>
        <w:t>2007</w:t>
      </w:r>
      <w:r w:rsidR="00B42849">
        <w:t xml:space="preserve">) </w:t>
      </w:r>
      <w:r w:rsidRPr="002D67DC">
        <w:t xml:space="preserve">Women, </w:t>
      </w:r>
      <w:r>
        <w:t>g</w:t>
      </w:r>
      <w:r w:rsidRPr="002D67DC">
        <w:t xml:space="preserve">ender, and </w:t>
      </w:r>
      <w:r>
        <w:t>u</w:t>
      </w:r>
      <w:r w:rsidRPr="002D67DC">
        <w:t xml:space="preserve">rban </w:t>
      </w:r>
      <w:r>
        <w:t>i</w:t>
      </w:r>
      <w:r w:rsidRPr="002D67DC">
        <w:t>dentity:  North America</w:t>
      </w:r>
      <w:r w:rsidR="00B42849">
        <w:rPr>
          <w:bCs/>
        </w:rPr>
        <w:t>.</w:t>
      </w:r>
      <w:r w:rsidRPr="002D67DC">
        <w:rPr>
          <w:bCs/>
          <w:color w:val="000000"/>
        </w:rPr>
        <w:t xml:space="preserve"> In S. </w:t>
      </w:r>
    </w:p>
    <w:p w14:paraId="51BD9B95" w14:textId="77777777" w:rsidR="00F13C6F" w:rsidRDefault="00F13C6F" w:rsidP="00F13C6F">
      <w:pPr>
        <w:ind w:firstLine="720"/>
        <w:rPr>
          <w:bCs/>
          <w:color w:val="000000"/>
        </w:rPr>
      </w:pPr>
      <w:r w:rsidRPr="002D67DC">
        <w:rPr>
          <w:bCs/>
          <w:color w:val="000000"/>
        </w:rPr>
        <w:t xml:space="preserve">Joseph (Ed.) </w:t>
      </w:r>
      <w:r w:rsidRPr="002D67DC">
        <w:rPr>
          <w:bCs/>
          <w:i/>
          <w:color w:val="000000"/>
        </w:rPr>
        <w:t>Encyclopedia of Women and Gender in Islam,</w:t>
      </w:r>
      <w:r>
        <w:rPr>
          <w:bCs/>
          <w:i/>
          <w:color w:val="000000"/>
        </w:rPr>
        <w:t xml:space="preserve"> Vol. IV, </w:t>
      </w:r>
      <w:r>
        <w:rPr>
          <w:bCs/>
          <w:color w:val="000000"/>
        </w:rPr>
        <w:t xml:space="preserve">(pp. 44-45) </w:t>
      </w:r>
    </w:p>
    <w:p w14:paraId="72068715" w14:textId="77777777" w:rsidR="00F13C6F" w:rsidRPr="002D67DC" w:rsidRDefault="00F13C6F" w:rsidP="00F13C6F">
      <w:pPr>
        <w:ind w:firstLine="720"/>
        <w:rPr>
          <w:bCs/>
          <w:iCs/>
          <w:color w:val="000000"/>
        </w:rPr>
      </w:pPr>
      <w:r w:rsidRPr="002D67DC">
        <w:rPr>
          <w:bCs/>
          <w:iCs/>
          <w:color w:val="000000"/>
        </w:rPr>
        <w:t>Netherlands: Brill Publishers.</w:t>
      </w:r>
    </w:p>
    <w:p w14:paraId="449E7D0A" w14:textId="77777777" w:rsidR="00B42849" w:rsidRDefault="00F13C6F" w:rsidP="00F13C6F">
      <w:r w:rsidRPr="002C6C31">
        <w:rPr>
          <w:iCs/>
          <w:color w:val="000000"/>
          <w:lang w:val="es-GT"/>
        </w:rPr>
        <w:t xml:space="preserve">Ajrouch, K. J., Akiyama, H., Antonucci, T. C.  </w:t>
      </w:r>
      <w:r w:rsidRPr="000D2C1A">
        <w:rPr>
          <w:iCs/>
          <w:color w:val="000000"/>
        </w:rPr>
        <w:t xml:space="preserve">(2007) </w:t>
      </w:r>
      <w:r w:rsidRPr="000D2C1A">
        <w:t xml:space="preserve">Cohort </w:t>
      </w:r>
      <w:r>
        <w:t>d</w:t>
      </w:r>
      <w:r w:rsidRPr="000D2C1A">
        <w:t xml:space="preserve">ifferences in </w:t>
      </w:r>
      <w:r>
        <w:t>s</w:t>
      </w:r>
      <w:r w:rsidRPr="000D2C1A">
        <w:t xml:space="preserve">ocial </w:t>
      </w:r>
      <w:r>
        <w:t>r</w:t>
      </w:r>
      <w:r w:rsidRPr="000D2C1A">
        <w:t xml:space="preserve">elations </w:t>
      </w:r>
    </w:p>
    <w:p w14:paraId="4352E512" w14:textId="77777777" w:rsidR="00B42849" w:rsidRDefault="00B42849" w:rsidP="00B42849">
      <w:r>
        <w:tab/>
      </w:r>
      <w:r w:rsidR="00F13C6F" w:rsidRPr="000D2C1A">
        <w:t xml:space="preserve">among the </w:t>
      </w:r>
      <w:r w:rsidR="00F13C6F">
        <w:t>e</w:t>
      </w:r>
      <w:r w:rsidR="00F13C6F" w:rsidRPr="000D2C1A">
        <w:t xml:space="preserve">lderly” In Hans-Werner Wahl, Clemens </w:t>
      </w:r>
      <w:proofErr w:type="spellStart"/>
      <w:r w:rsidR="00F13C6F" w:rsidRPr="000D2C1A">
        <w:t>Tesch</w:t>
      </w:r>
      <w:proofErr w:type="spellEnd"/>
      <w:r w:rsidR="00F13C6F" w:rsidRPr="000D2C1A">
        <w:t xml:space="preserve">-Romer, Andreas Hoff (Eds.) </w:t>
      </w:r>
    </w:p>
    <w:p w14:paraId="1B931543" w14:textId="3BEE738F" w:rsidR="00B42849" w:rsidRDefault="00B42849" w:rsidP="00B42849">
      <w:pPr>
        <w:rPr>
          <w:i/>
          <w:iCs/>
        </w:rPr>
      </w:pPr>
      <w:r>
        <w:tab/>
      </w:r>
      <w:r w:rsidR="00F13C6F" w:rsidRPr="000D2C1A">
        <w:rPr>
          <w:i/>
          <w:iCs/>
        </w:rPr>
        <w:t>Emergence of New Person-Envir</w:t>
      </w:r>
      <w:r w:rsidR="005E0355">
        <w:rPr>
          <w:i/>
          <w:iCs/>
        </w:rPr>
        <w:t>onment Dynamics in Old Age:  A m</w:t>
      </w:r>
      <w:r w:rsidR="00F13C6F" w:rsidRPr="000D2C1A">
        <w:rPr>
          <w:i/>
          <w:iCs/>
        </w:rPr>
        <w:t>ultidisciplinary</w:t>
      </w:r>
    </w:p>
    <w:p w14:paraId="1C02F9BF" w14:textId="72A7344B" w:rsidR="00F13C6F" w:rsidRPr="000D2C1A" w:rsidRDefault="005E0355" w:rsidP="00B42849">
      <w:pPr>
        <w:ind w:firstLine="720"/>
      </w:pPr>
      <w:r>
        <w:rPr>
          <w:i/>
          <w:iCs/>
        </w:rPr>
        <w:t xml:space="preserve"> e</w:t>
      </w:r>
      <w:r w:rsidR="00F13C6F" w:rsidRPr="000D2C1A">
        <w:rPr>
          <w:i/>
          <w:iCs/>
        </w:rPr>
        <w:t>xploration</w:t>
      </w:r>
      <w:r w:rsidR="00F13C6F" w:rsidRPr="000D2C1A">
        <w:t>, (pp. 43-64) Amityville, NY: Baywood Publishing Company, Inc.</w:t>
      </w:r>
    </w:p>
    <w:p w14:paraId="3933C910" w14:textId="5765F683" w:rsidR="00F13C6F" w:rsidRPr="005F1022" w:rsidRDefault="00F13C6F" w:rsidP="00F13C6F">
      <w:pPr>
        <w:spacing w:line="300" w:lineRule="exact"/>
        <w:ind w:left="720" w:hanging="720"/>
      </w:pPr>
      <w:r w:rsidRPr="00A5364F">
        <w:t xml:space="preserve">Antonucci, </w:t>
      </w:r>
      <w:r>
        <w:t xml:space="preserve">T. C. &amp; </w:t>
      </w:r>
      <w:proofErr w:type="spellStart"/>
      <w:r>
        <w:t>Ajrouch</w:t>
      </w:r>
      <w:proofErr w:type="spellEnd"/>
      <w:r>
        <w:t>, K. J. (2007</w:t>
      </w:r>
      <w:r w:rsidRPr="00A5364F">
        <w:t xml:space="preserve">) Social resources. In </w:t>
      </w:r>
      <w:proofErr w:type="spellStart"/>
      <w:r w:rsidRPr="00A5364F">
        <w:t>Heidrun</w:t>
      </w:r>
      <w:proofErr w:type="spellEnd"/>
      <w:r w:rsidRPr="00A5364F">
        <w:t xml:space="preserve"> </w:t>
      </w:r>
      <w:proofErr w:type="spellStart"/>
      <w:r w:rsidRPr="00A5364F">
        <w:t>Mollenkopf</w:t>
      </w:r>
      <w:proofErr w:type="spellEnd"/>
      <w:r w:rsidRPr="00A5364F">
        <w:t xml:space="preserve"> &amp; Alan Walker (Eds.) </w:t>
      </w:r>
      <w:r w:rsidRPr="00A5364F">
        <w:rPr>
          <w:i/>
        </w:rPr>
        <w:t>Quality of Life in</w:t>
      </w:r>
      <w:r w:rsidR="005E0355">
        <w:rPr>
          <w:i/>
        </w:rPr>
        <w:t xml:space="preserve"> Old Age: International and multi-disciplinary p</w:t>
      </w:r>
      <w:r w:rsidRPr="00A5364F">
        <w:rPr>
          <w:i/>
        </w:rPr>
        <w:t>erspectives</w:t>
      </w:r>
      <w:r>
        <w:t xml:space="preserve"> (pp. 49-64). The Netherlands: Springer.</w:t>
      </w:r>
    </w:p>
    <w:p w14:paraId="12B538E4" w14:textId="4BC878ED" w:rsidR="00F13C6F" w:rsidRDefault="00F13C6F" w:rsidP="00F13C6F">
      <w:proofErr w:type="spellStart"/>
      <w:r w:rsidRPr="002D67DC">
        <w:t>Ajrouch</w:t>
      </w:r>
      <w:proofErr w:type="spellEnd"/>
      <w:r w:rsidRPr="002D67DC">
        <w:t xml:space="preserve">, K. J. </w:t>
      </w:r>
      <w:r w:rsidR="00B42849">
        <w:t>&amp;</w:t>
      </w:r>
      <w:r w:rsidRPr="002D67DC">
        <w:t xml:space="preserve"> </w:t>
      </w:r>
      <w:proofErr w:type="spellStart"/>
      <w:r w:rsidRPr="002D67DC">
        <w:t>Moaddel</w:t>
      </w:r>
      <w:proofErr w:type="spellEnd"/>
      <w:r w:rsidRPr="002D67DC">
        <w:t xml:space="preserve">, M. </w:t>
      </w:r>
      <w:r>
        <w:t xml:space="preserve">(2007) </w:t>
      </w:r>
      <w:r w:rsidRPr="002D67DC">
        <w:t xml:space="preserve">Social </w:t>
      </w:r>
      <w:r>
        <w:t>s</w:t>
      </w:r>
      <w:r w:rsidRPr="002D67DC">
        <w:t xml:space="preserve">tructure vs. </w:t>
      </w:r>
      <w:r>
        <w:t>p</w:t>
      </w:r>
      <w:r w:rsidR="00B42849">
        <w:t>erceptions: A cross-n</w:t>
      </w:r>
      <w:r w:rsidRPr="002D67DC">
        <w:t xml:space="preserve">ational </w:t>
      </w:r>
    </w:p>
    <w:p w14:paraId="4D5440A5" w14:textId="77777777" w:rsidR="00F13C6F" w:rsidRDefault="00F13C6F" w:rsidP="00F13C6F">
      <w:pPr>
        <w:ind w:firstLine="720"/>
      </w:pPr>
      <w:r>
        <w:t>c</w:t>
      </w:r>
      <w:r w:rsidRPr="002D67DC">
        <w:t>omparison</w:t>
      </w:r>
      <w:r>
        <w:t xml:space="preserve"> </w:t>
      </w:r>
      <w:r w:rsidRPr="002D67DC">
        <w:t xml:space="preserve">of </w:t>
      </w:r>
      <w:r>
        <w:t>s</w:t>
      </w:r>
      <w:r w:rsidRPr="002D67DC">
        <w:t>elf-</w:t>
      </w:r>
      <w:r>
        <w:t>rated h</w:t>
      </w:r>
      <w:r w:rsidRPr="002D67DC">
        <w:t xml:space="preserve">ealth in Egypt, Iran, Jordan, and the United States. In </w:t>
      </w:r>
    </w:p>
    <w:p w14:paraId="3440CE29" w14:textId="2AFF7BB7" w:rsidR="00F13C6F" w:rsidRDefault="00F13C6F" w:rsidP="00F13C6F">
      <w:pPr>
        <w:ind w:left="720"/>
      </w:pPr>
      <w:proofErr w:type="spellStart"/>
      <w:r w:rsidRPr="002D67DC">
        <w:t>Moaddel</w:t>
      </w:r>
      <w:proofErr w:type="spellEnd"/>
      <w:r w:rsidRPr="002D67DC">
        <w:t>, M, (Ed.),</w:t>
      </w:r>
      <w:r w:rsidRPr="002D67DC">
        <w:rPr>
          <w:i/>
          <w:iCs/>
        </w:rPr>
        <w:t xml:space="preserve"> Values and Perception of the Islamic Publics: Findings of </w:t>
      </w:r>
      <w:r w:rsidR="005E0355">
        <w:rPr>
          <w:i/>
          <w:iCs/>
        </w:rPr>
        <w:t>values s</w:t>
      </w:r>
      <w:r w:rsidRPr="002D67DC">
        <w:rPr>
          <w:i/>
          <w:iCs/>
        </w:rPr>
        <w:t>urveys</w:t>
      </w:r>
      <w:r w:rsidRPr="002D67DC">
        <w:t xml:space="preserve"> (</w:t>
      </w:r>
      <w:r>
        <w:t xml:space="preserve">pp. 181-208) </w:t>
      </w:r>
      <w:r w:rsidRPr="002D67DC">
        <w:t>New York: Palgrave</w:t>
      </w:r>
    </w:p>
    <w:p w14:paraId="3531DB07" w14:textId="77777777" w:rsidR="00F13C6F" w:rsidRDefault="00F13C6F" w:rsidP="00F13C6F">
      <w:pPr>
        <w:rPr>
          <w:rStyle w:val="style701"/>
        </w:rPr>
      </w:pPr>
      <w:r w:rsidRPr="007946C8">
        <w:rPr>
          <w:rStyle w:val="style701"/>
          <w:rFonts w:ascii="Times New Roman" w:hAnsi="Times New Roman" w:cs="Times New Roman"/>
          <w:sz w:val="24"/>
          <w:szCs w:val="24"/>
        </w:rPr>
        <w:t xml:space="preserve">Antonucci, T. C., Lansford, J. E., &amp; </w:t>
      </w:r>
      <w:proofErr w:type="spellStart"/>
      <w:r w:rsidRPr="007946C8">
        <w:rPr>
          <w:rStyle w:val="style701"/>
          <w:rFonts w:ascii="Times New Roman" w:hAnsi="Times New Roman" w:cs="Times New Roman"/>
          <w:sz w:val="24"/>
          <w:szCs w:val="24"/>
        </w:rPr>
        <w:t>Ajrouch</w:t>
      </w:r>
      <w:proofErr w:type="spellEnd"/>
      <w:r w:rsidRPr="007946C8">
        <w:rPr>
          <w:rStyle w:val="style701"/>
          <w:rFonts w:ascii="Times New Roman" w:hAnsi="Times New Roman" w:cs="Times New Roman"/>
          <w:sz w:val="24"/>
          <w:szCs w:val="24"/>
        </w:rPr>
        <w:t xml:space="preserve">, K. J. (2007).  Social support.  In G. Fink (Ed.), </w:t>
      </w:r>
    </w:p>
    <w:p w14:paraId="54AC771B" w14:textId="737A97D8" w:rsidR="00F13C6F" w:rsidRPr="007946C8" w:rsidRDefault="00F13C6F" w:rsidP="00F13C6F">
      <w:pPr>
        <w:rPr>
          <w:rStyle w:val="style701"/>
        </w:rPr>
      </w:pPr>
      <w:r>
        <w:rPr>
          <w:rStyle w:val="style701"/>
          <w:rFonts w:ascii="Times New Roman" w:hAnsi="Times New Roman" w:cs="Times New Roman"/>
          <w:sz w:val="24"/>
          <w:szCs w:val="24"/>
        </w:rPr>
        <w:tab/>
      </w:r>
      <w:r w:rsidR="005E0355">
        <w:rPr>
          <w:rStyle w:val="Emphasis"/>
        </w:rPr>
        <w:t>Encyclopedia of S</w:t>
      </w:r>
      <w:r w:rsidRPr="007946C8">
        <w:rPr>
          <w:rStyle w:val="Emphasis"/>
        </w:rPr>
        <w:t xml:space="preserve">tress, second edition </w:t>
      </w:r>
      <w:r w:rsidRPr="007946C8">
        <w:rPr>
          <w:rStyle w:val="style701"/>
          <w:rFonts w:ascii="Times New Roman" w:hAnsi="Times New Roman" w:cs="Times New Roman"/>
          <w:sz w:val="24"/>
          <w:szCs w:val="24"/>
        </w:rPr>
        <w:t>(Vol. 3, pp. 539-542). Oxford: Academic Press</w:t>
      </w:r>
    </w:p>
    <w:p w14:paraId="77621F4C" w14:textId="23DCD381" w:rsidR="00F13C6F" w:rsidRDefault="00F13C6F" w:rsidP="00F13C6F">
      <w:r w:rsidRPr="00374AD6">
        <w:t xml:space="preserve">Antonucci, T. C. </w:t>
      </w:r>
      <w:proofErr w:type="spellStart"/>
      <w:r w:rsidRPr="00374AD6">
        <w:t>Ajrouch</w:t>
      </w:r>
      <w:proofErr w:type="spellEnd"/>
      <w:r w:rsidRPr="00374AD6">
        <w:t xml:space="preserve">, K. J. &amp; </w:t>
      </w:r>
      <w:proofErr w:type="spellStart"/>
      <w:r w:rsidRPr="00374AD6">
        <w:t>Birditt</w:t>
      </w:r>
      <w:proofErr w:type="spellEnd"/>
      <w:r w:rsidRPr="00374AD6">
        <w:t xml:space="preserve">, K. (2006) Social </w:t>
      </w:r>
      <w:r>
        <w:t>relations in the t</w:t>
      </w:r>
      <w:r w:rsidRPr="00374AD6">
        <w:t xml:space="preserve">hird </w:t>
      </w:r>
      <w:r>
        <w:t>a</w:t>
      </w:r>
      <w:r w:rsidR="00B42849">
        <w:t>ge.</w:t>
      </w:r>
      <w:r w:rsidRPr="00374AD6">
        <w:t xml:space="preserve"> In </w:t>
      </w:r>
    </w:p>
    <w:p w14:paraId="0A57944F" w14:textId="77777777" w:rsidR="00F13C6F" w:rsidRDefault="00F13C6F" w:rsidP="00F13C6F">
      <w:pPr>
        <w:rPr>
          <w:i/>
        </w:rPr>
      </w:pPr>
      <w:r>
        <w:tab/>
      </w:r>
      <w:r w:rsidRPr="00374AD6">
        <w:t xml:space="preserve">Jacquelyn B. James &amp; Paul Wink (eds.) </w:t>
      </w:r>
      <w:r w:rsidRPr="00374AD6">
        <w:rPr>
          <w:i/>
        </w:rPr>
        <w:t xml:space="preserve">Annual Review of Gerontology and Geriatric:  </w:t>
      </w:r>
    </w:p>
    <w:p w14:paraId="5CE14B2D" w14:textId="6683526F" w:rsidR="00F13C6F" w:rsidRPr="00374AD6" w:rsidRDefault="00F13C6F" w:rsidP="00F13C6F">
      <w:r>
        <w:rPr>
          <w:i/>
        </w:rPr>
        <w:tab/>
      </w:r>
      <w:r w:rsidR="008A2003">
        <w:rPr>
          <w:i/>
        </w:rPr>
        <w:t>The C</w:t>
      </w:r>
      <w:r w:rsidRPr="00374AD6">
        <w:rPr>
          <w:i/>
        </w:rPr>
        <w:t xml:space="preserve">rown of </w:t>
      </w:r>
      <w:r w:rsidR="008A2003">
        <w:rPr>
          <w:i/>
        </w:rPr>
        <w:t>L</w:t>
      </w:r>
      <w:r w:rsidRPr="00374AD6">
        <w:rPr>
          <w:i/>
        </w:rPr>
        <w:t>ife: Dynamics of the</w:t>
      </w:r>
      <w:r w:rsidR="008A2003">
        <w:rPr>
          <w:i/>
        </w:rPr>
        <w:t xml:space="preserve"> e</w:t>
      </w:r>
      <w:r w:rsidR="00B42849">
        <w:rPr>
          <w:i/>
        </w:rPr>
        <w:t xml:space="preserve">arly </w:t>
      </w:r>
      <w:r w:rsidR="008A2003">
        <w:rPr>
          <w:i/>
        </w:rPr>
        <w:t>post-retirement p</w:t>
      </w:r>
      <w:r w:rsidR="00B42849">
        <w:rPr>
          <w:i/>
        </w:rPr>
        <w:t>eriod,</w:t>
      </w:r>
      <w:r w:rsidRPr="00374AD6">
        <w:rPr>
          <w:i/>
        </w:rPr>
        <w:t xml:space="preserve"> 26: </w:t>
      </w:r>
      <w:r w:rsidRPr="00CF29F8">
        <w:rPr>
          <w:i/>
        </w:rPr>
        <w:t>193-210</w:t>
      </w:r>
    </w:p>
    <w:p w14:paraId="4A0DEB31" w14:textId="50539A39" w:rsidR="00F13C6F" w:rsidRDefault="00F13C6F" w:rsidP="00F13C6F">
      <w:pPr>
        <w:rPr>
          <w:bCs/>
          <w:color w:val="000000"/>
        </w:rPr>
      </w:pPr>
      <w:proofErr w:type="spellStart"/>
      <w:r>
        <w:t>Ajrouch</w:t>
      </w:r>
      <w:proofErr w:type="spellEnd"/>
      <w:r>
        <w:t>, K.</w:t>
      </w:r>
      <w:r w:rsidRPr="00CB5DFB">
        <w:t xml:space="preserve"> J. (2005) </w:t>
      </w:r>
      <w:r w:rsidR="00B42849">
        <w:rPr>
          <w:bCs/>
        </w:rPr>
        <w:t>Women, gender and youth culture and m</w:t>
      </w:r>
      <w:r w:rsidRPr="00CB5DFB">
        <w:rPr>
          <w:bCs/>
        </w:rPr>
        <w:t>ovements: United States</w:t>
      </w:r>
      <w:r w:rsidR="00B42849">
        <w:rPr>
          <w:bCs/>
        </w:rPr>
        <w:t>.</w:t>
      </w:r>
    </w:p>
    <w:p w14:paraId="13049B95" w14:textId="77777777" w:rsidR="00F13C6F" w:rsidRDefault="00F13C6F" w:rsidP="00F13C6F">
      <w:pPr>
        <w:ind w:firstLine="720"/>
        <w:rPr>
          <w:bCs/>
          <w:iCs/>
          <w:color w:val="000000"/>
        </w:rPr>
      </w:pPr>
      <w:r w:rsidRPr="00CB5DFB">
        <w:rPr>
          <w:bCs/>
          <w:color w:val="000000"/>
        </w:rPr>
        <w:t xml:space="preserve">In S. Joseph (Ed.) </w:t>
      </w:r>
      <w:r w:rsidRPr="00CB5DFB">
        <w:rPr>
          <w:bCs/>
          <w:i/>
          <w:color w:val="000000"/>
        </w:rPr>
        <w:t>Encyclopedia of Women and Gender in Islam, Volume 2</w:t>
      </w:r>
      <w:r w:rsidRPr="00CB5DFB">
        <w:rPr>
          <w:bCs/>
          <w:iCs/>
          <w:color w:val="000000"/>
        </w:rPr>
        <w:t xml:space="preserve"> (pp. 795-</w:t>
      </w:r>
    </w:p>
    <w:p w14:paraId="32D1625F" w14:textId="77777777" w:rsidR="00F13C6F" w:rsidRPr="00CB5DFB" w:rsidRDefault="00F13C6F" w:rsidP="00F13C6F">
      <w:pPr>
        <w:ind w:firstLine="720"/>
        <w:rPr>
          <w:bCs/>
          <w:iCs/>
          <w:color w:val="000000"/>
        </w:rPr>
      </w:pPr>
      <w:r w:rsidRPr="00CB5DFB">
        <w:rPr>
          <w:bCs/>
          <w:iCs/>
          <w:color w:val="000000"/>
        </w:rPr>
        <w:t>798)</w:t>
      </w:r>
      <w:r w:rsidRPr="00CB5DFB">
        <w:rPr>
          <w:bCs/>
          <w:i/>
          <w:color w:val="000000"/>
        </w:rPr>
        <w:t xml:space="preserve">, </w:t>
      </w:r>
      <w:r w:rsidRPr="00CB5DFB">
        <w:rPr>
          <w:bCs/>
          <w:iCs/>
          <w:color w:val="000000"/>
        </w:rPr>
        <w:t>Netherlands: Brill Publishers.</w:t>
      </w:r>
    </w:p>
    <w:p w14:paraId="1A73AAF0" w14:textId="56D47C39" w:rsidR="00B42849" w:rsidRDefault="00F13C6F" w:rsidP="00B42849">
      <w:proofErr w:type="spellStart"/>
      <w:r w:rsidRPr="002C6C31">
        <w:rPr>
          <w:lang w:val="fr-FR"/>
        </w:rPr>
        <w:t>Antonucci</w:t>
      </w:r>
      <w:proofErr w:type="spellEnd"/>
      <w:r w:rsidRPr="002C6C31">
        <w:rPr>
          <w:lang w:val="fr-FR"/>
        </w:rPr>
        <w:t>, T.</w:t>
      </w:r>
      <w:r>
        <w:rPr>
          <w:lang w:val="fr-FR"/>
        </w:rPr>
        <w:t xml:space="preserve"> C., </w:t>
      </w:r>
      <w:proofErr w:type="spellStart"/>
      <w:r>
        <w:rPr>
          <w:lang w:val="fr-FR"/>
        </w:rPr>
        <w:t>Lansford</w:t>
      </w:r>
      <w:proofErr w:type="spellEnd"/>
      <w:r>
        <w:rPr>
          <w:lang w:val="fr-FR"/>
        </w:rPr>
        <w:t xml:space="preserve">, J. E., </w:t>
      </w:r>
      <w:proofErr w:type="spellStart"/>
      <w:r>
        <w:rPr>
          <w:lang w:val="fr-FR"/>
        </w:rPr>
        <w:t>Ajrouch</w:t>
      </w:r>
      <w:proofErr w:type="spellEnd"/>
      <w:r>
        <w:rPr>
          <w:lang w:val="fr-FR"/>
        </w:rPr>
        <w:t>, K.</w:t>
      </w:r>
      <w:r w:rsidR="00B42849">
        <w:rPr>
          <w:lang w:val="fr-FR"/>
        </w:rPr>
        <w:t xml:space="preserve"> J. (2000) Social support.</w:t>
      </w:r>
      <w:r w:rsidRPr="002C6C31">
        <w:rPr>
          <w:lang w:val="fr-FR"/>
        </w:rPr>
        <w:t xml:space="preserve"> </w:t>
      </w:r>
      <w:r w:rsidRPr="00CB5DFB">
        <w:t xml:space="preserve">In G. Fink (Ed.)  </w:t>
      </w:r>
    </w:p>
    <w:p w14:paraId="0EF5EC69" w14:textId="37D4FFBA" w:rsidR="00F13C6F" w:rsidRPr="00CB5DFB" w:rsidRDefault="00B42849" w:rsidP="00B42849">
      <w:r>
        <w:tab/>
      </w:r>
      <w:r w:rsidR="00F13C6F" w:rsidRPr="00CB5DFB">
        <w:rPr>
          <w:i/>
        </w:rPr>
        <w:t>Encyclopedia of Stress</w:t>
      </w:r>
      <w:r w:rsidR="00F13C6F" w:rsidRPr="00CB5DFB">
        <w:t xml:space="preserve">, New York: Academic Press, Inc. </w:t>
      </w:r>
    </w:p>
    <w:p w14:paraId="0B7B3477" w14:textId="27699414" w:rsidR="00F13C6F" w:rsidRDefault="00F13C6F">
      <w:proofErr w:type="spellStart"/>
      <w:r>
        <w:t>Ajrouch</w:t>
      </w:r>
      <w:proofErr w:type="spellEnd"/>
      <w:r>
        <w:t>, K.</w:t>
      </w:r>
      <w:r w:rsidRPr="00CB5DFB">
        <w:t xml:space="preserve"> J. (199</w:t>
      </w:r>
      <w:r w:rsidR="00B42849">
        <w:t>9</w:t>
      </w:r>
      <w:proofErr w:type="gramStart"/>
      <w:r w:rsidR="00B42849">
        <w:t>)  Family</w:t>
      </w:r>
      <w:proofErr w:type="gramEnd"/>
      <w:r w:rsidR="00B42849">
        <w:t xml:space="preserve"> and ethnic identity in an Arab American c</w:t>
      </w:r>
      <w:r w:rsidRPr="00CB5DFB">
        <w:t xml:space="preserve">ommunity. In </w:t>
      </w:r>
    </w:p>
    <w:p w14:paraId="1098752D" w14:textId="52CEEC7C" w:rsidR="00F13C6F" w:rsidRDefault="00F13C6F" w:rsidP="00F13C6F">
      <w:r>
        <w:tab/>
      </w:r>
      <w:r w:rsidRPr="00CB5DFB">
        <w:t xml:space="preserve">M. Suleiman (Ed.) </w:t>
      </w:r>
      <w:r w:rsidRPr="00CB5DFB">
        <w:rPr>
          <w:i/>
        </w:rPr>
        <w:t xml:space="preserve">Arabs in America: Building a </w:t>
      </w:r>
      <w:r w:rsidR="00CB1D1A">
        <w:rPr>
          <w:i/>
        </w:rPr>
        <w:t>new f</w:t>
      </w:r>
      <w:r w:rsidRPr="00CB5DFB">
        <w:rPr>
          <w:i/>
        </w:rPr>
        <w:t>uture</w:t>
      </w:r>
      <w:r w:rsidRPr="00CB5DFB">
        <w:t xml:space="preserve"> (pp. 129-139) Philadelphia: </w:t>
      </w:r>
    </w:p>
    <w:p w14:paraId="43D3FED0" w14:textId="77777777" w:rsidR="00F13C6F" w:rsidRPr="00CB5DFB" w:rsidRDefault="00F13C6F">
      <w:pPr>
        <w:ind w:firstLine="720"/>
      </w:pPr>
      <w:r w:rsidRPr="00CB5DFB">
        <w:t xml:space="preserve">Temple University Press. </w:t>
      </w:r>
    </w:p>
    <w:p w14:paraId="36E345A2" w14:textId="67D30E0F" w:rsidR="00F13C6F" w:rsidRDefault="00F13C6F">
      <w:r>
        <w:t xml:space="preserve">Antonucci, T. C., </w:t>
      </w:r>
      <w:proofErr w:type="spellStart"/>
      <w:r>
        <w:t>Ajrouch</w:t>
      </w:r>
      <w:proofErr w:type="spellEnd"/>
      <w:r>
        <w:t xml:space="preserve">, K. J., </w:t>
      </w:r>
      <w:proofErr w:type="spellStart"/>
      <w:r>
        <w:t>Janevic</w:t>
      </w:r>
      <w:proofErr w:type="spellEnd"/>
      <w:r>
        <w:t>, M. R.</w:t>
      </w:r>
      <w:r w:rsidR="00B42849">
        <w:t xml:space="preserve"> (1999).  Socioeconomic s</w:t>
      </w:r>
      <w:r w:rsidRPr="00CB5DFB">
        <w:t xml:space="preserve">tatus, </w:t>
      </w:r>
      <w:r w:rsidR="00B42849">
        <w:t>s</w:t>
      </w:r>
      <w:r w:rsidRPr="00CB5DFB">
        <w:t xml:space="preserve">ocial </w:t>
      </w:r>
    </w:p>
    <w:p w14:paraId="47F32A0C" w14:textId="23BE76CE" w:rsidR="00F13C6F" w:rsidRPr="00CB5DFB" w:rsidRDefault="00B42849">
      <w:pPr>
        <w:ind w:firstLine="720"/>
      </w:pPr>
      <w:r>
        <w:t xml:space="preserve">support, age, and health. </w:t>
      </w:r>
      <w:proofErr w:type="spellStart"/>
      <w:r w:rsidR="00F13C6F" w:rsidRPr="00CB5DFB">
        <w:rPr>
          <w:i/>
        </w:rPr>
        <w:t>Amn</w:t>
      </w:r>
      <w:proofErr w:type="spellEnd"/>
      <w:r w:rsidR="00F13C6F" w:rsidRPr="00CB5DFB">
        <w:rPr>
          <w:i/>
        </w:rPr>
        <w:t xml:space="preserve">. </w:t>
      </w:r>
      <w:proofErr w:type="gramStart"/>
      <w:r w:rsidR="00F13C6F" w:rsidRPr="00CB5DFB">
        <w:rPr>
          <w:i/>
        </w:rPr>
        <w:t>N..Y.</w:t>
      </w:r>
      <w:proofErr w:type="gramEnd"/>
      <w:r w:rsidR="00F13C6F" w:rsidRPr="00CB5DFB">
        <w:rPr>
          <w:i/>
        </w:rPr>
        <w:t xml:space="preserve"> Acad. Sci</w:t>
      </w:r>
      <w:r w:rsidR="00F13C6F" w:rsidRPr="00CB5DFB">
        <w:t>. 896.</w:t>
      </w:r>
    </w:p>
    <w:p w14:paraId="56A0F22A" w14:textId="77777777" w:rsidR="00F13C6F" w:rsidRDefault="00F13C6F">
      <w:pPr>
        <w:pStyle w:val="Heading5"/>
        <w:rPr>
          <w:sz w:val="24"/>
          <w:szCs w:val="24"/>
        </w:rPr>
      </w:pPr>
    </w:p>
    <w:p w14:paraId="3FC5845F" w14:textId="77777777" w:rsidR="00181FBA" w:rsidRDefault="00181FBA" w:rsidP="00181FBA">
      <w:pPr>
        <w:pStyle w:val="Heading5"/>
        <w:rPr>
          <w:sz w:val="24"/>
          <w:szCs w:val="24"/>
        </w:rPr>
      </w:pPr>
    </w:p>
    <w:p w14:paraId="715E7BE5" w14:textId="77777777" w:rsidR="00181FBA" w:rsidRPr="00CB5DFB" w:rsidRDefault="00181FBA" w:rsidP="00181FBA">
      <w:pPr>
        <w:pStyle w:val="Heading5"/>
        <w:rPr>
          <w:sz w:val="24"/>
          <w:szCs w:val="24"/>
        </w:rPr>
      </w:pPr>
      <w:r w:rsidRPr="00CB5DFB">
        <w:rPr>
          <w:sz w:val="24"/>
          <w:szCs w:val="24"/>
        </w:rPr>
        <w:t>Research Grants and Awards</w:t>
      </w:r>
    </w:p>
    <w:p w14:paraId="61BCF295" w14:textId="75181312" w:rsidR="00114146" w:rsidRDefault="00114146" w:rsidP="00114146">
      <w:pPr>
        <w:rPr>
          <w:b/>
          <w:color w:val="1A1A1A"/>
        </w:rPr>
      </w:pPr>
      <w:bookmarkStart w:id="0" w:name="OLE_LINK11"/>
      <w:bookmarkStart w:id="1" w:name="OLE_LINK12"/>
      <w:r>
        <w:t>Principal Investigator, “</w:t>
      </w:r>
      <w:r w:rsidRPr="001A5C0F">
        <w:rPr>
          <w:color w:val="1A1A1A"/>
        </w:rPr>
        <w:t>A Family-Centered Approach to Dementia Caregiving in Cultural Context</w:t>
      </w:r>
      <w:r>
        <w:rPr>
          <w:color w:val="1A1A1A"/>
        </w:rPr>
        <w:t>” Michigan Health Endowment Fund (</w:t>
      </w:r>
      <w:r w:rsidR="00965CB1">
        <w:rPr>
          <w:color w:val="1A1A1A"/>
        </w:rPr>
        <w:t>MHEF), 1/1/19-12/31/20, $370,703</w:t>
      </w:r>
      <w:r>
        <w:rPr>
          <w:color w:val="1A1A1A"/>
        </w:rPr>
        <w:t>.</w:t>
      </w:r>
      <w:r w:rsidR="00965CB1">
        <w:rPr>
          <w:color w:val="1A1A1A"/>
        </w:rPr>
        <w:t>17</w:t>
      </w:r>
    </w:p>
    <w:p w14:paraId="5D7CB364" w14:textId="77777777" w:rsidR="00114146" w:rsidRDefault="00114146" w:rsidP="00B03385"/>
    <w:p w14:paraId="1D183CD1" w14:textId="11AAC8F7" w:rsidR="00FD2E51" w:rsidRDefault="00FD2E51" w:rsidP="00B03385">
      <w:pPr>
        <w:rPr>
          <w:color w:val="222222"/>
          <w:shd w:val="clear" w:color="auto" w:fill="FFFFFF"/>
        </w:rPr>
      </w:pPr>
      <w:r>
        <w:t>Principal Investigator, “Michigan Center for Contextual Factors in Alzheimer’s Disease” National Institute of Aging (N</w:t>
      </w:r>
      <w:r w:rsidR="00B03385">
        <w:t>IA), 9/1/18-6/30</w:t>
      </w:r>
      <w:r w:rsidRPr="00B03385">
        <w:t xml:space="preserve">/23, </w:t>
      </w:r>
      <w:r w:rsidR="00B03385" w:rsidRPr="00B03385">
        <w:rPr>
          <w:color w:val="222222"/>
          <w:shd w:val="clear" w:color="auto" w:fill="FFFFFF"/>
        </w:rPr>
        <w:t>$3,480,980.00</w:t>
      </w:r>
    </w:p>
    <w:p w14:paraId="5AEEF0E0" w14:textId="77777777" w:rsidR="00B63A5A" w:rsidRDefault="00B63A5A" w:rsidP="00B03385">
      <w:pPr>
        <w:rPr>
          <w:color w:val="222222"/>
          <w:shd w:val="clear" w:color="auto" w:fill="FFFFFF"/>
        </w:rPr>
      </w:pPr>
    </w:p>
    <w:p w14:paraId="1B9B9B5E" w14:textId="6BC59184" w:rsidR="00B63A5A" w:rsidRPr="00B63A5A" w:rsidRDefault="00B63A5A" w:rsidP="00B03385">
      <w:pPr>
        <w:rPr>
          <w:color w:val="000000" w:themeColor="text1"/>
        </w:rPr>
      </w:pPr>
      <w:r>
        <w:rPr>
          <w:color w:val="222222"/>
          <w:shd w:val="clear" w:color="auto" w:fill="FFFFFF"/>
        </w:rPr>
        <w:t xml:space="preserve">Principal </w:t>
      </w:r>
      <w:r w:rsidR="00AE6ABB" w:rsidRPr="00B63A5A">
        <w:rPr>
          <w:color w:val="000000" w:themeColor="text1"/>
          <w:shd w:val="clear" w:color="auto" w:fill="FFFFFF"/>
        </w:rPr>
        <w:t>Investigator</w:t>
      </w:r>
      <w:r w:rsidRPr="00B63A5A">
        <w:rPr>
          <w:color w:val="000000" w:themeColor="text1"/>
          <w:shd w:val="clear" w:color="auto" w:fill="FFFFFF"/>
        </w:rPr>
        <w:t>, “Alzheimer's Disease Risk and Ethnic Factors: The Case of Arab Americans</w:t>
      </w:r>
      <w:r>
        <w:rPr>
          <w:color w:val="000000" w:themeColor="text1"/>
          <w:shd w:val="clear" w:color="auto" w:fill="FFFFFF"/>
        </w:rPr>
        <w:t xml:space="preserve">” </w:t>
      </w:r>
      <w:r>
        <w:t>National Institute of Aging (NIA), 9/15/18-5/31</w:t>
      </w:r>
      <w:r w:rsidRPr="00B03385">
        <w:t xml:space="preserve">/23, </w:t>
      </w:r>
      <w:r w:rsidRPr="00B03385">
        <w:rPr>
          <w:color w:val="222222"/>
          <w:shd w:val="clear" w:color="auto" w:fill="FFFFFF"/>
        </w:rPr>
        <w:t>$</w:t>
      </w:r>
      <w:r w:rsidR="00476E11" w:rsidRPr="00476E11">
        <w:t xml:space="preserve"> </w:t>
      </w:r>
      <w:r w:rsidR="00476E11">
        <w:t>3,899,543.00</w:t>
      </w:r>
    </w:p>
    <w:p w14:paraId="45E1D35A" w14:textId="77777777" w:rsidR="00FD2E51" w:rsidRPr="00B63A5A" w:rsidRDefault="00FD2E51" w:rsidP="00181FBA">
      <w:pPr>
        <w:tabs>
          <w:tab w:val="left" w:pos="-720"/>
          <w:tab w:val="left" w:pos="0"/>
          <w:tab w:val="left" w:pos="720"/>
          <w:tab w:val="left" w:pos="1440"/>
          <w:tab w:val="left" w:pos="2160"/>
          <w:tab w:val="left" w:pos="2880"/>
          <w:tab w:val="left" w:pos="3207"/>
          <w:tab w:val="left" w:pos="3499"/>
          <w:tab w:val="left" w:pos="3790"/>
          <w:tab w:val="left" w:pos="4082"/>
          <w:tab w:val="left" w:pos="4320"/>
          <w:tab w:val="left" w:pos="4665"/>
          <w:tab w:val="left" w:pos="4957"/>
          <w:tab w:val="left" w:pos="5248"/>
          <w:tab w:val="left" w:pos="5540"/>
          <w:tab w:val="left" w:pos="5760"/>
          <w:tab w:val="left" w:pos="6123"/>
          <w:tab w:val="left" w:pos="6415"/>
          <w:tab w:val="left" w:pos="6706"/>
          <w:tab w:val="left" w:pos="6998"/>
          <w:tab w:val="left" w:pos="7290"/>
          <w:tab w:val="left" w:pos="7920"/>
          <w:tab w:val="left" w:pos="8640"/>
          <w:tab w:val="left" w:pos="9360"/>
          <w:tab w:val="left" w:pos="10080"/>
        </w:tabs>
        <w:rPr>
          <w:color w:val="000000" w:themeColor="text1"/>
        </w:rPr>
      </w:pPr>
    </w:p>
    <w:p w14:paraId="1C50AC5F" w14:textId="226AD1BE" w:rsidR="00511719" w:rsidRDefault="00511719" w:rsidP="00181FBA">
      <w:pPr>
        <w:tabs>
          <w:tab w:val="left" w:pos="-720"/>
          <w:tab w:val="left" w:pos="0"/>
          <w:tab w:val="left" w:pos="720"/>
          <w:tab w:val="left" w:pos="1440"/>
          <w:tab w:val="left" w:pos="2160"/>
          <w:tab w:val="left" w:pos="2880"/>
          <w:tab w:val="left" w:pos="3207"/>
          <w:tab w:val="left" w:pos="3499"/>
          <w:tab w:val="left" w:pos="3790"/>
          <w:tab w:val="left" w:pos="4082"/>
          <w:tab w:val="left" w:pos="4320"/>
          <w:tab w:val="left" w:pos="4665"/>
          <w:tab w:val="left" w:pos="4957"/>
          <w:tab w:val="left" w:pos="5248"/>
          <w:tab w:val="left" w:pos="5540"/>
          <w:tab w:val="left" w:pos="5760"/>
          <w:tab w:val="left" w:pos="6123"/>
          <w:tab w:val="left" w:pos="6415"/>
          <w:tab w:val="left" w:pos="6706"/>
          <w:tab w:val="left" w:pos="6998"/>
          <w:tab w:val="left" w:pos="7290"/>
          <w:tab w:val="left" w:pos="7920"/>
          <w:tab w:val="left" w:pos="8640"/>
          <w:tab w:val="left" w:pos="9360"/>
          <w:tab w:val="left" w:pos="10080"/>
        </w:tabs>
      </w:pPr>
      <w:r w:rsidRPr="00B63A5A">
        <w:rPr>
          <w:color w:val="000000" w:themeColor="text1"/>
        </w:rPr>
        <w:t xml:space="preserve">Principal Investigator, “Arab </w:t>
      </w:r>
      <w:r>
        <w:t>American Research Initiative” ACCESS</w:t>
      </w:r>
      <w:r w:rsidR="008F246A">
        <w:t xml:space="preserve"> </w:t>
      </w:r>
      <w:r>
        <w:t>(</w:t>
      </w:r>
      <w:r w:rsidRPr="00243F3F">
        <w:rPr>
          <w:color w:val="262626"/>
        </w:rPr>
        <w:t>Arab Community Center for Economic and Social Services</w:t>
      </w:r>
      <w:r>
        <w:rPr>
          <w:color w:val="262626"/>
        </w:rPr>
        <w:t>), 9/1/16-9/30/17, $15,355.42</w:t>
      </w:r>
    </w:p>
    <w:p w14:paraId="5DF184B6" w14:textId="77777777" w:rsidR="00511719" w:rsidRDefault="00511719" w:rsidP="00181FBA">
      <w:pPr>
        <w:tabs>
          <w:tab w:val="left" w:pos="-720"/>
          <w:tab w:val="left" w:pos="0"/>
          <w:tab w:val="left" w:pos="720"/>
          <w:tab w:val="left" w:pos="1440"/>
          <w:tab w:val="left" w:pos="2160"/>
          <w:tab w:val="left" w:pos="2880"/>
          <w:tab w:val="left" w:pos="3207"/>
          <w:tab w:val="left" w:pos="3499"/>
          <w:tab w:val="left" w:pos="3790"/>
          <w:tab w:val="left" w:pos="4082"/>
          <w:tab w:val="left" w:pos="4320"/>
          <w:tab w:val="left" w:pos="4665"/>
          <w:tab w:val="left" w:pos="4957"/>
          <w:tab w:val="left" w:pos="5248"/>
          <w:tab w:val="left" w:pos="5540"/>
          <w:tab w:val="left" w:pos="5760"/>
          <w:tab w:val="left" w:pos="6123"/>
          <w:tab w:val="left" w:pos="6415"/>
          <w:tab w:val="left" w:pos="6706"/>
          <w:tab w:val="left" w:pos="6998"/>
          <w:tab w:val="left" w:pos="7290"/>
          <w:tab w:val="left" w:pos="7920"/>
          <w:tab w:val="left" w:pos="8640"/>
          <w:tab w:val="left" w:pos="9360"/>
          <w:tab w:val="left" w:pos="10080"/>
        </w:tabs>
      </w:pPr>
    </w:p>
    <w:p w14:paraId="50C3F8E6" w14:textId="77777777" w:rsidR="00181FBA" w:rsidRPr="004111B6" w:rsidRDefault="00181FBA" w:rsidP="00181FBA">
      <w:pPr>
        <w:tabs>
          <w:tab w:val="left" w:pos="-720"/>
          <w:tab w:val="left" w:pos="0"/>
          <w:tab w:val="left" w:pos="720"/>
          <w:tab w:val="left" w:pos="1440"/>
          <w:tab w:val="left" w:pos="2160"/>
          <w:tab w:val="left" w:pos="2880"/>
          <w:tab w:val="left" w:pos="3207"/>
          <w:tab w:val="left" w:pos="3499"/>
          <w:tab w:val="left" w:pos="3790"/>
          <w:tab w:val="left" w:pos="4082"/>
          <w:tab w:val="left" w:pos="4320"/>
          <w:tab w:val="left" w:pos="4665"/>
          <w:tab w:val="left" w:pos="4957"/>
          <w:tab w:val="left" w:pos="5248"/>
          <w:tab w:val="left" w:pos="5540"/>
          <w:tab w:val="left" w:pos="5760"/>
          <w:tab w:val="left" w:pos="6123"/>
          <w:tab w:val="left" w:pos="6415"/>
          <w:tab w:val="left" w:pos="6706"/>
          <w:tab w:val="left" w:pos="6998"/>
          <w:tab w:val="left" w:pos="7290"/>
          <w:tab w:val="left" w:pos="7920"/>
          <w:tab w:val="left" w:pos="8640"/>
          <w:tab w:val="left" w:pos="9360"/>
          <w:tab w:val="left" w:pos="10080"/>
        </w:tabs>
      </w:pPr>
      <w:r>
        <w:t xml:space="preserve">Co-Principal Investigator (PI- Toni Antonucci) </w:t>
      </w:r>
      <w:r w:rsidRPr="004111B6">
        <w:t>“</w:t>
      </w:r>
      <w:r w:rsidRPr="004111B6">
        <w:rPr>
          <w:rFonts w:cstheme="minorHAnsi"/>
        </w:rPr>
        <w:t>Humility and Forgiveness: The Role of Social Relations among Three Ethnic Groups</w:t>
      </w:r>
      <w:r>
        <w:rPr>
          <w:rFonts w:cstheme="minorHAnsi"/>
        </w:rPr>
        <w:t>” Templeton Foundation, 3/1/15-3/4/17, $749,976</w:t>
      </w:r>
    </w:p>
    <w:p w14:paraId="09308160" w14:textId="77777777" w:rsidR="00181FBA" w:rsidRDefault="00181FBA" w:rsidP="00181FBA">
      <w:pPr>
        <w:tabs>
          <w:tab w:val="left" w:pos="-720"/>
          <w:tab w:val="left" w:pos="0"/>
          <w:tab w:val="left" w:pos="720"/>
          <w:tab w:val="left" w:pos="1440"/>
          <w:tab w:val="left" w:pos="2160"/>
          <w:tab w:val="left" w:pos="2880"/>
          <w:tab w:val="left" w:pos="3207"/>
          <w:tab w:val="left" w:pos="3499"/>
          <w:tab w:val="left" w:pos="3790"/>
          <w:tab w:val="left" w:pos="4082"/>
          <w:tab w:val="left" w:pos="4320"/>
          <w:tab w:val="left" w:pos="4665"/>
          <w:tab w:val="left" w:pos="4957"/>
          <w:tab w:val="left" w:pos="5248"/>
          <w:tab w:val="left" w:pos="5540"/>
          <w:tab w:val="left" w:pos="5760"/>
          <w:tab w:val="left" w:pos="6123"/>
          <w:tab w:val="left" w:pos="6415"/>
          <w:tab w:val="left" w:pos="6706"/>
          <w:tab w:val="left" w:pos="6998"/>
          <w:tab w:val="left" w:pos="7290"/>
          <w:tab w:val="left" w:pos="7920"/>
          <w:tab w:val="left" w:pos="8640"/>
          <w:tab w:val="left" w:pos="9360"/>
          <w:tab w:val="left" w:pos="10080"/>
        </w:tabs>
      </w:pPr>
    </w:p>
    <w:p w14:paraId="24DFEFFB" w14:textId="77777777" w:rsidR="00181FBA" w:rsidRPr="00592AA0" w:rsidRDefault="00181FBA" w:rsidP="00181FBA">
      <w:pPr>
        <w:tabs>
          <w:tab w:val="left" w:pos="-720"/>
          <w:tab w:val="left" w:pos="0"/>
          <w:tab w:val="left" w:pos="720"/>
          <w:tab w:val="left" w:pos="1440"/>
          <w:tab w:val="left" w:pos="2160"/>
          <w:tab w:val="left" w:pos="2880"/>
          <w:tab w:val="left" w:pos="3207"/>
          <w:tab w:val="left" w:pos="3499"/>
          <w:tab w:val="left" w:pos="3790"/>
          <w:tab w:val="left" w:pos="4082"/>
          <w:tab w:val="left" w:pos="4320"/>
          <w:tab w:val="left" w:pos="4665"/>
          <w:tab w:val="left" w:pos="4957"/>
          <w:tab w:val="left" w:pos="5248"/>
          <w:tab w:val="left" w:pos="5540"/>
          <w:tab w:val="left" w:pos="5760"/>
          <w:tab w:val="left" w:pos="6123"/>
          <w:tab w:val="left" w:pos="6415"/>
          <w:tab w:val="left" w:pos="6706"/>
          <w:tab w:val="left" w:pos="6998"/>
          <w:tab w:val="left" w:pos="7290"/>
          <w:tab w:val="left" w:pos="7920"/>
          <w:tab w:val="left" w:pos="8640"/>
          <w:tab w:val="left" w:pos="9360"/>
          <w:tab w:val="left" w:pos="10080"/>
        </w:tabs>
      </w:pPr>
      <w:r>
        <w:t xml:space="preserve">Principal Investigator, </w:t>
      </w:r>
      <w:r w:rsidRPr="00592AA0">
        <w:t xml:space="preserve">“Cross-National Analysis of Islamic </w:t>
      </w:r>
      <w:proofErr w:type="gramStart"/>
      <w:r w:rsidRPr="00592AA0">
        <w:t>Fundamentalism”  Office</w:t>
      </w:r>
      <w:proofErr w:type="gramEnd"/>
      <w:r w:rsidRPr="00592AA0">
        <w:t xml:space="preserve"> of Naval Re</w:t>
      </w:r>
      <w:r>
        <w:t>search, 6/1/14-9/30/15, $225,855</w:t>
      </w:r>
      <w:r w:rsidRPr="00592AA0">
        <w:t>.</w:t>
      </w:r>
      <w:r>
        <w:t>67</w:t>
      </w:r>
    </w:p>
    <w:p w14:paraId="3E063B30" w14:textId="77777777" w:rsidR="00181FBA" w:rsidRPr="00592AA0" w:rsidRDefault="00181FBA" w:rsidP="00181FBA">
      <w:pPr>
        <w:tabs>
          <w:tab w:val="left" w:pos="-720"/>
          <w:tab w:val="left" w:pos="0"/>
          <w:tab w:val="left" w:pos="720"/>
          <w:tab w:val="left" w:pos="1440"/>
          <w:tab w:val="left" w:pos="2160"/>
          <w:tab w:val="left" w:pos="2880"/>
          <w:tab w:val="left" w:pos="3207"/>
          <w:tab w:val="left" w:pos="3499"/>
          <w:tab w:val="left" w:pos="3790"/>
          <w:tab w:val="left" w:pos="4082"/>
          <w:tab w:val="left" w:pos="4320"/>
          <w:tab w:val="left" w:pos="4665"/>
          <w:tab w:val="left" w:pos="4957"/>
          <w:tab w:val="left" w:pos="5248"/>
          <w:tab w:val="left" w:pos="5540"/>
          <w:tab w:val="left" w:pos="5760"/>
          <w:tab w:val="left" w:pos="6123"/>
          <w:tab w:val="left" w:pos="6415"/>
          <w:tab w:val="left" w:pos="6706"/>
          <w:tab w:val="left" w:pos="6998"/>
          <w:tab w:val="left" w:pos="7290"/>
          <w:tab w:val="left" w:pos="7920"/>
          <w:tab w:val="left" w:pos="8640"/>
          <w:tab w:val="left" w:pos="9360"/>
          <w:tab w:val="left" w:pos="10080"/>
        </w:tabs>
      </w:pPr>
    </w:p>
    <w:p w14:paraId="10197376" w14:textId="77777777" w:rsidR="00181FBA" w:rsidRPr="008C23AA" w:rsidRDefault="00181FBA" w:rsidP="00181FBA">
      <w:pPr>
        <w:tabs>
          <w:tab w:val="left" w:pos="-720"/>
          <w:tab w:val="left" w:pos="0"/>
          <w:tab w:val="left" w:pos="720"/>
          <w:tab w:val="left" w:pos="1440"/>
          <w:tab w:val="left" w:pos="2160"/>
          <w:tab w:val="left" w:pos="2880"/>
          <w:tab w:val="left" w:pos="3207"/>
          <w:tab w:val="left" w:pos="3499"/>
          <w:tab w:val="left" w:pos="3790"/>
          <w:tab w:val="left" w:pos="4082"/>
          <w:tab w:val="left" w:pos="4320"/>
          <w:tab w:val="left" w:pos="4665"/>
          <w:tab w:val="left" w:pos="4957"/>
          <w:tab w:val="left" w:pos="5248"/>
          <w:tab w:val="left" w:pos="5540"/>
          <w:tab w:val="left" w:pos="5760"/>
          <w:tab w:val="left" w:pos="6123"/>
          <w:tab w:val="left" w:pos="6415"/>
          <w:tab w:val="left" w:pos="6706"/>
          <w:tab w:val="left" w:pos="6998"/>
          <w:tab w:val="left" w:pos="7290"/>
          <w:tab w:val="left" w:pos="7920"/>
          <w:tab w:val="left" w:pos="8640"/>
          <w:tab w:val="left" w:pos="9360"/>
          <w:tab w:val="left" w:pos="10080"/>
        </w:tabs>
      </w:pPr>
      <w:r>
        <w:t>Co-</w:t>
      </w:r>
      <w:r w:rsidRPr="00196425">
        <w:t>Investigator</w:t>
      </w:r>
      <w:r>
        <w:t xml:space="preserve"> (PI- Toni Antonucci) “</w:t>
      </w:r>
      <w:r w:rsidRPr="00F55691">
        <w:t xml:space="preserve">Social Relations, </w:t>
      </w:r>
      <w:r w:rsidRPr="00F55691">
        <w:rPr>
          <w:color w:val="222222"/>
          <w:shd w:val="clear" w:color="auto" w:fill="FFFFFF"/>
        </w:rPr>
        <w:t xml:space="preserve">Aging and Health: Competing Theories and Emerging </w:t>
      </w:r>
      <w:proofErr w:type="gramStart"/>
      <w:r w:rsidRPr="00F55691">
        <w:rPr>
          <w:color w:val="222222"/>
          <w:shd w:val="clear" w:color="auto" w:fill="FFFFFF"/>
        </w:rPr>
        <w:t>Complexities</w:t>
      </w:r>
      <w:r>
        <w:rPr>
          <w:color w:val="222222"/>
          <w:shd w:val="clear" w:color="auto" w:fill="FFFFFF"/>
        </w:rPr>
        <w:t xml:space="preserve">”  </w:t>
      </w:r>
      <w:r>
        <w:t>National</w:t>
      </w:r>
      <w:proofErr w:type="gramEnd"/>
      <w:r>
        <w:t xml:space="preserve"> Institute of Aging, 9/</w:t>
      </w:r>
      <w:r w:rsidRPr="00114A77">
        <w:t>20</w:t>
      </w:r>
      <w:r>
        <w:t>13</w:t>
      </w:r>
      <w:r w:rsidRPr="00114A77">
        <w:t>-</w:t>
      </w:r>
      <w:r>
        <w:t>5</w:t>
      </w:r>
      <w:r w:rsidRPr="00114A77">
        <w:t>/201</w:t>
      </w:r>
      <w:r>
        <w:t>8</w:t>
      </w:r>
      <w:bookmarkEnd w:id="0"/>
      <w:bookmarkEnd w:id="1"/>
      <w:r w:rsidRPr="008C23AA">
        <w:t>, $405,110</w:t>
      </w:r>
    </w:p>
    <w:p w14:paraId="3B6F333C" w14:textId="77777777" w:rsidR="00181FBA" w:rsidRDefault="00181FBA" w:rsidP="00181FBA">
      <w:pPr>
        <w:tabs>
          <w:tab w:val="left" w:pos="-720"/>
          <w:tab w:val="left" w:pos="0"/>
          <w:tab w:val="left" w:pos="720"/>
          <w:tab w:val="left" w:pos="1440"/>
          <w:tab w:val="left" w:pos="2160"/>
          <w:tab w:val="left" w:pos="2880"/>
          <w:tab w:val="left" w:pos="3207"/>
          <w:tab w:val="left" w:pos="3499"/>
          <w:tab w:val="left" w:pos="3790"/>
          <w:tab w:val="left" w:pos="4082"/>
          <w:tab w:val="left" w:pos="4320"/>
          <w:tab w:val="left" w:pos="4665"/>
          <w:tab w:val="left" w:pos="4957"/>
          <w:tab w:val="left" w:pos="5248"/>
          <w:tab w:val="left" w:pos="5540"/>
          <w:tab w:val="left" w:pos="5760"/>
          <w:tab w:val="left" w:pos="6123"/>
          <w:tab w:val="left" w:pos="6415"/>
          <w:tab w:val="left" w:pos="6706"/>
          <w:tab w:val="left" w:pos="6998"/>
          <w:tab w:val="left" w:pos="7290"/>
          <w:tab w:val="left" w:pos="7920"/>
          <w:tab w:val="left" w:pos="8640"/>
          <w:tab w:val="left" w:pos="9360"/>
          <w:tab w:val="left" w:pos="10080"/>
        </w:tabs>
      </w:pPr>
    </w:p>
    <w:p w14:paraId="340D5592" w14:textId="77777777" w:rsidR="00181FBA" w:rsidRDefault="00181FBA" w:rsidP="00181FBA">
      <w:pPr>
        <w:tabs>
          <w:tab w:val="left" w:pos="-720"/>
          <w:tab w:val="left" w:pos="0"/>
          <w:tab w:val="left" w:pos="720"/>
          <w:tab w:val="left" w:pos="1440"/>
          <w:tab w:val="left" w:pos="2160"/>
          <w:tab w:val="left" w:pos="2880"/>
          <w:tab w:val="left" w:pos="3207"/>
          <w:tab w:val="left" w:pos="3499"/>
          <w:tab w:val="left" w:pos="3790"/>
          <w:tab w:val="left" w:pos="4082"/>
          <w:tab w:val="left" w:pos="4320"/>
          <w:tab w:val="left" w:pos="4665"/>
          <w:tab w:val="left" w:pos="4957"/>
          <w:tab w:val="left" w:pos="5248"/>
          <w:tab w:val="left" w:pos="5540"/>
          <w:tab w:val="left" w:pos="5760"/>
          <w:tab w:val="left" w:pos="6123"/>
          <w:tab w:val="left" w:pos="6415"/>
          <w:tab w:val="left" w:pos="6706"/>
          <w:tab w:val="left" w:pos="6998"/>
          <w:tab w:val="left" w:pos="7290"/>
          <w:tab w:val="left" w:pos="7920"/>
          <w:tab w:val="left" w:pos="8640"/>
          <w:tab w:val="left" w:pos="9360"/>
          <w:tab w:val="left" w:pos="10080"/>
        </w:tabs>
      </w:pPr>
      <w:r>
        <w:t>Principal Investigator, “The Muslim Immigrant Experience:  Trend and Outcomes” BORDERS, University of Arizona, 4/1/12-12/31/12 $30,000</w:t>
      </w:r>
    </w:p>
    <w:p w14:paraId="7E989488" w14:textId="77777777" w:rsidR="00181FBA" w:rsidRDefault="00181FBA" w:rsidP="00181FBA">
      <w:pPr>
        <w:tabs>
          <w:tab w:val="left" w:pos="-720"/>
          <w:tab w:val="left" w:pos="0"/>
          <w:tab w:val="left" w:pos="720"/>
          <w:tab w:val="left" w:pos="1440"/>
          <w:tab w:val="left" w:pos="2160"/>
          <w:tab w:val="left" w:pos="2880"/>
          <w:tab w:val="left" w:pos="3207"/>
          <w:tab w:val="left" w:pos="3499"/>
          <w:tab w:val="left" w:pos="3790"/>
          <w:tab w:val="left" w:pos="4082"/>
          <w:tab w:val="left" w:pos="4320"/>
          <w:tab w:val="left" w:pos="4665"/>
          <w:tab w:val="left" w:pos="4957"/>
          <w:tab w:val="left" w:pos="5248"/>
          <w:tab w:val="left" w:pos="5540"/>
          <w:tab w:val="left" w:pos="5760"/>
          <w:tab w:val="left" w:pos="6123"/>
          <w:tab w:val="left" w:pos="6415"/>
          <w:tab w:val="left" w:pos="6706"/>
          <w:tab w:val="left" w:pos="6998"/>
          <w:tab w:val="left" w:pos="7290"/>
          <w:tab w:val="left" w:pos="7920"/>
          <w:tab w:val="left" w:pos="8640"/>
          <w:tab w:val="left" w:pos="9360"/>
          <w:tab w:val="left" w:pos="10080"/>
        </w:tabs>
      </w:pPr>
    </w:p>
    <w:p w14:paraId="3E872516" w14:textId="77777777" w:rsidR="00181FBA" w:rsidRDefault="00181FBA" w:rsidP="00181FBA">
      <w:pPr>
        <w:tabs>
          <w:tab w:val="left" w:pos="-720"/>
          <w:tab w:val="left" w:pos="0"/>
          <w:tab w:val="left" w:pos="720"/>
          <w:tab w:val="left" w:pos="1440"/>
          <w:tab w:val="left" w:pos="2160"/>
          <w:tab w:val="left" w:pos="2880"/>
          <w:tab w:val="left" w:pos="3207"/>
          <w:tab w:val="left" w:pos="3499"/>
          <w:tab w:val="left" w:pos="3790"/>
          <w:tab w:val="left" w:pos="4082"/>
          <w:tab w:val="left" w:pos="4320"/>
          <w:tab w:val="left" w:pos="4665"/>
          <w:tab w:val="left" w:pos="4957"/>
          <w:tab w:val="left" w:pos="5248"/>
          <w:tab w:val="left" w:pos="5540"/>
          <w:tab w:val="left" w:pos="5760"/>
          <w:tab w:val="left" w:pos="6123"/>
          <w:tab w:val="left" w:pos="6415"/>
          <w:tab w:val="left" w:pos="6706"/>
          <w:tab w:val="left" w:pos="6998"/>
          <w:tab w:val="left" w:pos="7290"/>
          <w:tab w:val="left" w:pos="7920"/>
          <w:tab w:val="left" w:pos="8640"/>
          <w:tab w:val="left" w:pos="9360"/>
          <w:tab w:val="left" w:pos="10080"/>
        </w:tabs>
      </w:pPr>
      <w:r>
        <w:t>Principal Investigator, “Aging Muslim Families: A Needs Assessment.”  Institute for Social Policy and Understanding, Washington DC, 10/1/11-8/31/12, $9982</w:t>
      </w:r>
    </w:p>
    <w:p w14:paraId="61A6843F" w14:textId="77777777" w:rsidR="00181FBA" w:rsidRDefault="00181FBA" w:rsidP="00181FBA">
      <w:pPr>
        <w:tabs>
          <w:tab w:val="left" w:pos="-720"/>
          <w:tab w:val="left" w:pos="0"/>
          <w:tab w:val="left" w:pos="720"/>
          <w:tab w:val="left" w:pos="1440"/>
          <w:tab w:val="left" w:pos="2160"/>
          <w:tab w:val="left" w:pos="2880"/>
          <w:tab w:val="left" w:pos="3207"/>
          <w:tab w:val="left" w:pos="3499"/>
          <w:tab w:val="left" w:pos="3790"/>
          <w:tab w:val="left" w:pos="4082"/>
          <w:tab w:val="left" w:pos="4320"/>
          <w:tab w:val="left" w:pos="4665"/>
          <w:tab w:val="left" w:pos="4957"/>
          <w:tab w:val="left" w:pos="5248"/>
          <w:tab w:val="left" w:pos="5540"/>
          <w:tab w:val="left" w:pos="5760"/>
          <w:tab w:val="left" w:pos="6123"/>
          <w:tab w:val="left" w:pos="6415"/>
          <w:tab w:val="left" w:pos="6706"/>
          <w:tab w:val="left" w:pos="6998"/>
          <w:tab w:val="left" w:pos="7290"/>
          <w:tab w:val="left" w:pos="7920"/>
          <w:tab w:val="left" w:pos="8640"/>
          <w:tab w:val="left" w:pos="9360"/>
          <w:tab w:val="left" w:pos="10080"/>
        </w:tabs>
      </w:pPr>
    </w:p>
    <w:p w14:paraId="4C2C5B20" w14:textId="77777777" w:rsidR="00181FBA" w:rsidRDefault="00181FBA" w:rsidP="00181FBA">
      <w:pPr>
        <w:tabs>
          <w:tab w:val="left" w:pos="-720"/>
          <w:tab w:val="left" w:pos="0"/>
          <w:tab w:val="left" w:pos="720"/>
          <w:tab w:val="left" w:pos="1440"/>
          <w:tab w:val="left" w:pos="2160"/>
          <w:tab w:val="left" w:pos="2880"/>
          <w:tab w:val="left" w:pos="3207"/>
          <w:tab w:val="left" w:pos="3499"/>
          <w:tab w:val="left" w:pos="3790"/>
          <w:tab w:val="left" w:pos="4082"/>
          <w:tab w:val="left" w:pos="4320"/>
          <w:tab w:val="left" w:pos="4665"/>
          <w:tab w:val="left" w:pos="4957"/>
          <w:tab w:val="left" w:pos="5248"/>
          <w:tab w:val="left" w:pos="5540"/>
          <w:tab w:val="left" w:pos="5760"/>
          <w:tab w:val="left" w:pos="6123"/>
          <w:tab w:val="left" w:pos="6415"/>
          <w:tab w:val="left" w:pos="6706"/>
          <w:tab w:val="left" w:pos="6998"/>
          <w:tab w:val="left" w:pos="7290"/>
          <w:tab w:val="left" w:pos="7920"/>
          <w:tab w:val="left" w:pos="8640"/>
          <w:tab w:val="left" w:pos="9360"/>
          <w:tab w:val="left" w:pos="10080"/>
        </w:tabs>
      </w:pPr>
      <w:r>
        <w:t>Principal Investigator, “</w:t>
      </w:r>
      <w:r w:rsidRPr="00056B02">
        <w:t>Linking Research to Policy in the Middle East Region: Family Ties and Aging</w:t>
      </w:r>
      <w:proofErr w:type="gramStart"/>
      <w:r>
        <w:t>,</w:t>
      </w:r>
      <w:r w:rsidRPr="00056B02">
        <w:t>”</w:t>
      </w:r>
      <w:r>
        <w:t xml:space="preserve">  </w:t>
      </w:r>
      <w:r w:rsidRPr="00FD72D9">
        <w:rPr>
          <w:bCs/>
        </w:rPr>
        <w:t>The</w:t>
      </w:r>
      <w:proofErr w:type="gramEnd"/>
      <w:r w:rsidRPr="00FD72D9">
        <w:rPr>
          <w:bCs/>
        </w:rPr>
        <w:t xml:space="preserve"> Doha Institute for Family Studies and Development, </w:t>
      </w:r>
      <w:r>
        <w:t>Qatar Foundation, 10/1/2010-9/30/11, $</w:t>
      </w:r>
      <w:r w:rsidRPr="00056B02">
        <w:t>35,652</w:t>
      </w:r>
      <w:r>
        <w:t>.</w:t>
      </w:r>
    </w:p>
    <w:p w14:paraId="5CB0A63A" w14:textId="77777777" w:rsidR="00181FBA" w:rsidRDefault="00181FBA" w:rsidP="00181FBA">
      <w:pPr>
        <w:tabs>
          <w:tab w:val="left" w:pos="-720"/>
          <w:tab w:val="left" w:pos="0"/>
          <w:tab w:val="left" w:pos="720"/>
          <w:tab w:val="left" w:pos="1440"/>
          <w:tab w:val="left" w:pos="2160"/>
          <w:tab w:val="left" w:pos="2880"/>
          <w:tab w:val="left" w:pos="3207"/>
          <w:tab w:val="left" w:pos="3499"/>
          <w:tab w:val="left" w:pos="3790"/>
          <w:tab w:val="left" w:pos="4082"/>
          <w:tab w:val="left" w:pos="4320"/>
          <w:tab w:val="left" w:pos="4665"/>
          <w:tab w:val="left" w:pos="4957"/>
          <w:tab w:val="left" w:pos="5248"/>
          <w:tab w:val="left" w:pos="5540"/>
          <w:tab w:val="left" w:pos="5760"/>
          <w:tab w:val="left" w:pos="6123"/>
          <w:tab w:val="left" w:pos="6415"/>
          <w:tab w:val="left" w:pos="6706"/>
          <w:tab w:val="left" w:pos="6998"/>
          <w:tab w:val="left" w:pos="7290"/>
          <w:tab w:val="left" w:pos="7920"/>
          <w:tab w:val="left" w:pos="8640"/>
          <w:tab w:val="left" w:pos="9360"/>
          <w:tab w:val="left" w:pos="10080"/>
        </w:tabs>
      </w:pPr>
    </w:p>
    <w:p w14:paraId="7FE5E378" w14:textId="77777777" w:rsidR="00181FBA" w:rsidRDefault="00181FBA" w:rsidP="00181FBA">
      <w:pPr>
        <w:tabs>
          <w:tab w:val="left" w:pos="-720"/>
          <w:tab w:val="left" w:pos="0"/>
          <w:tab w:val="left" w:pos="720"/>
          <w:tab w:val="left" w:pos="1440"/>
          <w:tab w:val="left" w:pos="2160"/>
          <w:tab w:val="left" w:pos="2880"/>
          <w:tab w:val="left" w:pos="3207"/>
          <w:tab w:val="left" w:pos="3499"/>
          <w:tab w:val="left" w:pos="3790"/>
          <w:tab w:val="left" w:pos="4082"/>
          <w:tab w:val="left" w:pos="4320"/>
          <w:tab w:val="left" w:pos="4665"/>
          <w:tab w:val="left" w:pos="4957"/>
          <w:tab w:val="left" w:pos="5248"/>
          <w:tab w:val="left" w:pos="5540"/>
          <w:tab w:val="left" w:pos="5760"/>
          <w:tab w:val="left" w:pos="6123"/>
          <w:tab w:val="left" w:pos="6415"/>
          <w:tab w:val="left" w:pos="6706"/>
          <w:tab w:val="left" w:pos="6998"/>
          <w:tab w:val="left" w:pos="7290"/>
          <w:tab w:val="left" w:pos="7920"/>
          <w:tab w:val="left" w:pos="8640"/>
          <w:tab w:val="left" w:pos="9360"/>
          <w:tab w:val="left" w:pos="10080"/>
        </w:tabs>
      </w:pPr>
      <w:r>
        <w:t>Co-</w:t>
      </w:r>
      <w:r w:rsidRPr="00196425">
        <w:t>Investigator</w:t>
      </w:r>
      <w:r>
        <w:t xml:space="preserve"> (PI- Toni Antonucci) “</w:t>
      </w:r>
      <w:r w:rsidRPr="00196425">
        <w:t>Social Relations, Forgiveness &amp; Health,</w:t>
      </w:r>
      <w:r>
        <w:t>”</w:t>
      </w:r>
      <w:r w:rsidRPr="00196425">
        <w:t xml:space="preserve"> Fetzer Foundation, 7/1/2010 – 6/30/2011, $199,990.</w:t>
      </w:r>
    </w:p>
    <w:p w14:paraId="31548215" w14:textId="77777777" w:rsidR="00181FBA" w:rsidRDefault="00181FBA" w:rsidP="00181FBA">
      <w:pPr>
        <w:tabs>
          <w:tab w:val="left" w:pos="-720"/>
          <w:tab w:val="left" w:pos="0"/>
          <w:tab w:val="left" w:pos="720"/>
          <w:tab w:val="left" w:pos="1440"/>
          <w:tab w:val="left" w:pos="2160"/>
          <w:tab w:val="left" w:pos="2880"/>
          <w:tab w:val="left" w:pos="3207"/>
          <w:tab w:val="left" w:pos="3499"/>
          <w:tab w:val="left" w:pos="3790"/>
          <w:tab w:val="left" w:pos="4082"/>
          <w:tab w:val="left" w:pos="4320"/>
          <w:tab w:val="left" w:pos="4665"/>
          <w:tab w:val="left" w:pos="4957"/>
          <w:tab w:val="left" w:pos="5248"/>
          <w:tab w:val="left" w:pos="5540"/>
          <w:tab w:val="left" w:pos="5760"/>
          <w:tab w:val="left" w:pos="6123"/>
          <w:tab w:val="left" w:pos="6415"/>
          <w:tab w:val="left" w:pos="6706"/>
          <w:tab w:val="left" w:pos="6998"/>
          <w:tab w:val="left" w:pos="7290"/>
          <w:tab w:val="left" w:pos="7920"/>
          <w:tab w:val="left" w:pos="8640"/>
          <w:tab w:val="left" w:pos="9360"/>
          <w:tab w:val="left" w:pos="10080"/>
        </w:tabs>
      </w:pPr>
    </w:p>
    <w:p w14:paraId="120F337A" w14:textId="77777777" w:rsidR="00181FBA" w:rsidRPr="00196425" w:rsidRDefault="00181FBA" w:rsidP="00181FBA">
      <w:pPr>
        <w:tabs>
          <w:tab w:val="left" w:pos="-720"/>
          <w:tab w:val="left" w:pos="0"/>
          <w:tab w:val="left" w:pos="720"/>
          <w:tab w:val="left" w:pos="1440"/>
          <w:tab w:val="left" w:pos="2160"/>
          <w:tab w:val="left" w:pos="2880"/>
          <w:tab w:val="left" w:pos="3207"/>
          <w:tab w:val="left" w:pos="3499"/>
          <w:tab w:val="left" w:pos="3790"/>
          <w:tab w:val="left" w:pos="4082"/>
          <w:tab w:val="left" w:pos="4320"/>
          <w:tab w:val="left" w:pos="4665"/>
          <w:tab w:val="left" w:pos="4957"/>
          <w:tab w:val="left" w:pos="5248"/>
          <w:tab w:val="left" w:pos="5540"/>
          <w:tab w:val="left" w:pos="5760"/>
          <w:tab w:val="left" w:pos="6123"/>
          <w:tab w:val="left" w:pos="6415"/>
          <w:tab w:val="left" w:pos="6706"/>
          <w:tab w:val="left" w:pos="6998"/>
          <w:tab w:val="left" w:pos="7290"/>
          <w:tab w:val="left" w:pos="7920"/>
          <w:tab w:val="left" w:pos="8640"/>
          <w:tab w:val="left" w:pos="9360"/>
          <w:tab w:val="left" w:pos="10080"/>
        </w:tabs>
      </w:pPr>
      <w:r>
        <w:t>Co-</w:t>
      </w:r>
      <w:r w:rsidRPr="00196425">
        <w:t>Investigator</w:t>
      </w:r>
      <w:r>
        <w:t>, (PI-Toni Antonucci) “Social Relations, Age, and Health.” National Institute of Aging</w:t>
      </w:r>
      <w:r w:rsidRPr="00114A77">
        <w:t>, 4/2008-3/2010, $623,200</w:t>
      </w:r>
    </w:p>
    <w:p w14:paraId="6C368C9C" w14:textId="77777777" w:rsidR="00181FBA" w:rsidRDefault="00181FBA" w:rsidP="00181FBA">
      <w:pPr>
        <w:rPr>
          <w:color w:val="000000"/>
        </w:rPr>
      </w:pPr>
    </w:p>
    <w:p w14:paraId="03BD2CD8" w14:textId="77777777" w:rsidR="00181FBA" w:rsidRPr="004C5686" w:rsidRDefault="00181FBA" w:rsidP="00181FBA">
      <w:pPr>
        <w:rPr>
          <w:color w:val="000000"/>
        </w:rPr>
      </w:pPr>
      <w:r>
        <w:rPr>
          <w:color w:val="000000"/>
        </w:rPr>
        <w:t>Principal Investigator, “</w:t>
      </w:r>
      <w:r w:rsidRPr="004C5686">
        <w:rPr>
          <w:color w:val="000000"/>
        </w:rPr>
        <w:t>Observing Census Enumeration of Non-English-Speaking Households in the 2010 U.S. Census</w:t>
      </w:r>
      <w:proofErr w:type="gramStart"/>
      <w:r>
        <w:rPr>
          <w:color w:val="000000"/>
        </w:rPr>
        <w:t>,”  U.S.</w:t>
      </w:r>
      <w:proofErr w:type="gramEnd"/>
      <w:r>
        <w:rPr>
          <w:color w:val="000000"/>
        </w:rPr>
        <w:t xml:space="preserve"> Census Bureau, May 1, - September 30, 2010, $40,000.</w:t>
      </w:r>
    </w:p>
    <w:p w14:paraId="0B6E0ACD" w14:textId="77777777" w:rsidR="00181FBA" w:rsidRDefault="00181FBA" w:rsidP="00181FBA"/>
    <w:p w14:paraId="17A11405" w14:textId="77777777" w:rsidR="00181FBA" w:rsidRPr="00CB5DFB" w:rsidRDefault="00181FBA" w:rsidP="00181FBA">
      <w:r>
        <w:t>Principal Investigator,</w:t>
      </w:r>
      <w:r w:rsidRPr="00CB5DFB">
        <w:t xml:space="preserve"> “</w:t>
      </w:r>
      <w:r>
        <w:t>Family Relations and Aging: The case of Lebanon</w:t>
      </w:r>
      <w:r w:rsidRPr="00CB5DFB">
        <w:t>.”</w:t>
      </w:r>
      <w:r w:rsidRPr="00FD72D9">
        <w:t xml:space="preserve"> </w:t>
      </w:r>
      <w:r w:rsidRPr="00FD72D9">
        <w:rPr>
          <w:bCs/>
        </w:rPr>
        <w:t xml:space="preserve">The Doha Institute for Family Studies and Development, </w:t>
      </w:r>
      <w:r>
        <w:t>Qatar Foundation</w:t>
      </w:r>
      <w:r w:rsidRPr="00CB5DFB">
        <w:t xml:space="preserve">, </w:t>
      </w:r>
      <w:r>
        <w:t>July</w:t>
      </w:r>
      <w:r w:rsidRPr="00CB5DFB">
        <w:t xml:space="preserve"> 1</w:t>
      </w:r>
      <w:r>
        <w:t>5</w:t>
      </w:r>
      <w:r w:rsidRPr="00CB5DFB">
        <w:t>, 200</w:t>
      </w:r>
      <w:r>
        <w:t>9</w:t>
      </w:r>
      <w:r w:rsidRPr="00CB5DFB">
        <w:t>-</w:t>
      </w:r>
      <w:r>
        <w:t xml:space="preserve">July 14, 2010, </w:t>
      </w:r>
      <w:r w:rsidRPr="00CB5DFB">
        <w:t>$</w:t>
      </w:r>
      <w:r>
        <w:t>35</w:t>
      </w:r>
      <w:r w:rsidRPr="00CB5DFB">
        <w:t>,000.</w:t>
      </w:r>
    </w:p>
    <w:p w14:paraId="1989CA7A" w14:textId="77777777" w:rsidR="00181FBA" w:rsidRDefault="00181FBA" w:rsidP="00181FBA">
      <w:pPr>
        <w:pStyle w:val="DataField11pt"/>
        <w:rPr>
          <w:rFonts w:ascii="Times New Roman" w:hAnsi="Times New Roman" w:cs="Times New Roman"/>
          <w:color w:val="000000"/>
          <w:sz w:val="24"/>
          <w:szCs w:val="24"/>
        </w:rPr>
      </w:pPr>
    </w:p>
    <w:p w14:paraId="562968CF" w14:textId="77777777" w:rsidR="00181FBA" w:rsidRDefault="00181FBA" w:rsidP="00181FBA">
      <w:pPr>
        <w:pStyle w:val="DataField11pt"/>
        <w:rPr>
          <w:rFonts w:ascii="Times New Roman" w:hAnsi="Times New Roman" w:cs="Times New Roman"/>
          <w:color w:val="000000"/>
          <w:sz w:val="24"/>
          <w:szCs w:val="24"/>
        </w:rPr>
      </w:pPr>
      <w:r w:rsidRPr="00873AE1">
        <w:rPr>
          <w:rFonts w:ascii="Times New Roman" w:hAnsi="Times New Roman" w:cs="Times New Roman"/>
          <w:color w:val="000000"/>
          <w:sz w:val="24"/>
          <w:szCs w:val="24"/>
        </w:rPr>
        <w:t>Investigat</w:t>
      </w:r>
      <w:r>
        <w:rPr>
          <w:rFonts w:ascii="Times New Roman" w:hAnsi="Times New Roman" w:cs="Times New Roman"/>
          <w:color w:val="000000"/>
          <w:sz w:val="24"/>
          <w:szCs w:val="24"/>
        </w:rPr>
        <w:t xml:space="preserve">or, (PI- Amid Ismail) </w:t>
      </w:r>
      <w:r w:rsidRPr="00873AE1">
        <w:rPr>
          <w:rFonts w:ascii="Times New Roman" w:hAnsi="Times New Roman" w:cs="Times New Roman"/>
          <w:color w:val="000000"/>
          <w:sz w:val="24"/>
          <w:szCs w:val="24"/>
        </w:rPr>
        <w:t xml:space="preserve">Detroit Center for Research on Oral Health, </w:t>
      </w:r>
      <w:r w:rsidRPr="00873AE1">
        <w:rPr>
          <w:rFonts w:ascii="Times New Roman" w:hAnsi="Times New Roman" w:cs="Times New Roman"/>
          <w:sz w:val="24"/>
          <w:szCs w:val="24"/>
        </w:rPr>
        <w:t>National Institute of Health</w:t>
      </w:r>
      <w:r w:rsidRPr="00873AE1">
        <w:rPr>
          <w:rFonts w:ascii="Times New Roman" w:hAnsi="Times New Roman" w:cs="Times New Roman"/>
          <w:color w:val="000000"/>
          <w:sz w:val="24"/>
          <w:szCs w:val="24"/>
        </w:rPr>
        <w:t xml:space="preserve"> 8/1/05-7/31/0</w:t>
      </w:r>
      <w:r>
        <w:rPr>
          <w:rFonts w:ascii="Times New Roman" w:hAnsi="Times New Roman" w:cs="Times New Roman"/>
          <w:color w:val="000000"/>
          <w:sz w:val="24"/>
          <w:szCs w:val="24"/>
        </w:rPr>
        <w:t>8</w:t>
      </w:r>
    </w:p>
    <w:p w14:paraId="0DA6B9C6" w14:textId="77777777" w:rsidR="00181FBA" w:rsidRDefault="00181FBA" w:rsidP="00181FBA">
      <w:pPr>
        <w:pStyle w:val="DataField11pt"/>
        <w:rPr>
          <w:rFonts w:ascii="Times New Roman" w:hAnsi="Times New Roman" w:cs="Times New Roman"/>
          <w:color w:val="000000"/>
          <w:sz w:val="24"/>
          <w:szCs w:val="24"/>
        </w:rPr>
      </w:pPr>
    </w:p>
    <w:p w14:paraId="50319BF9" w14:textId="77777777" w:rsidR="00181FBA" w:rsidRDefault="00181FBA" w:rsidP="00181FBA">
      <w:pPr>
        <w:pStyle w:val="DataField11pt"/>
        <w:rPr>
          <w:rFonts w:ascii="Times New Roman" w:hAnsi="Times New Roman" w:cs="Times New Roman"/>
          <w:color w:val="000000"/>
          <w:sz w:val="24"/>
          <w:szCs w:val="24"/>
        </w:rPr>
      </w:pPr>
      <w:r>
        <w:rPr>
          <w:rFonts w:ascii="Times New Roman" w:hAnsi="Times New Roman" w:cs="Times New Roman"/>
          <w:color w:val="000000"/>
          <w:sz w:val="24"/>
          <w:szCs w:val="24"/>
        </w:rPr>
        <w:t xml:space="preserve">Fulbright Scholar Grantee. Lecture/Research Award 2007-08. U.S. Bureau of Educational and Cultural Affairs, and the Council for Exchange of International Scholars. </w:t>
      </w:r>
    </w:p>
    <w:p w14:paraId="1A397E65" w14:textId="77777777" w:rsidR="00181FBA" w:rsidRDefault="00181FBA" w:rsidP="00181FBA">
      <w:pPr>
        <w:pStyle w:val="DataField11pt"/>
        <w:rPr>
          <w:rFonts w:ascii="Times New Roman" w:hAnsi="Times New Roman" w:cs="Times New Roman"/>
          <w:color w:val="000000"/>
          <w:sz w:val="24"/>
          <w:szCs w:val="24"/>
        </w:rPr>
      </w:pPr>
    </w:p>
    <w:p w14:paraId="2AB2A17D" w14:textId="77777777" w:rsidR="00181FBA" w:rsidRPr="00CB5DFB" w:rsidRDefault="00181FBA" w:rsidP="00181FBA">
      <w:r>
        <w:t>Principal Investigator,</w:t>
      </w:r>
      <w:r w:rsidRPr="00CB5DFB">
        <w:t xml:space="preserve"> “Social Influences on the Health of Older Arab Americans.” National Institute of Aging/National Institute of Health, May 1, 2001-April 30, 200</w:t>
      </w:r>
      <w:r>
        <w:t xml:space="preserve">4, </w:t>
      </w:r>
      <w:r w:rsidRPr="00CB5DFB">
        <w:t>$50,000.</w:t>
      </w:r>
    </w:p>
    <w:p w14:paraId="21EA061D" w14:textId="77777777" w:rsidR="00181FBA" w:rsidRDefault="00181FBA" w:rsidP="00181FBA">
      <w:pPr>
        <w:pStyle w:val="DataField11pt"/>
        <w:rPr>
          <w:rFonts w:ascii="Times New Roman" w:hAnsi="Times New Roman" w:cs="Times New Roman"/>
          <w:b/>
          <w:color w:val="000000"/>
          <w:sz w:val="24"/>
          <w:szCs w:val="24"/>
          <w:u w:val="single"/>
        </w:rPr>
      </w:pPr>
    </w:p>
    <w:p w14:paraId="29F947E0" w14:textId="77777777" w:rsidR="00181FBA" w:rsidRPr="000B1AA9" w:rsidRDefault="00181FBA" w:rsidP="00181FBA">
      <w:pPr>
        <w:pStyle w:val="DataField11pt"/>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Internal Research Funding</w:t>
      </w:r>
    </w:p>
    <w:p w14:paraId="379471E6" w14:textId="77777777" w:rsidR="00763C40" w:rsidRPr="0036332E" w:rsidRDefault="00763C40" w:rsidP="00763C40">
      <w:r>
        <w:rPr>
          <w:color w:val="000000"/>
        </w:rPr>
        <w:t xml:space="preserve">Recipient, </w:t>
      </w:r>
      <w:r w:rsidRPr="0036332E">
        <w:t xml:space="preserve">James H. </w:t>
      </w:r>
      <w:proofErr w:type="spellStart"/>
      <w:r w:rsidRPr="0036332E">
        <w:t>Brickley</w:t>
      </w:r>
      <w:proofErr w:type="spellEnd"/>
      <w:r w:rsidRPr="0036332E">
        <w:t xml:space="preserve"> Faculty Professional Development and Innovation Award, 4,080.00</w:t>
      </w:r>
      <w:r>
        <w:t>,</w:t>
      </w:r>
      <w:r w:rsidRPr="0036332E">
        <w:t xml:space="preserve"> </w:t>
      </w:r>
      <w:r>
        <w:t>2020</w:t>
      </w:r>
    </w:p>
    <w:p w14:paraId="1EACBEC3" w14:textId="30487DF1" w:rsidR="009E10BF" w:rsidRDefault="009E10BF" w:rsidP="00181FBA">
      <w:pPr>
        <w:pStyle w:val="DataField11pt"/>
        <w:rPr>
          <w:rFonts w:ascii="Times New Roman" w:hAnsi="Times New Roman" w:cs="Times New Roman"/>
          <w:color w:val="000000"/>
          <w:sz w:val="24"/>
          <w:szCs w:val="24"/>
        </w:rPr>
      </w:pPr>
      <w:r>
        <w:rPr>
          <w:rFonts w:ascii="Times New Roman" w:hAnsi="Times New Roman" w:cs="Times New Roman"/>
          <w:color w:val="000000"/>
          <w:sz w:val="24"/>
          <w:szCs w:val="24"/>
        </w:rPr>
        <w:t>Recipient, Provost’s Research Support Award, Eastern Michigan University, $4000, 2017</w:t>
      </w:r>
    </w:p>
    <w:p w14:paraId="5B471ED6" w14:textId="0C23F2EB" w:rsidR="00181FBA" w:rsidRDefault="00181FBA" w:rsidP="00181FBA">
      <w:pPr>
        <w:pStyle w:val="DataField11pt"/>
        <w:rPr>
          <w:rFonts w:ascii="Times New Roman" w:hAnsi="Times New Roman" w:cs="Times New Roman"/>
          <w:color w:val="000000"/>
          <w:sz w:val="24"/>
          <w:szCs w:val="24"/>
        </w:rPr>
      </w:pPr>
      <w:r>
        <w:rPr>
          <w:rFonts w:ascii="Times New Roman" w:hAnsi="Times New Roman" w:cs="Times New Roman"/>
          <w:color w:val="000000"/>
          <w:sz w:val="24"/>
          <w:szCs w:val="24"/>
        </w:rPr>
        <w:t>Recipient</w:t>
      </w:r>
      <w:r w:rsidR="009E10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Faculty Research Fellowship Award, </w:t>
      </w:r>
      <w:r w:rsidRPr="006F3273">
        <w:rPr>
          <w:rFonts w:ascii="Times New Roman" w:hAnsi="Times New Roman" w:cs="Times New Roman"/>
          <w:sz w:val="24"/>
          <w:szCs w:val="24"/>
        </w:rPr>
        <w:t xml:space="preserve">Eastern Michigan University, </w:t>
      </w:r>
      <w:r>
        <w:rPr>
          <w:rFonts w:ascii="Times New Roman" w:hAnsi="Times New Roman" w:cs="Times New Roman"/>
          <w:sz w:val="24"/>
          <w:szCs w:val="24"/>
        </w:rPr>
        <w:t xml:space="preserve">100%, Winter </w:t>
      </w:r>
      <w:r w:rsidRPr="006F3273">
        <w:rPr>
          <w:rFonts w:ascii="Times New Roman" w:hAnsi="Times New Roman" w:cs="Times New Roman"/>
          <w:sz w:val="24"/>
          <w:szCs w:val="24"/>
        </w:rPr>
        <w:t>200</w:t>
      </w:r>
      <w:r>
        <w:rPr>
          <w:rFonts w:ascii="Times New Roman" w:hAnsi="Times New Roman" w:cs="Times New Roman"/>
          <w:sz w:val="24"/>
          <w:szCs w:val="24"/>
        </w:rPr>
        <w:t>8.</w:t>
      </w:r>
    </w:p>
    <w:p w14:paraId="5276D600" w14:textId="77777777" w:rsidR="00181FBA" w:rsidRDefault="00181FBA" w:rsidP="00181FBA">
      <w:pPr>
        <w:pStyle w:val="DataField11pt"/>
        <w:rPr>
          <w:rFonts w:ascii="Times New Roman" w:hAnsi="Times New Roman" w:cs="Times New Roman"/>
          <w:color w:val="000000"/>
          <w:sz w:val="24"/>
          <w:szCs w:val="24"/>
        </w:rPr>
      </w:pPr>
      <w:r>
        <w:rPr>
          <w:rFonts w:ascii="Times New Roman" w:hAnsi="Times New Roman" w:cs="Times New Roman"/>
          <w:color w:val="000000"/>
          <w:sz w:val="24"/>
          <w:szCs w:val="24"/>
        </w:rPr>
        <w:t>Recipient</w:t>
      </w:r>
      <w:r w:rsidRPr="006F3273">
        <w:rPr>
          <w:rFonts w:ascii="Times New Roman" w:hAnsi="Times New Roman" w:cs="Times New Roman"/>
          <w:color w:val="000000"/>
          <w:sz w:val="24"/>
          <w:szCs w:val="24"/>
        </w:rPr>
        <w:t xml:space="preserve">, </w:t>
      </w:r>
      <w:r w:rsidRPr="006F3273">
        <w:rPr>
          <w:rFonts w:ascii="Times New Roman" w:hAnsi="Times New Roman" w:cs="Times New Roman"/>
          <w:sz w:val="24"/>
          <w:szCs w:val="24"/>
        </w:rPr>
        <w:t>Spring/Summer Research and Creativity Award. Eastern Michigan University, $</w:t>
      </w:r>
      <w:r>
        <w:rPr>
          <w:rFonts w:ascii="Times New Roman" w:hAnsi="Times New Roman" w:cs="Times New Roman"/>
          <w:sz w:val="24"/>
          <w:szCs w:val="24"/>
        </w:rPr>
        <w:t>11</w:t>
      </w:r>
      <w:r w:rsidRPr="006F3273">
        <w:rPr>
          <w:rFonts w:ascii="Times New Roman" w:hAnsi="Times New Roman" w:cs="Times New Roman"/>
          <w:sz w:val="24"/>
          <w:szCs w:val="24"/>
        </w:rPr>
        <w:t>200. 200</w:t>
      </w:r>
      <w:r>
        <w:rPr>
          <w:rFonts w:ascii="Times New Roman" w:hAnsi="Times New Roman" w:cs="Times New Roman"/>
          <w:sz w:val="24"/>
          <w:szCs w:val="24"/>
        </w:rPr>
        <w:t>7</w:t>
      </w:r>
    </w:p>
    <w:p w14:paraId="33FCAB2C" w14:textId="77777777" w:rsidR="00181FBA" w:rsidRPr="00CB5DFB" w:rsidRDefault="00181FBA" w:rsidP="00181FBA">
      <w:r w:rsidRPr="00CB5DFB">
        <w:t>Recipient, Spring/Summer Research and Creativity Award. Eastern Michigan University, $9200. 2003</w:t>
      </w:r>
    </w:p>
    <w:p w14:paraId="7F3F8368" w14:textId="77777777" w:rsidR="00181FBA" w:rsidRPr="00CB5DFB" w:rsidRDefault="00181FBA" w:rsidP="00181FBA">
      <w:r w:rsidRPr="00CB5DFB">
        <w:t>Recipient, Provost’s New Faculty Research Award. Eastern Michigan University, $5300. 2002.</w:t>
      </w:r>
    </w:p>
    <w:p w14:paraId="42A13779" w14:textId="77777777" w:rsidR="00181FBA" w:rsidRDefault="00181FBA" w:rsidP="00181FBA">
      <w:r w:rsidRPr="00CB5DFB">
        <w:t>Recipient, Graduate Research Support Fund. Eastern Michigan University, $2000. 2001-2002.</w:t>
      </w:r>
    </w:p>
    <w:p w14:paraId="3DD9FF30" w14:textId="77777777" w:rsidR="00181FBA" w:rsidRDefault="00181FBA" w:rsidP="00181FBA"/>
    <w:p w14:paraId="6F1FB34B" w14:textId="77777777" w:rsidR="00181FBA" w:rsidRPr="00821F20" w:rsidRDefault="00181FBA" w:rsidP="00181FBA">
      <w:pPr>
        <w:rPr>
          <w:b/>
          <w:u w:val="single"/>
        </w:rPr>
      </w:pPr>
      <w:r w:rsidRPr="00821F20">
        <w:rPr>
          <w:b/>
          <w:u w:val="single"/>
        </w:rPr>
        <w:t>Other Funding</w:t>
      </w:r>
    </w:p>
    <w:p w14:paraId="2E2E42CD" w14:textId="77777777" w:rsidR="00181FBA" w:rsidRPr="00CB5DFB" w:rsidRDefault="00181FBA" w:rsidP="00181FBA">
      <w:r>
        <w:t xml:space="preserve">Co-Director (with David Anderson) Fulbright Visiting Scholar Program for Iraq, 2010. Council for </w:t>
      </w:r>
      <w:r w:rsidRPr="00821F20">
        <w:t>International Exchange of Scholars</w:t>
      </w:r>
      <w:r>
        <w:t>, June-September, 2010, $25,000</w:t>
      </w:r>
    </w:p>
    <w:p w14:paraId="5D3A3002" w14:textId="77777777" w:rsidR="00511719" w:rsidRDefault="00511719">
      <w:pPr>
        <w:pStyle w:val="Heading5"/>
        <w:rPr>
          <w:sz w:val="24"/>
          <w:szCs w:val="24"/>
        </w:rPr>
      </w:pPr>
    </w:p>
    <w:p w14:paraId="2D3A8760" w14:textId="77777777" w:rsidR="00F13C6F" w:rsidRPr="00CB5DFB" w:rsidRDefault="00F13C6F">
      <w:pPr>
        <w:pStyle w:val="Heading5"/>
        <w:rPr>
          <w:sz w:val="24"/>
          <w:szCs w:val="24"/>
        </w:rPr>
      </w:pPr>
      <w:r w:rsidRPr="00CB5DFB">
        <w:rPr>
          <w:sz w:val="24"/>
          <w:szCs w:val="24"/>
        </w:rPr>
        <w:t>Papers and Posters Presented</w:t>
      </w:r>
    </w:p>
    <w:p w14:paraId="36ECD7D6" w14:textId="77777777" w:rsidR="00AF6C89" w:rsidRDefault="00AF6C89">
      <w:pPr>
        <w:rPr>
          <w:b/>
          <w:bCs/>
        </w:rPr>
      </w:pPr>
    </w:p>
    <w:p w14:paraId="4CA6F1C3" w14:textId="46775D63" w:rsidR="00385E12" w:rsidRDefault="00385E12">
      <w:pPr>
        <w:rPr>
          <w:b/>
          <w:bCs/>
        </w:rPr>
      </w:pPr>
      <w:r>
        <w:rPr>
          <w:b/>
          <w:bCs/>
        </w:rPr>
        <w:t>2020</w:t>
      </w:r>
    </w:p>
    <w:p w14:paraId="14573531" w14:textId="3AF7798D" w:rsidR="00AB4BD3" w:rsidRPr="001B1245" w:rsidRDefault="00AB4BD3" w:rsidP="00AB4BD3">
      <w:pPr>
        <w:rPr>
          <w:rFonts w:ascii="Arial" w:hAnsi="Arial" w:cs="Arial"/>
          <w:b/>
          <w:color w:val="1A1A1A"/>
        </w:rPr>
      </w:pPr>
      <w:r>
        <w:t>*</w:t>
      </w:r>
      <w:proofErr w:type="spellStart"/>
      <w:r w:rsidRPr="00AB4BD3">
        <w:t>Ajrouch</w:t>
      </w:r>
      <w:proofErr w:type="spellEnd"/>
      <w:r w:rsidRPr="00AB4BD3">
        <w:t xml:space="preserve">, K. J., </w:t>
      </w:r>
      <w:proofErr w:type="spellStart"/>
      <w:r w:rsidRPr="00AB4BD3">
        <w:t>Janevic</w:t>
      </w:r>
      <w:proofErr w:type="spellEnd"/>
      <w:r w:rsidRPr="00AB4BD3">
        <w:t xml:space="preserve">, M. R., Antonucci, T. C. </w:t>
      </w:r>
      <w:r w:rsidRPr="00AB4BD3">
        <w:rPr>
          <w:rFonts w:asciiTheme="majorBidi" w:hAnsiTheme="majorBidi" w:cstheme="majorBidi"/>
          <w:color w:val="1A1A1A"/>
        </w:rPr>
        <w:t>A Family-Centered Approach to Dementia Caregiving: The case of Arab Americans</w:t>
      </w:r>
      <w:r>
        <w:rPr>
          <w:rFonts w:asciiTheme="majorBidi" w:hAnsiTheme="majorBidi" w:cstheme="majorBidi"/>
          <w:color w:val="1A1A1A"/>
        </w:rPr>
        <w:t>, Poster presented at virtual the Alzheimer’s Association International Conference, June 2020</w:t>
      </w:r>
    </w:p>
    <w:p w14:paraId="6C4688B0" w14:textId="70A05E7B" w:rsidR="00385E12" w:rsidRPr="00AB4BD3" w:rsidRDefault="00385E12"/>
    <w:p w14:paraId="29F723E2" w14:textId="3B95B09D" w:rsidR="00A11F11" w:rsidRDefault="00A11F11">
      <w:pPr>
        <w:rPr>
          <w:b/>
          <w:bCs/>
        </w:rPr>
      </w:pPr>
      <w:r>
        <w:rPr>
          <w:b/>
          <w:bCs/>
        </w:rPr>
        <w:t>2019</w:t>
      </w:r>
    </w:p>
    <w:p w14:paraId="55DB7418" w14:textId="6DD67DC5" w:rsidR="00211812" w:rsidRDefault="00211812">
      <w:proofErr w:type="spellStart"/>
      <w:r>
        <w:t>Ajrouch</w:t>
      </w:r>
      <w:proofErr w:type="spellEnd"/>
      <w:r>
        <w:t>, K. J., Consequences of crossing boundaries.  Keynote address at the Michigan Sociological Association, Detroit, MI, October 2019.</w:t>
      </w:r>
    </w:p>
    <w:p w14:paraId="5B419A63" w14:textId="77777777" w:rsidR="00211812" w:rsidRDefault="00211812"/>
    <w:p w14:paraId="23B2E96E" w14:textId="48465B76" w:rsidR="00211812" w:rsidRDefault="00211812">
      <w:r>
        <w:t>*</w:t>
      </w:r>
      <w:proofErr w:type="spellStart"/>
      <w:r>
        <w:t>Ajrouch</w:t>
      </w:r>
      <w:proofErr w:type="spellEnd"/>
      <w:r>
        <w:t>, K. J. Links between humility and forgiveness among couples. Presented at the Society for the Study of Human Development, Portland, Oregon, October 2019</w:t>
      </w:r>
    </w:p>
    <w:p w14:paraId="6E8D281A" w14:textId="23754D21" w:rsidR="00211812" w:rsidRDefault="00211812"/>
    <w:p w14:paraId="77089E15" w14:textId="77777777" w:rsidR="003F0624" w:rsidRDefault="003F0624" w:rsidP="003F0624">
      <w:proofErr w:type="spellStart"/>
      <w:r>
        <w:rPr>
          <w:color w:val="000000"/>
        </w:rPr>
        <w:t>Ajrouch</w:t>
      </w:r>
      <w:proofErr w:type="spellEnd"/>
      <w:r>
        <w:rPr>
          <w:color w:val="000000"/>
        </w:rPr>
        <w:t xml:space="preserve">, K. J. </w:t>
      </w:r>
      <w:r w:rsidRPr="003F0624">
        <w:rPr>
          <w:color w:val="000000"/>
        </w:rPr>
        <w:t>Why count Middle Eastern and North African (MENA) populations in the U.S. Census?</w:t>
      </w:r>
      <w:r>
        <w:rPr>
          <w:color w:val="000000"/>
        </w:rPr>
        <w:t xml:space="preserve"> </w:t>
      </w:r>
      <w:proofErr w:type="spellStart"/>
      <w:r>
        <w:rPr>
          <w:color w:val="000000"/>
        </w:rPr>
        <w:t>Presetned</w:t>
      </w:r>
      <w:proofErr w:type="spellEnd"/>
      <w:r>
        <w:rPr>
          <w:color w:val="000000"/>
        </w:rPr>
        <w:t xml:space="preserve"> at the ACCESS MOVE conference, November, 2019</w:t>
      </w:r>
    </w:p>
    <w:p w14:paraId="661CB996" w14:textId="77777777" w:rsidR="003F0624" w:rsidRDefault="003F0624"/>
    <w:p w14:paraId="2C88AD5D" w14:textId="627FB076" w:rsidR="00211812" w:rsidRPr="00211812" w:rsidRDefault="00211812" w:rsidP="00211812">
      <w:pPr>
        <w:rPr>
          <w:rFonts w:asciiTheme="majorBidi" w:hAnsiTheme="majorBidi" w:cstheme="majorBidi"/>
          <w:b/>
          <w:color w:val="1A1A1A"/>
        </w:rPr>
      </w:pPr>
      <w:r>
        <w:t>*</w:t>
      </w:r>
      <w:proofErr w:type="spellStart"/>
      <w:r>
        <w:t>Ajrouch</w:t>
      </w:r>
      <w:proofErr w:type="spellEnd"/>
      <w:r>
        <w:t xml:space="preserve">, K. J., </w:t>
      </w:r>
      <w:proofErr w:type="spellStart"/>
      <w:r>
        <w:t>Janevic</w:t>
      </w:r>
      <w:proofErr w:type="spellEnd"/>
      <w:r>
        <w:t xml:space="preserve">, M. &amp; Antonucci, T. C. </w:t>
      </w:r>
      <w:r w:rsidRPr="00211812">
        <w:rPr>
          <w:rFonts w:asciiTheme="majorBidi" w:hAnsiTheme="majorBidi" w:cstheme="majorBidi"/>
          <w:color w:val="1A1A1A"/>
        </w:rPr>
        <w:t>A Family-Centered Approach to Dementia Caregiving among Arab Americans</w:t>
      </w:r>
      <w:r>
        <w:rPr>
          <w:rFonts w:asciiTheme="majorBidi" w:hAnsiTheme="majorBidi" w:cstheme="majorBidi"/>
          <w:color w:val="1A1A1A"/>
        </w:rPr>
        <w:t xml:space="preserve">. </w:t>
      </w:r>
      <w:r w:rsidRPr="00D416E0">
        <w:rPr>
          <w:color w:val="000000"/>
        </w:rPr>
        <w:t xml:space="preserve">Presented at the annual meetings of the Gerontological Society of America, </w:t>
      </w:r>
      <w:r>
        <w:rPr>
          <w:color w:val="000000"/>
        </w:rPr>
        <w:t>Austin</w:t>
      </w:r>
      <w:r w:rsidRPr="00D416E0">
        <w:rPr>
          <w:color w:val="000000"/>
        </w:rPr>
        <w:t xml:space="preserve">, </w:t>
      </w:r>
      <w:r>
        <w:rPr>
          <w:color w:val="000000"/>
        </w:rPr>
        <w:t>TX</w:t>
      </w:r>
      <w:r w:rsidRPr="00D416E0">
        <w:rPr>
          <w:color w:val="000000"/>
        </w:rPr>
        <w:t xml:space="preserve"> November, 201</w:t>
      </w:r>
      <w:r>
        <w:rPr>
          <w:color w:val="000000"/>
        </w:rPr>
        <w:t>9</w:t>
      </w:r>
    </w:p>
    <w:p w14:paraId="126F9D15" w14:textId="77777777" w:rsidR="00211812" w:rsidRDefault="00211812" w:rsidP="00211812">
      <w:pPr>
        <w:rPr>
          <w:rFonts w:ascii="Arial" w:hAnsi="Arial" w:cs="Arial"/>
          <w:color w:val="222222"/>
          <w:shd w:val="clear" w:color="auto" w:fill="FFFFFF"/>
        </w:rPr>
      </w:pPr>
    </w:p>
    <w:p w14:paraId="69406183" w14:textId="5A050304" w:rsidR="00162ED2" w:rsidRDefault="00162ED2" w:rsidP="00162ED2">
      <w:pPr>
        <w:rPr>
          <w:color w:val="000000"/>
        </w:rPr>
      </w:pPr>
      <w:r>
        <w:t xml:space="preserve">*Webster, N. J., </w:t>
      </w:r>
      <w:proofErr w:type="spellStart"/>
      <w:r>
        <w:t>Ajrouch</w:t>
      </w:r>
      <w:proofErr w:type="spellEnd"/>
      <w:r>
        <w:t xml:space="preserve">, K. J., &amp; Antonucci, T. C. </w:t>
      </w:r>
      <w:r w:rsidRPr="001A076E">
        <w:t>Links between neighborhood context and access to social capital in later life</w:t>
      </w:r>
      <w:r>
        <w:t xml:space="preserve">. </w:t>
      </w:r>
      <w:r w:rsidRPr="00D416E0">
        <w:rPr>
          <w:color w:val="000000"/>
        </w:rPr>
        <w:t xml:space="preserve">Presented at the annual meetings of the Gerontological Society of America, </w:t>
      </w:r>
      <w:r>
        <w:rPr>
          <w:color w:val="000000"/>
        </w:rPr>
        <w:t>Austin</w:t>
      </w:r>
      <w:r w:rsidRPr="00D416E0">
        <w:rPr>
          <w:color w:val="000000"/>
        </w:rPr>
        <w:t xml:space="preserve">, </w:t>
      </w:r>
      <w:r>
        <w:rPr>
          <w:color w:val="000000"/>
        </w:rPr>
        <w:t>TX</w:t>
      </w:r>
      <w:r w:rsidRPr="00D416E0">
        <w:rPr>
          <w:color w:val="000000"/>
        </w:rPr>
        <w:t xml:space="preserve"> November, 201</w:t>
      </w:r>
      <w:r>
        <w:rPr>
          <w:color w:val="000000"/>
        </w:rPr>
        <w:t>9</w:t>
      </w:r>
    </w:p>
    <w:p w14:paraId="0D518919" w14:textId="0C0532FE" w:rsidR="00860CD4" w:rsidRDefault="00860CD4" w:rsidP="00162ED2">
      <w:pPr>
        <w:rPr>
          <w:color w:val="000000"/>
        </w:rPr>
      </w:pPr>
    </w:p>
    <w:p w14:paraId="65ACE869" w14:textId="60A100A7" w:rsidR="00860CD4" w:rsidRDefault="00860CD4" w:rsidP="00860CD4">
      <w:pPr>
        <w:rPr>
          <w:color w:val="000000"/>
        </w:rPr>
      </w:pPr>
      <w:proofErr w:type="spellStart"/>
      <w:r>
        <w:rPr>
          <w:color w:val="000000"/>
        </w:rPr>
        <w:t>Ajrouch</w:t>
      </w:r>
      <w:proofErr w:type="spellEnd"/>
      <w:r>
        <w:rPr>
          <w:color w:val="000000"/>
        </w:rPr>
        <w:t xml:space="preserve">, K. J. </w:t>
      </w:r>
      <w:r w:rsidRPr="00860CD4">
        <w:rPr>
          <w:color w:val="000000"/>
        </w:rPr>
        <w:t>Lessons learned recruiting in Arab and Latino immigrant communities for Alzheimer’s disease research</w:t>
      </w:r>
      <w:r>
        <w:rPr>
          <w:color w:val="000000"/>
        </w:rPr>
        <w:t xml:space="preserve">. </w:t>
      </w:r>
      <w:r w:rsidRPr="00D416E0">
        <w:rPr>
          <w:color w:val="000000"/>
        </w:rPr>
        <w:t xml:space="preserve">Presented at the </w:t>
      </w:r>
      <w:r>
        <w:rPr>
          <w:color w:val="000000"/>
        </w:rPr>
        <w:t xml:space="preserve">RCMAR pre-conference workshop </w:t>
      </w:r>
      <w:r w:rsidRPr="00D416E0">
        <w:rPr>
          <w:color w:val="000000"/>
        </w:rPr>
        <w:t xml:space="preserve">of the Gerontological Society of America, </w:t>
      </w:r>
      <w:r>
        <w:rPr>
          <w:color w:val="000000"/>
        </w:rPr>
        <w:t>Austin</w:t>
      </w:r>
      <w:r w:rsidRPr="00D416E0">
        <w:rPr>
          <w:color w:val="000000"/>
        </w:rPr>
        <w:t xml:space="preserve">, </w:t>
      </w:r>
      <w:r>
        <w:rPr>
          <w:color w:val="000000"/>
        </w:rPr>
        <w:t>TX</w:t>
      </w:r>
      <w:r w:rsidRPr="00D416E0">
        <w:rPr>
          <w:color w:val="000000"/>
        </w:rPr>
        <w:t xml:space="preserve"> November, 201</w:t>
      </w:r>
      <w:r>
        <w:rPr>
          <w:color w:val="000000"/>
        </w:rPr>
        <w:t>9</w:t>
      </w:r>
    </w:p>
    <w:p w14:paraId="1BA2FACF" w14:textId="567C9F81" w:rsidR="00786EE3" w:rsidRDefault="00786EE3" w:rsidP="00860CD4">
      <w:pPr>
        <w:rPr>
          <w:color w:val="000000"/>
        </w:rPr>
      </w:pPr>
    </w:p>
    <w:p w14:paraId="05FFFC92" w14:textId="0AC737CB" w:rsidR="00786EE3" w:rsidRDefault="00786EE3" w:rsidP="00860CD4">
      <w:pPr>
        <w:rPr>
          <w:color w:val="000000"/>
        </w:rPr>
      </w:pPr>
      <w:proofErr w:type="spellStart"/>
      <w:r>
        <w:t>Ajrouch</w:t>
      </w:r>
      <w:proofErr w:type="spellEnd"/>
      <w:r>
        <w:t xml:space="preserve">, K. J., </w:t>
      </w:r>
      <w:proofErr w:type="spellStart"/>
      <w:r>
        <w:t>Janevic</w:t>
      </w:r>
      <w:proofErr w:type="spellEnd"/>
      <w:r>
        <w:t xml:space="preserve">, M. &amp; Antonucci, T. C. </w:t>
      </w:r>
      <w:r w:rsidRPr="00211812">
        <w:rPr>
          <w:rFonts w:asciiTheme="majorBidi" w:hAnsiTheme="majorBidi" w:cstheme="majorBidi"/>
          <w:color w:val="1A1A1A"/>
        </w:rPr>
        <w:t>A Family-Centered Approach to Dementia Caregiving among Arab Americans</w:t>
      </w:r>
      <w:r>
        <w:rPr>
          <w:rFonts w:asciiTheme="majorBidi" w:hAnsiTheme="majorBidi" w:cstheme="majorBidi"/>
          <w:color w:val="1A1A1A"/>
        </w:rPr>
        <w:t xml:space="preserve">. </w:t>
      </w:r>
      <w:r w:rsidRPr="00D416E0">
        <w:rPr>
          <w:color w:val="000000"/>
        </w:rPr>
        <w:t xml:space="preserve">Presented at </w:t>
      </w:r>
      <w:r>
        <w:rPr>
          <w:color w:val="000000"/>
        </w:rPr>
        <w:t>Alzheimer’s Association three-day retreat, Southfield, MI</w:t>
      </w:r>
      <w:r w:rsidRPr="00D416E0">
        <w:rPr>
          <w:color w:val="000000"/>
        </w:rPr>
        <w:t xml:space="preserve"> </w:t>
      </w:r>
      <w:r>
        <w:rPr>
          <w:color w:val="000000"/>
        </w:rPr>
        <w:t>December</w:t>
      </w:r>
      <w:r w:rsidRPr="00D416E0">
        <w:rPr>
          <w:color w:val="000000"/>
        </w:rPr>
        <w:t>, 201</w:t>
      </w:r>
      <w:r>
        <w:rPr>
          <w:color w:val="000000"/>
        </w:rPr>
        <w:t>9</w:t>
      </w:r>
    </w:p>
    <w:p w14:paraId="3E81E283" w14:textId="355CE7E0" w:rsidR="00860CD4" w:rsidRPr="001A076E" w:rsidRDefault="00860CD4" w:rsidP="00860CD4"/>
    <w:p w14:paraId="55C49716" w14:textId="22402111" w:rsidR="00DF39F8" w:rsidRDefault="00D177E6">
      <w:r>
        <w:t xml:space="preserve">Antonucci, T. C., </w:t>
      </w:r>
      <w:proofErr w:type="spellStart"/>
      <w:r>
        <w:t>Ajrouch</w:t>
      </w:r>
      <w:proofErr w:type="spellEnd"/>
      <w:r>
        <w:t xml:space="preserve">, K J., </w:t>
      </w:r>
      <w:proofErr w:type="spellStart"/>
      <w:r>
        <w:t>Zahodne</w:t>
      </w:r>
      <w:proofErr w:type="spellEnd"/>
      <w:r>
        <w:t xml:space="preserve">, L., Webster, N. J., &amp; Vega, I. Addressing AD Health Disparities through a Cultural Lens. Presented at the Alzheimer’s Association International Conference, Los </w:t>
      </w:r>
      <w:r w:rsidR="00F00D8C">
        <w:t>Angeles</w:t>
      </w:r>
      <w:r>
        <w:t xml:space="preserve">, CA, July 2019. </w:t>
      </w:r>
    </w:p>
    <w:p w14:paraId="7C7CD918" w14:textId="77777777" w:rsidR="00DF39F8" w:rsidRDefault="00DF39F8"/>
    <w:p w14:paraId="4D25C846" w14:textId="159D0D0E" w:rsidR="00635FBA" w:rsidRDefault="00635FBA">
      <w:pPr>
        <w:rPr>
          <w:bCs/>
        </w:rPr>
      </w:pPr>
      <w:r>
        <w:t xml:space="preserve">Antonucci, T. C., </w:t>
      </w:r>
      <w:proofErr w:type="spellStart"/>
      <w:r>
        <w:t>Ajrouch</w:t>
      </w:r>
      <w:proofErr w:type="spellEnd"/>
      <w:r>
        <w:t>, K J., &amp; Webster, N. J.</w:t>
      </w:r>
      <w:r w:rsidR="00045B38">
        <w:t xml:space="preserve"> </w:t>
      </w:r>
      <w:r w:rsidRPr="00635FBA">
        <w:rPr>
          <w:bCs/>
        </w:rPr>
        <w:t xml:space="preserve">Cohort Differences (and Similarities) in </w:t>
      </w:r>
      <w:r w:rsidRPr="00635FBA">
        <w:rPr>
          <w:bCs/>
        </w:rPr>
        <w:br/>
        <w:t>Convoys of Social Relations over 25 years</w:t>
      </w:r>
      <w:r>
        <w:rPr>
          <w:bCs/>
        </w:rPr>
        <w:t xml:space="preserve">. Presented at </w:t>
      </w:r>
      <w:r w:rsidRPr="00635FBA">
        <w:rPr>
          <w:bCs/>
        </w:rPr>
        <w:t xml:space="preserve">International Association of Geriatrics and Gerontology-European Region, </w:t>
      </w:r>
      <w:proofErr w:type="spellStart"/>
      <w:r w:rsidRPr="00635FBA">
        <w:rPr>
          <w:bCs/>
        </w:rPr>
        <w:t>Gothenberg</w:t>
      </w:r>
      <w:proofErr w:type="spellEnd"/>
      <w:r w:rsidRPr="00635FBA">
        <w:rPr>
          <w:bCs/>
        </w:rPr>
        <w:t>, Sweden, May 2019</w:t>
      </w:r>
      <w:r>
        <w:rPr>
          <w:bCs/>
        </w:rPr>
        <w:t>.</w:t>
      </w:r>
    </w:p>
    <w:p w14:paraId="450A86D6" w14:textId="3FE394C9" w:rsidR="00C95E62" w:rsidRDefault="00C95E62"/>
    <w:p w14:paraId="757BAADB" w14:textId="492F39B1" w:rsidR="00C95E62" w:rsidRDefault="00C95E62" w:rsidP="00C95E62">
      <w:proofErr w:type="spellStart"/>
      <w:r>
        <w:t>Zahodne</w:t>
      </w:r>
      <w:proofErr w:type="spellEnd"/>
      <w:r>
        <w:t xml:space="preserve">, L., </w:t>
      </w:r>
      <w:proofErr w:type="spellStart"/>
      <w:r>
        <w:t>Ajrouch</w:t>
      </w:r>
      <w:proofErr w:type="spellEnd"/>
      <w:r>
        <w:t>, K J., Sharifian, N., &amp; Antonucci, T. C. Social Relations and Age-Related Memory Decline. Presented at the 5</w:t>
      </w:r>
      <w:r w:rsidRPr="00C95E62">
        <w:rPr>
          <w:vertAlign w:val="superscript"/>
        </w:rPr>
        <w:t>th</w:t>
      </w:r>
      <w:r>
        <w:t xml:space="preserve"> International Aging and Cognition Conference, Zurich, </w:t>
      </w:r>
      <w:proofErr w:type="spellStart"/>
      <w:r>
        <w:t>Swedne</w:t>
      </w:r>
      <w:proofErr w:type="spellEnd"/>
      <w:r>
        <w:t>, April 2019.</w:t>
      </w:r>
    </w:p>
    <w:p w14:paraId="18CFC315" w14:textId="77777777" w:rsidR="00C95E62" w:rsidRDefault="00C95E62"/>
    <w:p w14:paraId="17DC2BC2" w14:textId="2B7CD57A" w:rsidR="004E48E0" w:rsidRDefault="004E48E0">
      <w:pPr>
        <w:rPr>
          <w:bCs/>
        </w:rPr>
      </w:pPr>
      <w:proofErr w:type="spellStart"/>
      <w:r>
        <w:t>Ajrouch</w:t>
      </w:r>
      <w:proofErr w:type="spellEnd"/>
      <w:r>
        <w:t xml:space="preserve">, K J, Barr, R., </w:t>
      </w:r>
      <w:proofErr w:type="spellStart"/>
      <w:r>
        <w:t>Daiute</w:t>
      </w:r>
      <w:proofErr w:type="spellEnd"/>
      <w:r>
        <w:t xml:space="preserve">, C., </w:t>
      </w:r>
      <w:proofErr w:type="spellStart"/>
      <w:r>
        <w:t>Huizink</w:t>
      </w:r>
      <w:proofErr w:type="spellEnd"/>
      <w:r>
        <w:t xml:space="preserve">, A., Jose, P. </w:t>
      </w:r>
      <w:r w:rsidRPr="004E48E0">
        <w:rPr>
          <w:bCs/>
        </w:rPr>
        <w:t>A lifespan developmental science perspective on trauma experiences in refugee situations</w:t>
      </w:r>
      <w:r>
        <w:rPr>
          <w:bCs/>
        </w:rPr>
        <w:t xml:space="preserve">. Presented at </w:t>
      </w:r>
      <w:r w:rsidRPr="004E48E0">
        <w:rPr>
          <w:bCs/>
        </w:rPr>
        <w:t>the Society for Research in Child Development, Baltimore, MD, March, 2019</w:t>
      </w:r>
    </w:p>
    <w:p w14:paraId="6F166C87" w14:textId="77777777" w:rsidR="00211812" w:rsidRDefault="00211812"/>
    <w:p w14:paraId="6A4F9D9B" w14:textId="74876AB8" w:rsidR="00A11F11" w:rsidRDefault="008D12B7">
      <w:pPr>
        <w:rPr>
          <w:color w:val="000000"/>
        </w:rPr>
      </w:pPr>
      <w:proofErr w:type="spellStart"/>
      <w:r>
        <w:t>Ajrouch</w:t>
      </w:r>
      <w:proofErr w:type="spellEnd"/>
      <w:r>
        <w:t>, K J., &amp; Antonucci, T. C.</w:t>
      </w:r>
      <w:r w:rsidR="004E48E0">
        <w:t xml:space="preserve"> </w:t>
      </w:r>
      <w:r w:rsidRPr="008D12B7">
        <w:t>Racial differences in friendships across the lifespan in the U.S.</w:t>
      </w:r>
      <w:r>
        <w:t xml:space="preserve"> </w:t>
      </w:r>
      <w:r w:rsidRPr="00D416E0">
        <w:rPr>
          <w:color w:val="000000"/>
        </w:rPr>
        <w:t xml:space="preserve">Presented at the </w:t>
      </w:r>
      <w:r w:rsidRPr="008D12B7">
        <w:rPr>
          <w:color w:val="000000"/>
        </w:rPr>
        <w:t>International Convention of Psychological Science (ICPS), Paris, France, March, 2019</w:t>
      </w:r>
      <w:r>
        <w:rPr>
          <w:color w:val="000000"/>
        </w:rPr>
        <w:t>.</w:t>
      </w:r>
    </w:p>
    <w:p w14:paraId="05BCE083" w14:textId="77777777" w:rsidR="00DF39F8" w:rsidRDefault="00DF39F8">
      <w:pPr>
        <w:rPr>
          <w:b/>
          <w:bCs/>
        </w:rPr>
      </w:pPr>
    </w:p>
    <w:p w14:paraId="71A156B7" w14:textId="09284E47" w:rsidR="00941940" w:rsidRDefault="00941940">
      <w:pPr>
        <w:rPr>
          <w:b/>
          <w:bCs/>
        </w:rPr>
      </w:pPr>
      <w:r>
        <w:rPr>
          <w:b/>
          <w:bCs/>
        </w:rPr>
        <w:t>2018</w:t>
      </w:r>
    </w:p>
    <w:p w14:paraId="73AC499E" w14:textId="76880544" w:rsidR="003C784F" w:rsidRPr="00D416E0" w:rsidRDefault="00D13408" w:rsidP="00D416E0">
      <w:pPr>
        <w:rPr>
          <w:color w:val="000000"/>
        </w:rPr>
      </w:pPr>
      <w:proofErr w:type="spellStart"/>
      <w:r w:rsidRPr="00D416E0">
        <w:rPr>
          <w:bCs/>
          <w:color w:val="1A1A1A"/>
          <w:lang w:eastAsia="en-GB"/>
        </w:rPr>
        <w:t>Ajrouch</w:t>
      </w:r>
      <w:proofErr w:type="spellEnd"/>
      <w:r w:rsidRPr="00D416E0">
        <w:rPr>
          <w:bCs/>
          <w:color w:val="1A1A1A"/>
          <w:lang w:eastAsia="en-GB"/>
        </w:rPr>
        <w:t xml:space="preserve">, </w:t>
      </w:r>
      <w:r w:rsidR="00064BD3" w:rsidRPr="00D416E0">
        <w:rPr>
          <w:bCs/>
          <w:color w:val="1A1A1A"/>
          <w:lang w:eastAsia="en-GB"/>
        </w:rPr>
        <w:t>K</w:t>
      </w:r>
      <w:r w:rsidRPr="00D416E0">
        <w:rPr>
          <w:bCs/>
          <w:color w:val="1A1A1A"/>
          <w:lang w:eastAsia="en-GB"/>
        </w:rPr>
        <w:t xml:space="preserve">.J., Read, J. G., </w:t>
      </w:r>
      <w:r w:rsidR="00B86DEF">
        <w:rPr>
          <w:bCs/>
          <w:color w:val="1A1A1A"/>
          <w:lang w:eastAsia="en-GB"/>
        </w:rPr>
        <w:t xml:space="preserve">&amp; </w:t>
      </w:r>
      <w:r w:rsidRPr="00D416E0">
        <w:rPr>
          <w:bCs/>
          <w:color w:val="1A1A1A"/>
          <w:lang w:eastAsia="en-GB"/>
        </w:rPr>
        <w:t>West, J.,</w:t>
      </w:r>
      <w:r w:rsidR="00B86DEF">
        <w:rPr>
          <w:bCs/>
          <w:color w:val="1A1A1A"/>
          <w:lang w:eastAsia="en-GB"/>
        </w:rPr>
        <w:t xml:space="preserve"> </w:t>
      </w:r>
      <w:r w:rsidR="00064BD3" w:rsidRPr="00D416E0">
        <w:rPr>
          <w:bCs/>
          <w:color w:val="1A1A1A"/>
          <w:lang w:eastAsia="en-GB"/>
        </w:rPr>
        <w:t>Disparities in Disability among Arab Americans by Nativity Status and Immigrant Arrival Cohort: National Evidence from the 2010-2014 American Community Survey</w:t>
      </w:r>
      <w:r w:rsidR="00D416E0" w:rsidRPr="00D416E0">
        <w:rPr>
          <w:bCs/>
          <w:color w:val="1A1A1A"/>
          <w:lang w:eastAsia="en-GB"/>
        </w:rPr>
        <w:t>.</w:t>
      </w:r>
      <w:r w:rsidR="00D416E0">
        <w:rPr>
          <w:bCs/>
          <w:color w:val="1A1A1A"/>
          <w:lang w:eastAsia="en-GB"/>
        </w:rPr>
        <w:t xml:space="preserve"> </w:t>
      </w:r>
      <w:r w:rsidR="003C784F" w:rsidRPr="00D416E0">
        <w:rPr>
          <w:color w:val="000000"/>
        </w:rPr>
        <w:t>Presented at the annual meetings of the Gerontological Society of America, Boston, MA November 14-18, 2018</w:t>
      </w:r>
    </w:p>
    <w:p w14:paraId="6C720904" w14:textId="77777777" w:rsidR="00064BD3" w:rsidRDefault="00064BD3" w:rsidP="000E3C35">
      <w:pPr>
        <w:widowControl w:val="0"/>
        <w:autoSpaceDE w:val="0"/>
        <w:autoSpaceDN w:val="0"/>
        <w:adjustRightInd w:val="0"/>
        <w:rPr>
          <w:color w:val="000000"/>
        </w:rPr>
      </w:pPr>
    </w:p>
    <w:p w14:paraId="0A0FB776" w14:textId="24F8C41B" w:rsidR="00F71106" w:rsidRPr="00D416E0" w:rsidRDefault="00D416E0" w:rsidP="00F71106">
      <w:pPr>
        <w:widowControl w:val="0"/>
        <w:autoSpaceDE w:val="0"/>
        <w:autoSpaceDN w:val="0"/>
        <w:adjustRightInd w:val="0"/>
      </w:pPr>
      <w:proofErr w:type="spellStart"/>
      <w:r>
        <w:t>Ajrouch</w:t>
      </w:r>
      <w:proofErr w:type="spellEnd"/>
      <w:r>
        <w:t xml:space="preserve">, K J., Antonucci, T. C., </w:t>
      </w:r>
      <w:r w:rsidR="00B86DEF">
        <w:t xml:space="preserve">&amp; </w:t>
      </w:r>
      <w:r>
        <w:t xml:space="preserve">Webster, N. J., </w:t>
      </w:r>
      <w:r w:rsidR="00F71106" w:rsidRPr="00D416E0">
        <w:t>Intergroup Relations and Changing Neighborhoods Across the Life Course</w:t>
      </w:r>
      <w:r>
        <w:t xml:space="preserve">. </w:t>
      </w:r>
      <w:r w:rsidRPr="00D416E0">
        <w:rPr>
          <w:color w:val="000000"/>
        </w:rPr>
        <w:t>Presented at the annual meetings of the Gerontological Society of America, Boston, MA November 14-18, 2018</w:t>
      </w:r>
    </w:p>
    <w:p w14:paraId="318302D0" w14:textId="77777777" w:rsidR="00F71106" w:rsidRPr="00B74B40" w:rsidRDefault="00F71106" w:rsidP="000E3C35">
      <w:pPr>
        <w:widowControl w:val="0"/>
        <w:autoSpaceDE w:val="0"/>
        <w:autoSpaceDN w:val="0"/>
        <w:adjustRightInd w:val="0"/>
        <w:rPr>
          <w:color w:val="000000" w:themeColor="text1"/>
        </w:rPr>
      </w:pPr>
    </w:p>
    <w:p w14:paraId="19F171F2" w14:textId="36137EEB" w:rsidR="00B74B40" w:rsidRPr="00B74B40" w:rsidRDefault="00D416E0" w:rsidP="000E3C35">
      <w:pPr>
        <w:widowControl w:val="0"/>
        <w:autoSpaceDE w:val="0"/>
        <w:autoSpaceDN w:val="0"/>
        <w:adjustRightInd w:val="0"/>
        <w:rPr>
          <w:color w:val="000000" w:themeColor="text1"/>
        </w:rPr>
      </w:pPr>
      <w:r>
        <w:t xml:space="preserve">Antonucci, T. C., </w:t>
      </w:r>
      <w:proofErr w:type="spellStart"/>
      <w:r>
        <w:t>Ajrouch</w:t>
      </w:r>
      <w:proofErr w:type="spellEnd"/>
      <w:r>
        <w:t xml:space="preserve">, K J., </w:t>
      </w:r>
      <w:r w:rsidR="00B86DEF">
        <w:t xml:space="preserve">&amp; </w:t>
      </w:r>
      <w:r>
        <w:t xml:space="preserve">Webster, N. J., </w:t>
      </w:r>
      <w:r w:rsidR="00B74B40" w:rsidRPr="00B74B40">
        <w:rPr>
          <w:color w:val="000000" w:themeColor="text1"/>
        </w:rPr>
        <w:t>Stability and Change in Social Relations: Race and Education Differences</w:t>
      </w:r>
      <w:r>
        <w:rPr>
          <w:color w:val="000000" w:themeColor="text1"/>
        </w:rPr>
        <w:t>. P</w:t>
      </w:r>
      <w:r w:rsidRPr="00D416E0">
        <w:rPr>
          <w:color w:val="000000"/>
        </w:rPr>
        <w:t>resented at the annual meetings of the Gerontological Society of America, Boston, MA November 14-18, 2018</w:t>
      </w:r>
    </w:p>
    <w:p w14:paraId="6DD0D955" w14:textId="77777777" w:rsidR="00064BD3" w:rsidRDefault="00064BD3" w:rsidP="000E3C35">
      <w:pPr>
        <w:widowControl w:val="0"/>
        <w:autoSpaceDE w:val="0"/>
        <w:autoSpaceDN w:val="0"/>
        <w:adjustRightInd w:val="0"/>
        <w:rPr>
          <w:color w:val="000000"/>
        </w:rPr>
      </w:pPr>
    </w:p>
    <w:p w14:paraId="6C71A65C" w14:textId="11614883" w:rsidR="000F020D" w:rsidRPr="000F020D" w:rsidRDefault="00D416E0" w:rsidP="00D416E0">
      <w:pPr>
        <w:widowControl w:val="0"/>
        <w:autoSpaceDE w:val="0"/>
        <w:autoSpaceDN w:val="0"/>
        <w:adjustRightInd w:val="0"/>
        <w:rPr>
          <w:color w:val="000000" w:themeColor="text1"/>
        </w:rPr>
      </w:pPr>
      <w:proofErr w:type="spellStart"/>
      <w:r>
        <w:rPr>
          <w:color w:val="000000"/>
        </w:rPr>
        <w:t>Ajrouch</w:t>
      </w:r>
      <w:proofErr w:type="spellEnd"/>
      <w:r>
        <w:rPr>
          <w:color w:val="000000"/>
        </w:rPr>
        <w:t xml:space="preserve">, K. J., </w:t>
      </w:r>
      <w:r w:rsidR="00D26BB6" w:rsidRPr="00D26BB6">
        <w:rPr>
          <w:color w:val="000000"/>
        </w:rPr>
        <w:t>Resources and Challeng</w:t>
      </w:r>
      <w:r w:rsidR="00D26BB6" w:rsidRPr="000F020D">
        <w:rPr>
          <w:color w:val="000000" w:themeColor="text1"/>
        </w:rPr>
        <w:t>es in Conducting Arab American Health Research</w:t>
      </w:r>
      <w:r w:rsidR="000F020D" w:rsidRPr="000F020D">
        <w:rPr>
          <w:color w:val="000000" w:themeColor="text1"/>
        </w:rPr>
        <w:t xml:space="preserve"> Presented for MENA Public Health Group, School of Public Health, University of Michigan November 2, 2018</w:t>
      </w:r>
    </w:p>
    <w:p w14:paraId="66964FAB" w14:textId="27BCF9E6" w:rsidR="00D26BB6" w:rsidRPr="000F020D" w:rsidRDefault="00D26BB6" w:rsidP="000F020D">
      <w:pPr>
        <w:widowControl w:val="0"/>
        <w:autoSpaceDE w:val="0"/>
        <w:autoSpaceDN w:val="0"/>
        <w:adjustRightInd w:val="0"/>
        <w:rPr>
          <w:color w:val="000000" w:themeColor="text1"/>
        </w:rPr>
      </w:pPr>
    </w:p>
    <w:p w14:paraId="481CACE6" w14:textId="09828112" w:rsidR="000E3C35" w:rsidRDefault="00B86DEF" w:rsidP="000E3C35">
      <w:pPr>
        <w:widowControl w:val="0"/>
        <w:autoSpaceDE w:val="0"/>
        <w:autoSpaceDN w:val="0"/>
        <w:adjustRightInd w:val="0"/>
        <w:rPr>
          <w:rFonts w:ascii="Times" w:hAnsi="Times" w:cs="Times"/>
          <w:color w:val="000000"/>
        </w:rPr>
      </w:pPr>
      <w:r>
        <w:rPr>
          <w:color w:val="000000"/>
        </w:rPr>
        <w:t>Read, J. G &amp;</w:t>
      </w:r>
      <w:r w:rsidR="004000E1">
        <w:rPr>
          <w:color w:val="000000"/>
        </w:rPr>
        <w:t xml:space="preserve"> </w:t>
      </w:r>
      <w:proofErr w:type="spellStart"/>
      <w:r w:rsidR="004000E1">
        <w:rPr>
          <w:color w:val="000000"/>
        </w:rPr>
        <w:t>Ajrouch</w:t>
      </w:r>
      <w:proofErr w:type="spellEnd"/>
      <w:r w:rsidR="004000E1">
        <w:rPr>
          <w:color w:val="000000"/>
        </w:rPr>
        <w:t xml:space="preserve">, K. J., </w:t>
      </w:r>
      <w:r w:rsidR="000E3C35" w:rsidRPr="000E3C35">
        <w:rPr>
          <w:color w:val="000000"/>
        </w:rPr>
        <w:t>Using U.S. Census Data to Study Arab Americans</w:t>
      </w:r>
      <w:r w:rsidR="000E3C35">
        <w:rPr>
          <w:color w:val="000000"/>
        </w:rPr>
        <w:t xml:space="preserve">, </w:t>
      </w:r>
      <w:r w:rsidR="000E3C35" w:rsidRPr="000E3C35">
        <w:rPr>
          <w:color w:val="000000"/>
        </w:rPr>
        <w:t>ACCESS Arab Health Summit, Washington D.C., September 18, 2018</w:t>
      </w:r>
    </w:p>
    <w:p w14:paraId="0E4A8764" w14:textId="32B2B4F1" w:rsidR="000E3C35" w:rsidRDefault="000E3C35" w:rsidP="000E3C35">
      <w:pPr>
        <w:rPr>
          <w:b/>
        </w:rPr>
      </w:pPr>
    </w:p>
    <w:p w14:paraId="0F023186" w14:textId="1E86D7DA" w:rsidR="00E2574D" w:rsidRDefault="00415F8C" w:rsidP="00415F8C">
      <w:r>
        <w:lastRenderedPageBreak/>
        <w:t>We</w:t>
      </w:r>
      <w:r w:rsidR="00A7253B">
        <w:t xml:space="preserve">bster, N. J., </w:t>
      </w:r>
      <w:proofErr w:type="spellStart"/>
      <w:r w:rsidR="00A7253B">
        <w:t>Ajrouch</w:t>
      </w:r>
      <w:proofErr w:type="spellEnd"/>
      <w:r w:rsidR="00A7253B">
        <w:t xml:space="preserve">, K. J., </w:t>
      </w:r>
      <w:r w:rsidR="00B86DEF">
        <w:t xml:space="preserve">&amp; </w:t>
      </w:r>
      <w:r w:rsidR="00A7253B">
        <w:t>An</w:t>
      </w:r>
      <w:r>
        <w:t xml:space="preserve">tonucci, T. C., </w:t>
      </w:r>
      <w:r w:rsidR="00E2574D" w:rsidRPr="00415F8C">
        <w:t>Volunteerism and Health: The conditioning role of social networks</w:t>
      </w:r>
      <w:r>
        <w:t xml:space="preserve">.  </w:t>
      </w:r>
      <w:r w:rsidRPr="007216EC">
        <w:t>Paper presented at the ASA annual scientif</w:t>
      </w:r>
      <w:r>
        <w:t xml:space="preserve">ic meeting, roundtable session: </w:t>
      </w:r>
      <w:r w:rsidRPr="007216EC">
        <w:t>Social Support and Engagement</w:t>
      </w:r>
      <w:r>
        <w:t xml:space="preserve">, </w:t>
      </w:r>
      <w:r w:rsidRPr="007216EC">
        <w:t>Philadelphia, Pennsylvania, August 11, 2018</w:t>
      </w:r>
      <w:r>
        <w:t>.</w:t>
      </w:r>
    </w:p>
    <w:p w14:paraId="048E9F72" w14:textId="77777777" w:rsidR="00415F8C" w:rsidRDefault="00415F8C" w:rsidP="00415F8C"/>
    <w:p w14:paraId="60E91D2E" w14:textId="2CDED073" w:rsidR="00415F8C" w:rsidRPr="007216EC" w:rsidRDefault="00415F8C" w:rsidP="00415F8C">
      <w:proofErr w:type="spellStart"/>
      <w:r>
        <w:t>Ajrouch</w:t>
      </w:r>
      <w:proofErr w:type="spellEnd"/>
      <w:r>
        <w:t xml:space="preserve">, K. J., Discussant for Feeling Race:  Arabs and Muslims on the United States. </w:t>
      </w:r>
      <w:r w:rsidRPr="007216EC">
        <w:t>A</w:t>
      </w:r>
      <w:r>
        <w:t xml:space="preserve">merican </w:t>
      </w:r>
      <w:r w:rsidRPr="007216EC">
        <w:t>S</w:t>
      </w:r>
      <w:r>
        <w:t xml:space="preserve">ociological </w:t>
      </w:r>
      <w:r w:rsidRPr="007216EC">
        <w:t>A</w:t>
      </w:r>
      <w:r>
        <w:t xml:space="preserve">ssociation, </w:t>
      </w:r>
      <w:r w:rsidRPr="007216EC">
        <w:t>Philadelphia, Pennsylvania, August 11, 2018</w:t>
      </w:r>
      <w:r>
        <w:t>.</w:t>
      </w:r>
    </w:p>
    <w:p w14:paraId="761FF7DE" w14:textId="77777777" w:rsidR="00941940" w:rsidRPr="00B86DEF" w:rsidRDefault="00941940">
      <w:pPr>
        <w:rPr>
          <w:b/>
          <w:bCs/>
        </w:rPr>
      </w:pPr>
    </w:p>
    <w:p w14:paraId="68896FF2" w14:textId="561A6ECF" w:rsidR="005D5320" w:rsidRPr="00B86DEF" w:rsidRDefault="00A7253B" w:rsidP="00A7253B">
      <w:pPr>
        <w:pStyle w:val="Heading3"/>
        <w:shd w:val="clear" w:color="auto" w:fill="FFFFFF"/>
        <w:rPr>
          <w:color w:val="000000"/>
          <w:sz w:val="24"/>
          <w:szCs w:val="24"/>
          <w:u w:val="none"/>
        </w:rPr>
      </w:pPr>
      <w:proofErr w:type="spellStart"/>
      <w:r w:rsidRPr="00B86DEF">
        <w:rPr>
          <w:sz w:val="24"/>
          <w:szCs w:val="24"/>
          <w:u w:val="none"/>
        </w:rPr>
        <w:t>Ajrouch</w:t>
      </w:r>
      <w:proofErr w:type="spellEnd"/>
      <w:r w:rsidRPr="00B86DEF">
        <w:rPr>
          <w:sz w:val="24"/>
          <w:szCs w:val="24"/>
          <w:u w:val="none"/>
        </w:rPr>
        <w:t xml:space="preserve">, K. J., </w:t>
      </w:r>
      <w:r w:rsidR="005D5320" w:rsidRPr="00B86DEF">
        <w:rPr>
          <w:color w:val="000000"/>
          <w:sz w:val="24"/>
          <w:szCs w:val="24"/>
          <w:u w:val="none"/>
        </w:rPr>
        <w:t>Effective Strategies to Help Youth Cope with Prejudice and Discrimination</w:t>
      </w:r>
      <w:r w:rsidRPr="00B86DEF">
        <w:rPr>
          <w:color w:val="000000"/>
          <w:sz w:val="24"/>
          <w:szCs w:val="24"/>
          <w:u w:val="none"/>
        </w:rPr>
        <w:t xml:space="preserve">. </w:t>
      </w:r>
      <w:r w:rsidR="005D5320" w:rsidRPr="00B86DEF">
        <w:rPr>
          <w:color w:val="000000"/>
          <w:sz w:val="24"/>
          <w:szCs w:val="24"/>
          <w:u w:val="none"/>
        </w:rPr>
        <w:t>Dearborn Open Mic</w:t>
      </w:r>
      <w:r w:rsidRPr="00B86DEF">
        <w:rPr>
          <w:color w:val="000000"/>
          <w:sz w:val="24"/>
          <w:szCs w:val="24"/>
          <w:u w:val="none"/>
        </w:rPr>
        <w:t xml:space="preserve">, </w:t>
      </w:r>
      <w:r w:rsidR="005D5320" w:rsidRPr="00B86DEF">
        <w:rPr>
          <w:color w:val="000000"/>
          <w:sz w:val="24"/>
          <w:szCs w:val="24"/>
          <w:u w:val="none"/>
        </w:rPr>
        <w:t>Arab American National Museum</w:t>
      </w:r>
      <w:r w:rsidRPr="00B86DEF">
        <w:rPr>
          <w:color w:val="000000"/>
          <w:sz w:val="24"/>
          <w:szCs w:val="24"/>
          <w:u w:val="none"/>
        </w:rPr>
        <w:t xml:space="preserve">, </w:t>
      </w:r>
      <w:r w:rsidR="005D5320" w:rsidRPr="00B86DEF">
        <w:rPr>
          <w:color w:val="000000"/>
          <w:sz w:val="24"/>
          <w:szCs w:val="24"/>
          <w:u w:val="none"/>
        </w:rPr>
        <w:t>June 20, 2018</w:t>
      </w:r>
      <w:r w:rsidRPr="00B86DEF">
        <w:rPr>
          <w:color w:val="000000"/>
          <w:sz w:val="24"/>
          <w:szCs w:val="24"/>
          <w:u w:val="none"/>
        </w:rPr>
        <w:t>.</w:t>
      </w:r>
    </w:p>
    <w:p w14:paraId="7475D3CC" w14:textId="77777777" w:rsidR="005D5320" w:rsidRDefault="005D5320" w:rsidP="005D5320"/>
    <w:p w14:paraId="483A37C2" w14:textId="77777777" w:rsidR="00CF2D86" w:rsidRPr="00991E81" w:rsidRDefault="00CF2D86" w:rsidP="00CF2D86">
      <w:pPr>
        <w:rPr>
          <w:bCs/>
        </w:rPr>
      </w:pPr>
      <w:proofErr w:type="spellStart"/>
      <w:r>
        <w:rPr>
          <w:bCs/>
        </w:rPr>
        <w:t>Ajrouch</w:t>
      </w:r>
      <w:proofErr w:type="spellEnd"/>
      <w:r>
        <w:rPr>
          <w:bCs/>
        </w:rPr>
        <w:t xml:space="preserve">, K. J., Barr, R. </w:t>
      </w:r>
      <w:proofErr w:type="spellStart"/>
      <w:r>
        <w:rPr>
          <w:bCs/>
        </w:rPr>
        <w:t>Daiute</w:t>
      </w:r>
      <w:proofErr w:type="spellEnd"/>
      <w:r>
        <w:rPr>
          <w:bCs/>
        </w:rPr>
        <w:t xml:space="preserve">, C., </w:t>
      </w:r>
      <w:proofErr w:type="spellStart"/>
      <w:r>
        <w:rPr>
          <w:bCs/>
        </w:rPr>
        <w:t>Huizink</w:t>
      </w:r>
      <w:proofErr w:type="spellEnd"/>
      <w:r>
        <w:rPr>
          <w:bCs/>
        </w:rPr>
        <w:t xml:space="preserve">, A. C., Jose, P. E. Toward an integrative developmental science perspective on the effects of trauma experienced by refugees of war. </w:t>
      </w:r>
      <w:r>
        <w:t>Presented at ISSBD, Gold Cast, Australia, July 15-19, 2018.</w:t>
      </w:r>
    </w:p>
    <w:p w14:paraId="7C79D8DA" w14:textId="77777777" w:rsidR="00CF2D86" w:rsidRDefault="00CF2D86" w:rsidP="00CF2D86"/>
    <w:p w14:paraId="6981190E" w14:textId="77777777" w:rsidR="00CF2D86" w:rsidRDefault="00CF2D86" w:rsidP="00CF2D86">
      <w:r>
        <w:t xml:space="preserve">Webster, N. J., </w:t>
      </w:r>
      <w:proofErr w:type="spellStart"/>
      <w:r>
        <w:t>Ajrouch</w:t>
      </w:r>
      <w:proofErr w:type="spellEnd"/>
      <w:r>
        <w:t xml:space="preserve">, K. J., Antonucci, T. C. </w:t>
      </w:r>
      <w:r w:rsidRPr="00B25C3F">
        <w:t>The long-term impact of early life social relations on education and health</w:t>
      </w:r>
      <w:r>
        <w:t>.  Presented at ISSBD, Gold Cast, Australia, July 15-19, 2018</w:t>
      </w:r>
    </w:p>
    <w:p w14:paraId="18AB23A7" w14:textId="77777777" w:rsidR="00CF2D86" w:rsidRDefault="00CF2D86" w:rsidP="00CF2D86"/>
    <w:p w14:paraId="788370EA" w14:textId="77777777" w:rsidR="00CF2D86" w:rsidRDefault="00CF2D86" w:rsidP="00CF2D86">
      <w:r>
        <w:t xml:space="preserve">Webster, N. J., </w:t>
      </w:r>
      <w:proofErr w:type="spellStart"/>
      <w:r>
        <w:t>Ajrouch</w:t>
      </w:r>
      <w:proofErr w:type="spellEnd"/>
      <w:r>
        <w:t xml:space="preserve">, K. J., </w:t>
      </w:r>
      <w:proofErr w:type="spellStart"/>
      <w:r>
        <w:t>Birditt</w:t>
      </w:r>
      <w:proofErr w:type="spellEnd"/>
      <w:r>
        <w:t>, K. S., Antonucci, T. C. Links between health and humility: The moderating role of social relations and age.  Presented at ISSBD, Gold Cast, Australia, July 15-19, 2018</w:t>
      </w:r>
    </w:p>
    <w:p w14:paraId="58587654" w14:textId="77777777" w:rsidR="00CF2D86" w:rsidRDefault="00CF2D86" w:rsidP="00CF2D86"/>
    <w:p w14:paraId="54C04896" w14:textId="77777777" w:rsidR="00CF2D86" w:rsidRDefault="00CF2D86" w:rsidP="00CF2D86">
      <w:r>
        <w:t xml:space="preserve">Webster, N. J., Antonucci, T. C., </w:t>
      </w:r>
      <w:proofErr w:type="spellStart"/>
      <w:r>
        <w:t>Ajrouch</w:t>
      </w:r>
      <w:proofErr w:type="spellEnd"/>
      <w:r>
        <w:t xml:space="preserve">, K. J., </w:t>
      </w:r>
      <w:proofErr w:type="spellStart"/>
      <w:r>
        <w:t>Eudcational</w:t>
      </w:r>
      <w:proofErr w:type="spellEnd"/>
      <w:r>
        <w:t xml:space="preserve"> homophily and close social networks:  Cohort effects over time. </w:t>
      </w:r>
      <w:r w:rsidRPr="001431F9">
        <w:t>Presented at the Nordic</w:t>
      </w:r>
      <w:r>
        <w:t xml:space="preserve"> Meetings of </w:t>
      </w:r>
      <w:proofErr w:type="spellStart"/>
      <w:r>
        <w:t>Geronotology</w:t>
      </w:r>
      <w:proofErr w:type="spellEnd"/>
      <w:r>
        <w:t>, June 2018</w:t>
      </w:r>
    </w:p>
    <w:p w14:paraId="1946B27D" w14:textId="77777777" w:rsidR="00CF2D86" w:rsidRDefault="00CF2D86" w:rsidP="005D5320"/>
    <w:p w14:paraId="674B31F7" w14:textId="77777777" w:rsidR="005D5320" w:rsidRPr="005D5320" w:rsidRDefault="005D5320" w:rsidP="005D5320"/>
    <w:p w14:paraId="4B76507B" w14:textId="74A29A47" w:rsidR="005A7C02" w:rsidRDefault="005A7C02">
      <w:pPr>
        <w:rPr>
          <w:b/>
          <w:bCs/>
        </w:rPr>
      </w:pPr>
      <w:r>
        <w:rPr>
          <w:b/>
          <w:bCs/>
        </w:rPr>
        <w:t>2017</w:t>
      </w:r>
    </w:p>
    <w:p w14:paraId="1A673CC7" w14:textId="77777777" w:rsidR="00B72A92" w:rsidRPr="00B72A92" w:rsidRDefault="00E50380" w:rsidP="00B72A92">
      <w:proofErr w:type="spellStart"/>
      <w:r w:rsidRPr="00B72A92">
        <w:rPr>
          <w:bCs/>
        </w:rPr>
        <w:t>Ajrouch</w:t>
      </w:r>
      <w:proofErr w:type="spellEnd"/>
      <w:r w:rsidRPr="00B72A92">
        <w:rPr>
          <w:bCs/>
        </w:rPr>
        <w:t xml:space="preserve">, K. J., </w:t>
      </w:r>
      <w:r w:rsidR="00B72A92" w:rsidRPr="00B72A92">
        <w:rPr>
          <w:color w:val="222222"/>
          <w:shd w:val="clear" w:color="auto" w:fill="FFFFFF"/>
        </w:rPr>
        <w:t>Social Relations, Culture and Character Development.  </w:t>
      </w:r>
      <w:r w:rsidR="00B72A92" w:rsidRPr="00B72A92">
        <w:rPr>
          <w:color w:val="24213E"/>
          <w:shd w:val="clear" w:color="auto" w:fill="FFFFFF"/>
        </w:rPr>
        <w:t>Presidential address at 10</w:t>
      </w:r>
      <w:r w:rsidR="00B72A92" w:rsidRPr="00B72A92">
        <w:rPr>
          <w:color w:val="24213E"/>
          <w:shd w:val="clear" w:color="auto" w:fill="FFFFFF"/>
          <w:vertAlign w:val="superscript"/>
        </w:rPr>
        <w:t>th</w:t>
      </w:r>
      <w:r w:rsidR="00B72A92" w:rsidRPr="00B72A92">
        <w:rPr>
          <w:color w:val="24213E"/>
          <w:shd w:val="clear" w:color="auto" w:fill="FFFFFF"/>
        </w:rPr>
        <w:t> biennial meetings of the Society for the Study of Human Development, Providence, RI, October 6-8, 2017</w:t>
      </w:r>
    </w:p>
    <w:p w14:paraId="6D369E95" w14:textId="77777777" w:rsidR="00E50380" w:rsidRDefault="00E50380" w:rsidP="00DA0DF9">
      <w:pPr>
        <w:widowControl w:val="0"/>
        <w:autoSpaceDE w:val="0"/>
        <w:autoSpaceDN w:val="0"/>
        <w:adjustRightInd w:val="0"/>
        <w:rPr>
          <w:bCs/>
        </w:rPr>
      </w:pPr>
    </w:p>
    <w:p w14:paraId="123030CD" w14:textId="77777777" w:rsidR="00DA0DF9" w:rsidRDefault="00DA0DF9" w:rsidP="00DA0DF9">
      <w:pPr>
        <w:widowControl w:val="0"/>
        <w:autoSpaceDE w:val="0"/>
        <w:autoSpaceDN w:val="0"/>
        <w:adjustRightInd w:val="0"/>
        <w:rPr>
          <w:bCs/>
        </w:rPr>
      </w:pPr>
      <w:r>
        <w:rPr>
          <w:bCs/>
        </w:rPr>
        <w:t xml:space="preserve">Antonucci, T. C., </w:t>
      </w:r>
      <w:proofErr w:type="spellStart"/>
      <w:r>
        <w:rPr>
          <w:bCs/>
        </w:rPr>
        <w:t>Ajrouch</w:t>
      </w:r>
      <w:proofErr w:type="spellEnd"/>
      <w:r>
        <w:rPr>
          <w:bCs/>
        </w:rPr>
        <w:t xml:space="preserve">, K. J., Webster, N. J. &amp; </w:t>
      </w:r>
      <w:proofErr w:type="spellStart"/>
      <w:r>
        <w:rPr>
          <w:bCs/>
        </w:rPr>
        <w:t>Birditt</w:t>
      </w:r>
      <w:proofErr w:type="spellEnd"/>
      <w:r>
        <w:rPr>
          <w:bCs/>
        </w:rPr>
        <w:t xml:space="preserve">, K. S. Social Relations, Interpersonal Resources and Health:  Trust and Forgiveness. Presented at </w:t>
      </w:r>
      <w:r w:rsidRPr="007B04CD">
        <w:rPr>
          <w:bCs/>
        </w:rPr>
        <w:t>International Association for Gerontology and Geriatrics, San Francisco, CA July 23-28, 2017</w:t>
      </w:r>
    </w:p>
    <w:p w14:paraId="5DCCD521" w14:textId="77777777" w:rsidR="00DA0DF9" w:rsidRDefault="00DA0DF9" w:rsidP="00DA0DF9">
      <w:pPr>
        <w:widowControl w:val="0"/>
        <w:autoSpaceDE w:val="0"/>
        <w:autoSpaceDN w:val="0"/>
        <w:adjustRightInd w:val="0"/>
        <w:rPr>
          <w:bCs/>
        </w:rPr>
      </w:pPr>
    </w:p>
    <w:p w14:paraId="19F2036F" w14:textId="382BDCE5" w:rsidR="00B06BA3" w:rsidRDefault="00DA0DF9" w:rsidP="005A7C02">
      <w:pPr>
        <w:widowControl w:val="0"/>
        <w:autoSpaceDE w:val="0"/>
        <w:autoSpaceDN w:val="0"/>
        <w:adjustRightInd w:val="0"/>
        <w:rPr>
          <w:bCs/>
        </w:rPr>
      </w:pPr>
      <w:r>
        <w:rPr>
          <w:bCs/>
        </w:rPr>
        <w:t>A</w:t>
      </w:r>
      <w:r w:rsidR="009441F1">
        <w:rPr>
          <w:bCs/>
        </w:rPr>
        <w:t xml:space="preserve">ntonucci, T. C., </w:t>
      </w:r>
      <w:proofErr w:type="spellStart"/>
      <w:r w:rsidR="009441F1">
        <w:rPr>
          <w:bCs/>
        </w:rPr>
        <w:t>Ajrouch</w:t>
      </w:r>
      <w:proofErr w:type="spellEnd"/>
      <w:r w:rsidR="009441F1">
        <w:rPr>
          <w:bCs/>
        </w:rPr>
        <w:t xml:space="preserve">, K. J., &amp; Webster, N. J. Predictors of Volunteering over Time. Presented at </w:t>
      </w:r>
      <w:r w:rsidR="009441F1" w:rsidRPr="009441F1">
        <w:rPr>
          <w:bCs/>
        </w:rPr>
        <w:t>International Association for Gerontology and Geriatrics, San Francisco, CA July 23-28, 2017</w:t>
      </w:r>
    </w:p>
    <w:p w14:paraId="395251C0" w14:textId="77777777" w:rsidR="00DA0DF9" w:rsidRDefault="00DA0DF9" w:rsidP="005A7C02">
      <w:pPr>
        <w:widowControl w:val="0"/>
        <w:autoSpaceDE w:val="0"/>
        <w:autoSpaceDN w:val="0"/>
        <w:adjustRightInd w:val="0"/>
        <w:rPr>
          <w:bCs/>
        </w:rPr>
      </w:pPr>
    </w:p>
    <w:p w14:paraId="2617156F" w14:textId="5F25A189" w:rsidR="00DA0DF9" w:rsidRDefault="00DA0DF9" w:rsidP="005A7C02">
      <w:pPr>
        <w:widowControl w:val="0"/>
        <w:autoSpaceDE w:val="0"/>
        <w:autoSpaceDN w:val="0"/>
        <w:adjustRightInd w:val="0"/>
        <w:rPr>
          <w:bCs/>
        </w:rPr>
      </w:pPr>
      <w:r>
        <w:rPr>
          <w:bCs/>
        </w:rPr>
        <w:t xml:space="preserve">Antonucci, T. C., &amp; </w:t>
      </w:r>
      <w:proofErr w:type="spellStart"/>
      <w:r>
        <w:rPr>
          <w:bCs/>
        </w:rPr>
        <w:t>Ajrouch</w:t>
      </w:r>
      <w:proofErr w:type="spellEnd"/>
      <w:r>
        <w:rPr>
          <w:bCs/>
        </w:rPr>
        <w:t>, K. J. Convoys of Social Relations and the Education-Health Link: Gender Patterns in the U.S.</w:t>
      </w:r>
      <w:r w:rsidRPr="00DA0DF9">
        <w:rPr>
          <w:bCs/>
        </w:rPr>
        <w:t xml:space="preserve"> </w:t>
      </w:r>
      <w:r>
        <w:rPr>
          <w:bCs/>
        </w:rPr>
        <w:t xml:space="preserve">Presented at </w:t>
      </w:r>
      <w:r w:rsidRPr="009441F1">
        <w:rPr>
          <w:bCs/>
        </w:rPr>
        <w:t>International Association for Gerontology and Geriatrics, San Francisco, CA July 23-28, 2017</w:t>
      </w:r>
    </w:p>
    <w:p w14:paraId="2CF8665C" w14:textId="77777777" w:rsidR="00DA0DF9" w:rsidRDefault="00DA0DF9" w:rsidP="005A7C02">
      <w:pPr>
        <w:widowControl w:val="0"/>
        <w:autoSpaceDE w:val="0"/>
        <w:autoSpaceDN w:val="0"/>
        <w:adjustRightInd w:val="0"/>
        <w:rPr>
          <w:bCs/>
        </w:rPr>
      </w:pPr>
    </w:p>
    <w:p w14:paraId="7EF1213F" w14:textId="2BF89F9D" w:rsidR="00DA0DF9" w:rsidRDefault="00DA0DF9" w:rsidP="005A7C02">
      <w:pPr>
        <w:widowControl w:val="0"/>
        <w:autoSpaceDE w:val="0"/>
        <w:autoSpaceDN w:val="0"/>
        <w:adjustRightInd w:val="0"/>
        <w:rPr>
          <w:bCs/>
        </w:rPr>
      </w:pPr>
      <w:r>
        <w:rPr>
          <w:bCs/>
        </w:rPr>
        <w:t xml:space="preserve">Abdulrahim, S., </w:t>
      </w:r>
      <w:proofErr w:type="spellStart"/>
      <w:r>
        <w:rPr>
          <w:bCs/>
        </w:rPr>
        <w:t>Ajrouch</w:t>
      </w:r>
      <w:proofErr w:type="spellEnd"/>
      <w:r>
        <w:rPr>
          <w:bCs/>
        </w:rPr>
        <w:t xml:space="preserve">, K. J. &amp; Antonucci, T. C. Convoys of Social Relations:  Gender and the Education-Health Link in Lebanon. Presented at </w:t>
      </w:r>
      <w:r w:rsidRPr="007B04CD">
        <w:rPr>
          <w:bCs/>
        </w:rPr>
        <w:t>International Association for Gerontology and Geriatrics, San Francisco, CA July 23-28, 2017</w:t>
      </w:r>
      <w:r w:rsidR="0067798A">
        <w:rPr>
          <w:bCs/>
        </w:rPr>
        <w:t>.</w:t>
      </w:r>
    </w:p>
    <w:p w14:paraId="49145473" w14:textId="77777777" w:rsidR="0067798A" w:rsidRDefault="0067798A" w:rsidP="005A7C02">
      <w:pPr>
        <w:widowControl w:val="0"/>
        <w:autoSpaceDE w:val="0"/>
        <w:autoSpaceDN w:val="0"/>
        <w:adjustRightInd w:val="0"/>
        <w:rPr>
          <w:bCs/>
        </w:rPr>
      </w:pPr>
    </w:p>
    <w:p w14:paraId="34A32D6A" w14:textId="77777777" w:rsidR="0067798A" w:rsidRDefault="0067798A" w:rsidP="0067798A">
      <w:pPr>
        <w:widowControl w:val="0"/>
        <w:autoSpaceDE w:val="0"/>
        <w:autoSpaceDN w:val="0"/>
        <w:adjustRightInd w:val="0"/>
        <w:rPr>
          <w:bCs/>
        </w:rPr>
      </w:pPr>
      <w:r>
        <w:rPr>
          <w:bCs/>
        </w:rPr>
        <w:t xml:space="preserve">Webster, N. J., </w:t>
      </w:r>
      <w:proofErr w:type="spellStart"/>
      <w:r>
        <w:rPr>
          <w:bCs/>
        </w:rPr>
        <w:t>Ajrouch</w:t>
      </w:r>
      <w:proofErr w:type="spellEnd"/>
      <w:r>
        <w:rPr>
          <w:bCs/>
        </w:rPr>
        <w:t xml:space="preserve">, K. J., Antonucci, T. C., </w:t>
      </w:r>
      <w:r w:rsidRPr="00880182">
        <w:t>Long-Term Bidirectional Links Between Social Isolation and Health: The moderating roles of education and age</w:t>
      </w:r>
      <w:r>
        <w:t xml:space="preserve">. </w:t>
      </w:r>
      <w:r>
        <w:rPr>
          <w:bCs/>
        </w:rPr>
        <w:t xml:space="preserve">Presented at </w:t>
      </w:r>
      <w:r w:rsidRPr="007B04CD">
        <w:rPr>
          <w:bCs/>
        </w:rPr>
        <w:t>International Association for Gerontology and Geriatrics, San Francisco, CA July 23-28, 2017</w:t>
      </w:r>
      <w:r>
        <w:rPr>
          <w:bCs/>
        </w:rPr>
        <w:t>.</w:t>
      </w:r>
    </w:p>
    <w:p w14:paraId="2E8D4B25" w14:textId="77777777" w:rsidR="001154DF" w:rsidRDefault="001154DF" w:rsidP="0067798A">
      <w:pPr>
        <w:widowControl w:val="0"/>
        <w:autoSpaceDE w:val="0"/>
        <w:autoSpaceDN w:val="0"/>
        <w:adjustRightInd w:val="0"/>
        <w:rPr>
          <w:bCs/>
        </w:rPr>
      </w:pPr>
    </w:p>
    <w:p w14:paraId="7D889584" w14:textId="10498808" w:rsidR="001154DF" w:rsidRDefault="001154DF" w:rsidP="0067798A">
      <w:pPr>
        <w:widowControl w:val="0"/>
        <w:autoSpaceDE w:val="0"/>
        <w:autoSpaceDN w:val="0"/>
        <w:adjustRightInd w:val="0"/>
        <w:rPr>
          <w:bCs/>
        </w:rPr>
      </w:pPr>
      <w:proofErr w:type="spellStart"/>
      <w:r>
        <w:rPr>
          <w:bCs/>
        </w:rPr>
        <w:t>Ajrouch</w:t>
      </w:r>
      <w:proofErr w:type="spellEnd"/>
      <w:r>
        <w:rPr>
          <w:bCs/>
        </w:rPr>
        <w:t xml:space="preserve">, K. J. &amp; Antonucci, T. C. </w:t>
      </w:r>
      <w:r w:rsidRPr="001154DF">
        <w:rPr>
          <w:bCs/>
        </w:rPr>
        <w:t>Social Relations and Health:  Comparing ‘Invisible’ Arab Americans to Blacks and Whites</w:t>
      </w:r>
      <w:r>
        <w:rPr>
          <w:bCs/>
        </w:rPr>
        <w:t xml:space="preserve">. </w:t>
      </w:r>
      <w:r w:rsidRPr="001154DF">
        <w:rPr>
          <w:bCs/>
        </w:rPr>
        <w:t>Presented at the 112</w:t>
      </w:r>
      <w:r w:rsidRPr="001154DF">
        <w:rPr>
          <w:bCs/>
          <w:vertAlign w:val="superscript"/>
        </w:rPr>
        <w:t>th</w:t>
      </w:r>
      <w:r w:rsidRPr="001154DF">
        <w:rPr>
          <w:bCs/>
        </w:rPr>
        <w:t xml:space="preserve"> annual meetings of the American Sociological Association, Montreal, Canada August 12-15, 2017</w:t>
      </w:r>
      <w:r>
        <w:rPr>
          <w:bCs/>
        </w:rPr>
        <w:t>.</w:t>
      </w:r>
    </w:p>
    <w:p w14:paraId="747A86DF" w14:textId="77777777" w:rsidR="00B06BA3" w:rsidRDefault="00B06BA3" w:rsidP="005A7C02">
      <w:pPr>
        <w:widowControl w:val="0"/>
        <w:autoSpaceDE w:val="0"/>
        <w:autoSpaceDN w:val="0"/>
        <w:adjustRightInd w:val="0"/>
        <w:rPr>
          <w:bCs/>
        </w:rPr>
      </w:pPr>
    </w:p>
    <w:p w14:paraId="238087FD" w14:textId="05505725" w:rsidR="005A7C02" w:rsidRDefault="005A7C02" w:rsidP="005A7C02">
      <w:pPr>
        <w:widowControl w:val="0"/>
        <w:autoSpaceDE w:val="0"/>
        <w:autoSpaceDN w:val="0"/>
        <w:adjustRightInd w:val="0"/>
      </w:pPr>
      <w:proofErr w:type="spellStart"/>
      <w:r>
        <w:rPr>
          <w:bCs/>
        </w:rPr>
        <w:t>Ajrouch</w:t>
      </w:r>
      <w:proofErr w:type="spellEnd"/>
      <w:r>
        <w:rPr>
          <w:bCs/>
        </w:rPr>
        <w:t>, K.J. &amp; Antonucci, T</w:t>
      </w:r>
      <w:r w:rsidRPr="005A7C02">
        <w:rPr>
          <w:bCs/>
        </w:rPr>
        <w:t xml:space="preserve">. C. </w:t>
      </w:r>
      <w:r w:rsidRPr="005A7C02">
        <w:t>Intergroup Relations and Integration:  The case of Dearborn, MI</w:t>
      </w:r>
      <w:r>
        <w:t>.  Presented at the tri-</w:t>
      </w:r>
      <w:proofErr w:type="spellStart"/>
      <w:r>
        <w:t>ennial</w:t>
      </w:r>
      <w:proofErr w:type="spellEnd"/>
      <w:r>
        <w:t xml:space="preserve"> meetings of the Arab American Studies Association, Dearborn, MI, March 24-26.</w:t>
      </w:r>
    </w:p>
    <w:p w14:paraId="2BB28760" w14:textId="77777777" w:rsidR="00E738C2" w:rsidRDefault="00E738C2" w:rsidP="005A7C02">
      <w:pPr>
        <w:widowControl w:val="0"/>
        <w:autoSpaceDE w:val="0"/>
        <w:autoSpaceDN w:val="0"/>
        <w:adjustRightInd w:val="0"/>
      </w:pPr>
    </w:p>
    <w:p w14:paraId="7B003FFE" w14:textId="46AF383F" w:rsidR="00E738C2" w:rsidRPr="005A7C02" w:rsidRDefault="00E738C2" w:rsidP="005A7C02">
      <w:pPr>
        <w:widowControl w:val="0"/>
        <w:autoSpaceDE w:val="0"/>
        <w:autoSpaceDN w:val="0"/>
        <w:adjustRightInd w:val="0"/>
      </w:pPr>
      <w:proofErr w:type="spellStart"/>
      <w:r>
        <w:t>Ajrouch</w:t>
      </w:r>
      <w:proofErr w:type="spellEnd"/>
      <w:r>
        <w:t xml:space="preserve">, K.J. </w:t>
      </w:r>
      <w:r w:rsidR="00325158">
        <w:t>Trauma:  A developmental science perspective.  Presented at the ICDSS workshop meeting in Utrecht, Netherlands, February 24-26.</w:t>
      </w:r>
    </w:p>
    <w:p w14:paraId="14FA6A35" w14:textId="77777777" w:rsidR="005A7C02" w:rsidRPr="005A7C02" w:rsidRDefault="005A7C02">
      <w:pPr>
        <w:rPr>
          <w:b/>
          <w:bCs/>
        </w:rPr>
      </w:pPr>
    </w:p>
    <w:p w14:paraId="6E022754" w14:textId="4FDA3A17" w:rsidR="004A65A7" w:rsidRDefault="004A65A7">
      <w:pPr>
        <w:rPr>
          <w:b/>
          <w:bCs/>
        </w:rPr>
      </w:pPr>
      <w:r>
        <w:rPr>
          <w:b/>
          <w:bCs/>
        </w:rPr>
        <w:t>2016</w:t>
      </w:r>
    </w:p>
    <w:p w14:paraId="32FE898C" w14:textId="59287DDA" w:rsidR="00510A75" w:rsidRPr="00510A75" w:rsidRDefault="00510A75" w:rsidP="00510A75">
      <w:pPr>
        <w:rPr>
          <w:rFonts w:cs="Arial"/>
          <w:bCs/>
        </w:rPr>
      </w:pPr>
      <w:proofErr w:type="spellStart"/>
      <w:r w:rsidRPr="00510A75">
        <w:rPr>
          <w:rFonts w:cs="Arial"/>
          <w:bCs/>
        </w:rPr>
        <w:t>Ajrouch</w:t>
      </w:r>
      <w:proofErr w:type="spellEnd"/>
      <w:r w:rsidRPr="00510A75">
        <w:rPr>
          <w:rFonts w:cs="Arial"/>
          <w:bCs/>
        </w:rPr>
        <w:t xml:space="preserve">, K. J. &amp; </w:t>
      </w:r>
      <w:proofErr w:type="spellStart"/>
      <w:r w:rsidRPr="00510A75">
        <w:rPr>
          <w:rFonts w:cs="Arial"/>
          <w:bCs/>
        </w:rPr>
        <w:t>Manalel</w:t>
      </w:r>
      <w:proofErr w:type="spellEnd"/>
      <w:r w:rsidRPr="00510A75">
        <w:rPr>
          <w:rFonts w:cs="Arial"/>
          <w:bCs/>
        </w:rPr>
        <w:t xml:space="preserve">, J. Texting, Telephones and In-Person Contact: Linking Contact Frequency Mode &amp; Relationship Quality. </w:t>
      </w:r>
      <w:r w:rsidRPr="00510A75">
        <w:rPr>
          <w:color w:val="333333"/>
        </w:rPr>
        <w:t xml:space="preserve">Presented at </w:t>
      </w:r>
      <w:r w:rsidRPr="00510A75">
        <w:t xml:space="preserve">the annual meetings of the Gerontological Society of America, New </w:t>
      </w:r>
      <w:r w:rsidR="00252878">
        <w:t>Or</w:t>
      </w:r>
      <w:r w:rsidRPr="00510A75">
        <w:t>l</w:t>
      </w:r>
      <w:r w:rsidR="00252878">
        <w:t>e</w:t>
      </w:r>
      <w:r w:rsidRPr="00510A75">
        <w:t>ans, LA, November</w:t>
      </w:r>
      <w:r w:rsidR="004036AD">
        <w:t xml:space="preserve"> 16-20</w:t>
      </w:r>
      <w:r w:rsidRPr="00510A75">
        <w:t>.</w:t>
      </w:r>
    </w:p>
    <w:p w14:paraId="69EF7BCD" w14:textId="77777777" w:rsidR="00510A75" w:rsidRDefault="00510A75" w:rsidP="00EB6B5E">
      <w:pPr>
        <w:rPr>
          <w:bCs/>
        </w:rPr>
      </w:pPr>
    </w:p>
    <w:p w14:paraId="1EADD817" w14:textId="4E5B064A" w:rsidR="00EB6B5E" w:rsidRDefault="00EB6B5E" w:rsidP="00EB6B5E">
      <w:proofErr w:type="spellStart"/>
      <w:r>
        <w:rPr>
          <w:bCs/>
        </w:rPr>
        <w:t>Ajrouch</w:t>
      </w:r>
      <w:proofErr w:type="spellEnd"/>
      <w:r>
        <w:rPr>
          <w:bCs/>
        </w:rPr>
        <w:t xml:space="preserve">, K. J., </w:t>
      </w:r>
      <w:r w:rsidRPr="00EB6B5E">
        <w:rPr>
          <w:bCs/>
        </w:rPr>
        <w:t xml:space="preserve">Webster, N. J. &amp; Antonucci, T. C. </w:t>
      </w:r>
      <w:r w:rsidRPr="00EB6B5E">
        <w:t>Forgiveness, Health and Ethnicity: Does Age Matter?</w:t>
      </w:r>
      <w:r>
        <w:t xml:space="preserve"> </w:t>
      </w:r>
      <w:r>
        <w:rPr>
          <w:color w:val="333333"/>
        </w:rPr>
        <w:t xml:space="preserve">Presented at </w:t>
      </w:r>
      <w:r>
        <w:t xml:space="preserve">the annual meetings of the Gerontological Society of America, New </w:t>
      </w:r>
      <w:r w:rsidR="00252878">
        <w:t>Or</w:t>
      </w:r>
      <w:r>
        <w:t>l</w:t>
      </w:r>
      <w:r w:rsidR="00252878">
        <w:t>e</w:t>
      </w:r>
      <w:r>
        <w:t>ans, LA, November</w:t>
      </w:r>
      <w:r w:rsidR="004036AD">
        <w:t xml:space="preserve"> 16-20</w:t>
      </w:r>
      <w:r>
        <w:t>.</w:t>
      </w:r>
    </w:p>
    <w:p w14:paraId="5C503CBE" w14:textId="77777777" w:rsidR="00A621BD" w:rsidRDefault="00A621BD" w:rsidP="00EB6B5E"/>
    <w:p w14:paraId="6A89E080" w14:textId="08444D12" w:rsidR="00EB6B5E" w:rsidRPr="00EB6B5E" w:rsidRDefault="00A621BD" w:rsidP="00A621BD">
      <w:pPr>
        <w:rPr>
          <w:bCs/>
        </w:rPr>
      </w:pPr>
      <w:r w:rsidRPr="00EB6B5E">
        <w:rPr>
          <w:bCs/>
        </w:rPr>
        <w:t>Webster, N. J.</w:t>
      </w:r>
      <w:r>
        <w:rPr>
          <w:bCs/>
        </w:rPr>
        <w:t xml:space="preserve">, </w:t>
      </w:r>
      <w:proofErr w:type="spellStart"/>
      <w:r>
        <w:rPr>
          <w:bCs/>
        </w:rPr>
        <w:t>Ajrouch</w:t>
      </w:r>
      <w:proofErr w:type="spellEnd"/>
      <w:r>
        <w:rPr>
          <w:bCs/>
        </w:rPr>
        <w:t>, K. J.</w:t>
      </w:r>
      <w:proofErr w:type="gramStart"/>
      <w:r>
        <w:rPr>
          <w:bCs/>
        </w:rPr>
        <w:t xml:space="preserve">, </w:t>
      </w:r>
      <w:r w:rsidRPr="00EB6B5E">
        <w:rPr>
          <w:bCs/>
        </w:rPr>
        <w:t xml:space="preserve"> &amp;</w:t>
      </w:r>
      <w:proofErr w:type="gramEnd"/>
      <w:r w:rsidRPr="00EB6B5E">
        <w:rPr>
          <w:bCs/>
        </w:rPr>
        <w:t xml:space="preserve"> Antonucci, T. C. </w:t>
      </w:r>
      <w:r w:rsidRPr="002475D3">
        <w:t>Sociodemographic Differences in Humility: The Role of Social Relation</w:t>
      </w:r>
      <w:r>
        <w:t xml:space="preserve">s. </w:t>
      </w:r>
      <w:r>
        <w:rPr>
          <w:color w:val="333333"/>
        </w:rPr>
        <w:t xml:space="preserve">Presented at </w:t>
      </w:r>
      <w:r>
        <w:t xml:space="preserve">the annual meetings of the Gerontological Society of America, New </w:t>
      </w:r>
      <w:r w:rsidR="00252878">
        <w:t>Or</w:t>
      </w:r>
      <w:r>
        <w:t>l</w:t>
      </w:r>
      <w:r w:rsidR="00252878">
        <w:t>e</w:t>
      </w:r>
      <w:r>
        <w:t>ans, LA, November</w:t>
      </w:r>
      <w:r w:rsidR="004036AD">
        <w:t xml:space="preserve"> 16-20</w:t>
      </w:r>
      <w:r>
        <w:t>.</w:t>
      </w:r>
    </w:p>
    <w:p w14:paraId="46768137" w14:textId="77777777" w:rsidR="00EB6B5E" w:rsidRPr="00EB6B5E" w:rsidRDefault="00EB6B5E" w:rsidP="007D6DCE">
      <w:pPr>
        <w:widowControl w:val="0"/>
        <w:autoSpaceDE w:val="0"/>
        <w:autoSpaceDN w:val="0"/>
        <w:adjustRightInd w:val="0"/>
        <w:rPr>
          <w:bCs/>
        </w:rPr>
      </w:pPr>
    </w:p>
    <w:p w14:paraId="280D47E0" w14:textId="3A30506B" w:rsidR="00410940" w:rsidRDefault="00410940" w:rsidP="007D6DCE">
      <w:pPr>
        <w:widowControl w:val="0"/>
        <w:autoSpaceDE w:val="0"/>
        <w:autoSpaceDN w:val="0"/>
        <w:adjustRightInd w:val="0"/>
      </w:pPr>
      <w:proofErr w:type="spellStart"/>
      <w:r w:rsidRPr="00EB6B5E">
        <w:rPr>
          <w:bCs/>
        </w:rPr>
        <w:t>Ajrouch</w:t>
      </w:r>
      <w:proofErr w:type="spellEnd"/>
      <w:r w:rsidRPr="00EB6B5E">
        <w:rPr>
          <w:bCs/>
        </w:rPr>
        <w:t>, K. J., Webster</w:t>
      </w:r>
      <w:r>
        <w:rPr>
          <w:bCs/>
        </w:rPr>
        <w:t xml:space="preserve">, N. J. &amp; Antonucci, T. C. Forgiveness and Health Over the Life Course:  Doe ethnicity matter?  </w:t>
      </w:r>
      <w:r>
        <w:t xml:space="preserve">Presented at the </w:t>
      </w:r>
      <w:r w:rsidR="000F0829">
        <w:t xml:space="preserve">International Society for the </w:t>
      </w:r>
      <w:r>
        <w:t>S</w:t>
      </w:r>
      <w:r w:rsidR="00EB6B5E">
        <w:t>tud</w:t>
      </w:r>
      <w:r w:rsidR="000F0829">
        <w:t xml:space="preserve">y of </w:t>
      </w:r>
      <w:r>
        <w:t>B</w:t>
      </w:r>
      <w:r w:rsidR="000F0829">
        <w:t xml:space="preserve">ehavioral </w:t>
      </w:r>
      <w:r>
        <w:t>D</w:t>
      </w:r>
      <w:r w:rsidR="000F0829">
        <w:t>evelopment</w:t>
      </w:r>
      <w:r w:rsidR="007D6DCE">
        <w:t>, Vil</w:t>
      </w:r>
      <w:r>
        <w:t xml:space="preserve">nius, </w:t>
      </w:r>
      <w:r w:rsidR="000F0829">
        <w:t>Lithuania</w:t>
      </w:r>
      <w:r>
        <w:t>, July 10-15.</w:t>
      </w:r>
    </w:p>
    <w:p w14:paraId="57AE77D4" w14:textId="77777777" w:rsidR="007D6DCE" w:rsidRPr="007D6DCE" w:rsidRDefault="007D6DCE" w:rsidP="007D6DCE">
      <w:pPr>
        <w:widowControl w:val="0"/>
        <w:autoSpaceDE w:val="0"/>
        <w:autoSpaceDN w:val="0"/>
        <w:adjustRightInd w:val="0"/>
        <w:rPr>
          <w:rFonts w:ascii="Arial" w:hAnsi="Arial" w:cs="Arial"/>
          <w:sz w:val="22"/>
          <w:szCs w:val="22"/>
        </w:rPr>
      </w:pPr>
    </w:p>
    <w:p w14:paraId="4894A7C6" w14:textId="40191754" w:rsidR="000F0829" w:rsidRDefault="000F0829" w:rsidP="007D6DCE">
      <w:pPr>
        <w:widowControl w:val="0"/>
        <w:autoSpaceDE w:val="0"/>
        <w:autoSpaceDN w:val="0"/>
        <w:adjustRightInd w:val="0"/>
        <w:rPr>
          <w:rFonts w:ascii="Arial" w:hAnsi="Arial" w:cs="Arial"/>
          <w:sz w:val="22"/>
          <w:szCs w:val="22"/>
        </w:rPr>
      </w:pPr>
      <w:r>
        <w:rPr>
          <w:bCs/>
        </w:rPr>
        <w:t xml:space="preserve">Abdulrahim, S., </w:t>
      </w:r>
      <w:proofErr w:type="spellStart"/>
      <w:r>
        <w:rPr>
          <w:bCs/>
        </w:rPr>
        <w:t>Ajrouch</w:t>
      </w:r>
      <w:proofErr w:type="spellEnd"/>
      <w:r>
        <w:rPr>
          <w:bCs/>
        </w:rPr>
        <w:t xml:space="preserve">, K. J. &amp; Antonucci, T. C., Intergenerational relationships in Lebanon:  Inequalities over the life course. </w:t>
      </w:r>
      <w:r>
        <w:t xml:space="preserve">Presented at the International Society for the </w:t>
      </w:r>
      <w:proofErr w:type="spellStart"/>
      <w:r>
        <w:t>Studay</w:t>
      </w:r>
      <w:proofErr w:type="spellEnd"/>
      <w:r>
        <w:t xml:space="preserve"> of Behavioral Development</w:t>
      </w:r>
      <w:r w:rsidR="007D6DCE">
        <w:t>, Vil</w:t>
      </w:r>
      <w:r>
        <w:t>nius, Lithuania, July 10-15.</w:t>
      </w:r>
    </w:p>
    <w:p w14:paraId="208B2030" w14:textId="03264EB3" w:rsidR="00410940" w:rsidRDefault="00410940" w:rsidP="000F0829">
      <w:pPr>
        <w:widowControl w:val="0"/>
        <w:autoSpaceDE w:val="0"/>
        <w:autoSpaceDN w:val="0"/>
        <w:adjustRightInd w:val="0"/>
        <w:rPr>
          <w:bCs/>
        </w:rPr>
      </w:pPr>
    </w:p>
    <w:p w14:paraId="1967EB27" w14:textId="4F7D64BC" w:rsidR="004A65A7" w:rsidRDefault="004A65A7" w:rsidP="004A65A7">
      <w:pPr>
        <w:widowControl w:val="0"/>
        <w:autoSpaceDE w:val="0"/>
        <w:autoSpaceDN w:val="0"/>
        <w:adjustRightInd w:val="0"/>
        <w:spacing w:after="240"/>
      </w:pPr>
      <w:proofErr w:type="spellStart"/>
      <w:r>
        <w:rPr>
          <w:bCs/>
        </w:rPr>
        <w:t>Ajrouch</w:t>
      </w:r>
      <w:proofErr w:type="spellEnd"/>
      <w:r>
        <w:rPr>
          <w:bCs/>
        </w:rPr>
        <w:t>, K. J.</w:t>
      </w:r>
      <w:r w:rsidRPr="004A65A7">
        <w:rPr>
          <w:bCs/>
        </w:rPr>
        <w:t xml:space="preserve">  </w:t>
      </w:r>
      <w:r w:rsidRPr="004A65A7">
        <w:t>The Social Consequences of Immigration: Public health considerations</w:t>
      </w:r>
      <w:r>
        <w:t xml:space="preserve">.  Invited </w:t>
      </w:r>
      <w:r w:rsidR="005B4FA3">
        <w:t>L</w:t>
      </w:r>
      <w:r>
        <w:t>ecture, College of Public Health Grand Rounds, University of Nebraska Medical Center, February 17.</w:t>
      </w:r>
    </w:p>
    <w:p w14:paraId="42E2E297" w14:textId="77777777" w:rsidR="00BC71C2" w:rsidRDefault="00ED22F9" w:rsidP="006A7AA4">
      <w:pPr>
        <w:rPr>
          <w:b/>
          <w:bCs/>
        </w:rPr>
      </w:pPr>
      <w:r>
        <w:rPr>
          <w:b/>
          <w:bCs/>
        </w:rPr>
        <w:t>2015</w:t>
      </w:r>
      <w:r w:rsidR="00BC71C2">
        <w:rPr>
          <w:b/>
          <w:bCs/>
        </w:rPr>
        <w:t xml:space="preserve">  </w:t>
      </w:r>
    </w:p>
    <w:p w14:paraId="5BE68AB7" w14:textId="151BA5DB" w:rsidR="006A7AA4" w:rsidRPr="00BC71C2" w:rsidRDefault="006A7AA4" w:rsidP="006A7AA4">
      <w:pPr>
        <w:rPr>
          <w:b/>
          <w:bCs/>
        </w:rPr>
      </w:pPr>
      <w:proofErr w:type="spellStart"/>
      <w:r>
        <w:rPr>
          <w:bCs/>
        </w:rPr>
        <w:t>Ajrouch</w:t>
      </w:r>
      <w:proofErr w:type="spellEnd"/>
      <w:r>
        <w:rPr>
          <w:bCs/>
        </w:rPr>
        <w:t>, K. J. &amp; Antonucci, T. C</w:t>
      </w:r>
      <w:r w:rsidRPr="006A7AA4">
        <w:rPr>
          <w:bCs/>
        </w:rPr>
        <w:t>. Social Relations: Comparing ‘Invisible’ Arab Americans to Blacks and Whites</w:t>
      </w:r>
      <w:r>
        <w:rPr>
          <w:bCs/>
        </w:rPr>
        <w:t xml:space="preserve">.  </w:t>
      </w:r>
      <w:r>
        <w:rPr>
          <w:color w:val="333333"/>
        </w:rPr>
        <w:t xml:space="preserve">Presented at </w:t>
      </w:r>
      <w:r>
        <w:t>the annual meetings of the Gerontological Society of America, Orlando FL, November 18-22.</w:t>
      </w:r>
    </w:p>
    <w:p w14:paraId="0224DA91" w14:textId="6FA65A63" w:rsidR="006A7AA4" w:rsidRPr="006A7AA4" w:rsidRDefault="006A7AA4" w:rsidP="006A7AA4">
      <w:pPr>
        <w:rPr>
          <w:bCs/>
        </w:rPr>
      </w:pPr>
    </w:p>
    <w:p w14:paraId="2D0EEBE1" w14:textId="2093E6A4" w:rsidR="002C5404" w:rsidRPr="002C5404" w:rsidRDefault="00275210" w:rsidP="002C5404">
      <w:pPr>
        <w:rPr>
          <w:bCs/>
          <w:iCs/>
        </w:rPr>
      </w:pPr>
      <w:proofErr w:type="spellStart"/>
      <w:r>
        <w:rPr>
          <w:bCs/>
        </w:rPr>
        <w:lastRenderedPageBreak/>
        <w:t>Ajrouch</w:t>
      </w:r>
      <w:proofErr w:type="spellEnd"/>
      <w:r>
        <w:rPr>
          <w:bCs/>
        </w:rPr>
        <w:t xml:space="preserve">, K. </w:t>
      </w:r>
      <w:r w:rsidRPr="008429EB">
        <w:rPr>
          <w:bCs/>
        </w:rPr>
        <w:t xml:space="preserve">J. </w:t>
      </w:r>
      <w:r w:rsidR="00E51B0C">
        <w:rPr>
          <w:bCs/>
          <w:iCs/>
        </w:rPr>
        <w:t>Muslim I</w:t>
      </w:r>
      <w:r w:rsidR="008429EB" w:rsidRPr="008429EB">
        <w:rPr>
          <w:bCs/>
          <w:iCs/>
        </w:rPr>
        <w:t>ncorporation in the U.S.:  Aging and perspectives on social relations</w:t>
      </w:r>
      <w:r w:rsidR="002C5404">
        <w:rPr>
          <w:bCs/>
          <w:iCs/>
        </w:rPr>
        <w:t xml:space="preserve">.  </w:t>
      </w:r>
      <w:r w:rsidR="002C5404" w:rsidRPr="002C5404">
        <w:rPr>
          <w:bCs/>
          <w:iCs/>
        </w:rPr>
        <w:t>Presented at the annual meetings of the Association for the Sociology of Religio</w:t>
      </w:r>
      <w:r w:rsidR="002C5404">
        <w:rPr>
          <w:bCs/>
          <w:iCs/>
        </w:rPr>
        <w:t>n, Chicago, IL, August 22.</w:t>
      </w:r>
    </w:p>
    <w:p w14:paraId="046D149C" w14:textId="77777777" w:rsidR="00275210" w:rsidRPr="002C5404" w:rsidRDefault="00275210">
      <w:pPr>
        <w:rPr>
          <w:b/>
          <w:bCs/>
        </w:rPr>
      </w:pPr>
    </w:p>
    <w:p w14:paraId="70940926" w14:textId="77777777" w:rsidR="000364C7" w:rsidRDefault="000364C7">
      <w:pPr>
        <w:rPr>
          <w:b/>
          <w:bCs/>
        </w:rPr>
      </w:pPr>
      <w:r>
        <w:rPr>
          <w:b/>
          <w:bCs/>
        </w:rPr>
        <w:t>2014</w:t>
      </w:r>
    </w:p>
    <w:p w14:paraId="7A2FF68E" w14:textId="77777777" w:rsidR="007544CC" w:rsidRPr="009616E9" w:rsidRDefault="007544CC" w:rsidP="007544CC">
      <w:pPr>
        <w:shd w:val="clear" w:color="auto" w:fill="FFFFFF"/>
        <w:rPr>
          <w:color w:val="000000"/>
        </w:rPr>
      </w:pPr>
      <w:proofErr w:type="spellStart"/>
      <w:r>
        <w:rPr>
          <w:color w:val="000000"/>
        </w:rPr>
        <w:t>Ajrouch</w:t>
      </w:r>
      <w:proofErr w:type="spellEnd"/>
      <w:r>
        <w:rPr>
          <w:color w:val="000000"/>
        </w:rPr>
        <w:t xml:space="preserve">, K. J. </w:t>
      </w:r>
      <w:r w:rsidRPr="009616E9">
        <w:rPr>
          <w:color w:val="000000"/>
        </w:rPr>
        <w:t>Transnational Activities and Identity: An Arab-American experience</w:t>
      </w:r>
      <w:r>
        <w:rPr>
          <w:color w:val="000000"/>
        </w:rPr>
        <w:t>.  Presented at the annual meetings of the Middle East Studies Association, Washington DC, November 20-24.</w:t>
      </w:r>
    </w:p>
    <w:p w14:paraId="1D129A40" w14:textId="77777777" w:rsidR="007544CC" w:rsidRDefault="007544CC" w:rsidP="00F315C0"/>
    <w:p w14:paraId="6DB45C0B" w14:textId="77777777" w:rsidR="00F315C0" w:rsidRPr="00F315C0" w:rsidRDefault="00F315C0" w:rsidP="00F315C0">
      <w:proofErr w:type="spellStart"/>
      <w:r>
        <w:t>Ajrouch</w:t>
      </w:r>
      <w:proofErr w:type="spellEnd"/>
      <w:r>
        <w:t xml:space="preserve">, K. J. &amp; Webster, N. J. </w:t>
      </w:r>
      <w:r w:rsidRPr="00F315C0">
        <w:t>Linking Forgiveness and Social Relations to Well-Being:  An Immigrant Perspective</w:t>
      </w:r>
      <w:r>
        <w:t xml:space="preserve">.  </w:t>
      </w:r>
      <w:r>
        <w:rPr>
          <w:color w:val="333333"/>
        </w:rPr>
        <w:t xml:space="preserve">Presented at </w:t>
      </w:r>
      <w:r>
        <w:t>the annual meetings of the Gerontological Society of America, Washington DC, November 5-9</w:t>
      </w:r>
    </w:p>
    <w:p w14:paraId="3B3C072F" w14:textId="77777777" w:rsidR="00F315C0" w:rsidRDefault="00F315C0" w:rsidP="00653E68">
      <w:pPr>
        <w:shd w:val="clear" w:color="auto" w:fill="F7F7F7"/>
        <w:textAlignment w:val="top"/>
        <w:rPr>
          <w:bCs/>
        </w:rPr>
      </w:pPr>
    </w:p>
    <w:p w14:paraId="08EC7337" w14:textId="77777777" w:rsidR="00653E68" w:rsidRDefault="00653E68" w:rsidP="00653E68">
      <w:pPr>
        <w:shd w:val="clear" w:color="auto" w:fill="F7F7F7"/>
        <w:textAlignment w:val="top"/>
      </w:pPr>
      <w:proofErr w:type="spellStart"/>
      <w:r>
        <w:rPr>
          <w:bCs/>
        </w:rPr>
        <w:t>Hopp</w:t>
      </w:r>
      <w:proofErr w:type="spellEnd"/>
      <w:r>
        <w:rPr>
          <w:bCs/>
        </w:rPr>
        <w:t xml:space="preserve">, F., </w:t>
      </w:r>
      <w:proofErr w:type="spellStart"/>
      <w:r>
        <w:rPr>
          <w:bCs/>
        </w:rPr>
        <w:t>Ajrouch</w:t>
      </w:r>
      <w:proofErr w:type="spellEnd"/>
      <w:r>
        <w:rPr>
          <w:bCs/>
        </w:rPr>
        <w:t>, K.J., Talab, A., &amp; Mendez</w:t>
      </w:r>
      <w:r w:rsidRPr="00653E68">
        <w:rPr>
          <w:bCs/>
        </w:rPr>
        <w:t xml:space="preserve">, J. </w:t>
      </w:r>
      <w:r w:rsidRPr="00653E68">
        <w:rPr>
          <w:color w:val="333333"/>
        </w:rPr>
        <w:t>Adult Day Programming: Diverse Community Perspectives</w:t>
      </w:r>
      <w:r>
        <w:rPr>
          <w:color w:val="333333"/>
        </w:rPr>
        <w:t xml:space="preserve">.  Poster presented at </w:t>
      </w:r>
      <w:r>
        <w:t>the annual meetings of the Gerontological Society of America, Washington DC, November 5-9</w:t>
      </w:r>
    </w:p>
    <w:p w14:paraId="720CAFFD" w14:textId="77777777" w:rsidR="00F315C0" w:rsidRDefault="00F315C0" w:rsidP="00653E68">
      <w:pPr>
        <w:shd w:val="clear" w:color="auto" w:fill="F7F7F7"/>
        <w:textAlignment w:val="top"/>
      </w:pPr>
    </w:p>
    <w:p w14:paraId="6BC860CA" w14:textId="77777777" w:rsidR="00AD42FD" w:rsidRDefault="00F315C0" w:rsidP="00AD42FD">
      <w:r>
        <w:t xml:space="preserve">Webster, N J., Antonucci, T. C. &amp; </w:t>
      </w:r>
      <w:proofErr w:type="spellStart"/>
      <w:r>
        <w:t>Ajrouch</w:t>
      </w:r>
      <w:proofErr w:type="spellEnd"/>
      <w:r>
        <w:t xml:space="preserve">, K. J. </w:t>
      </w:r>
      <w:r w:rsidR="00AD42FD" w:rsidRPr="00AD42FD">
        <w:t xml:space="preserve">Characteristics of Community Associated with </w:t>
      </w:r>
      <w:r w:rsidR="00AD42FD" w:rsidRPr="00AD42FD">
        <w:br/>
        <w:t>Older Adults’ Well-Being</w:t>
      </w:r>
      <w:r w:rsidR="00AD42FD">
        <w:t xml:space="preserve">.  </w:t>
      </w:r>
      <w:r w:rsidR="00AD42FD">
        <w:rPr>
          <w:color w:val="333333"/>
        </w:rPr>
        <w:t xml:space="preserve">Presented at </w:t>
      </w:r>
      <w:r w:rsidR="00AD42FD">
        <w:t>the annual meetings of the Gerontological Society of America, Washington DC, November 5-9</w:t>
      </w:r>
    </w:p>
    <w:p w14:paraId="0136042C" w14:textId="77777777" w:rsidR="00A83951" w:rsidRDefault="00A83951" w:rsidP="00AD42FD"/>
    <w:p w14:paraId="104AB6EC" w14:textId="77777777" w:rsidR="00A83951" w:rsidRPr="00F315C0" w:rsidRDefault="00A83951" w:rsidP="00AD42FD">
      <w:proofErr w:type="spellStart"/>
      <w:r>
        <w:t>Ajrouch</w:t>
      </w:r>
      <w:proofErr w:type="spellEnd"/>
      <w:r>
        <w:t>, K. J.  Social Relations and Immigrants.  Presented at German Center of Gerontology Workshop, Berlin, Germany.  June 10.</w:t>
      </w:r>
    </w:p>
    <w:p w14:paraId="1D583249" w14:textId="77777777" w:rsidR="00F315C0" w:rsidRPr="00653E68" w:rsidRDefault="00F315C0" w:rsidP="00653E68">
      <w:pPr>
        <w:shd w:val="clear" w:color="auto" w:fill="F7F7F7"/>
        <w:textAlignment w:val="top"/>
        <w:rPr>
          <w:color w:val="333333"/>
        </w:rPr>
      </w:pPr>
    </w:p>
    <w:p w14:paraId="5B8DE27D" w14:textId="77777777" w:rsidR="00F13C6F" w:rsidRDefault="00F13C6F">
      <w:pPr>
        <w:rPr>
          <w:b/>
          <w:bCs/>
        </w:rPr>
      </w:pPr>
      <w:r>
        <w:rPr>
          <w:b/>
          <w:bCs/>
        </w:rPr>
        <w:t>2013</w:t>
      </w:r>
    </w:p>
    <w:p w14:paraId="6D36ADEF" w14:textId="77777777" w:rsidR="00F13C6F" w:rsidRPr="0071282F" w:rsidRDefault="00F13C6F" w:rsidP="00F13C6F">
      <w:bookmarkStart w:id="2" w:name="OLE_LINK7"/>
      <w:bookmarkStart w:id="3" w:name="OLE_LINK8"/>
      <w:proofErr w:type="spellStart"/>
      <w:r w:rsidRPr="0073540B">
        <w:t>Ajrouch</w:t>
      </w:r>
      <w:proofErr w:type="spellEnd"/>
      <w:r w:rsidRPr="0073540B">
        <w:t>, Kristine J</w:t>
      </w:r>
      <w:bookmarkEnd w:id="2"/>
      <w:bookmarkEnd w:id="3"/>
      <w:r w:rsidRPr="0073540B">
        <w:t>.</w:t>
      </w:r>
      <w:r>
        <w:t xml:space="preserve"> </w:t>
      </w:r>
      <w:r w:rsidRPr="0071282F">
        <w:t>Using Convoys of Social Relations to Understand Culture and Forgiveness from an Arab American Youth Perspective. Presented at the International Symposium on Arab Youth: Developmental Pathways for Identity, University of Windsor</w:t>
      </w:r>
      <w:r>
        <w:t>, Windsor, CA,</w:t>
      </w:r>
      <w:r w:rsidRPr="0071282F">
        <w:t xml:space="preserve"> May 29-30</w:t>
      </w:r>
    </w:p>
    <w:p w14:paraId="65BBAE25" w14:textId="77777777" w:rsidR="00F13C6F" w:rsidRDefault="00F13C6F">
      <w:pPr>
        <w:rPr>
          <w:b/>
          <w:bCs/>
        </w:rPr>
      </w:pPr>
    </w:p>
    <w:p w14:paraId="6C14B940" w14:textId="77777777" w:rsidR="00F13C6F" w:rsidRDefault="00F13C6F" w:rsidP="00F13C6F">
      <w:proofErr w:type="spellStart"/>
      <w:r w:rsidRPr="0073540B">
        <w:t>Ajrouch</w:t>
      </w:r>
      <w:proofErr w:type="spellEnd"/>
      <w:r w:rsidRPr="0073540B">
        <w:t>, Kristine J</w:t>
      </w:r>
      <w:r>
        <w:rPr>
          <w:bCs/>
        </w:rPr>
        <w:t xml:space="preserve">., Toni C. Antonucci and Sawsan Abdulrahim. </w:t>
      </w:r>
      <w:r w:rsidRPr="00E62C24">
        <w:t>Inequalities and health over the life course: A Lebanese perspective</w:t>
      </w:r>
      <w:r>
        <w:t xml:space="preserve">. </w:t>
      </w:r>
      <w:r w:rsidRPr="00E62C24">
        <w:t>Presented in the symposium: The Multiple Faces of Social Inequality in the Second Half of Life: Consequences for Health at the 20</w:t>
      </w:r>
      <w:r w:rsidRPr="00E62C24">
        <w:rPr>
          <w:vertAlign w:val="superscript"/>
        </w:rPr>
        <w:t>th</w:t>
      </w:r>
      <w:r w:rsidRPr="00E62C24">
        <w:t xml:space="preserve"> World Congress of the International Association for Gerontology and Geriatrics, June 23-27, Seoul, South Korea</w:t>
      </w:r>
    </w:p>
    <w:p w14:paraId="7213B718" w14:textId="77777777" w:rsidR="00F13C6F" w:rsidRDefault="00F13C6F" w:rsidP="00F13C6F"/>
    <w:p w14:paraId="796414D1" w14:textId="77777777" w:rsidR="00F13C6F" w:rsidRPr="007753B4" w:rsidRDefault="00F13C6F" w:rsidP="00F13C6F">
      <w:pPr>
        <w:rPr>
          <w:bCs/>
        </w:rPr>
      </w:pPr>
      <w:r>
        <w:t xml:space="preserve">Antonucci, Toni C., </w:t>
      </w:r>
      <w:r w:rsidRPr="0073540B">
        <w:t>Kristine J</w:t>
      </w:r>
      <w:r>
        <w:t>.</w:t>
      </w:r>
      <w:r w:rsidRPr="0073540B">
        <w:t xml:space="preserve"> </w:t>
      </w:r>
      <w:proofErr w:type="spellStart"/>
      <w:r>
        <w:t>Ajrouch</w:t>
      </w:r>
      <w:proofErr w:type="spellEnd"/>
      <w:r>
        <w:t xml:space="preserve"> and </w:t>
      </w:r>
      <w:r>
        <w:rPr>
          <w:bCs/>
        </w:rPr>
        <w:t xml:space="preserve">Sawsan Abdulrahim.  </w:t>
      </w:r>
      <w:r w:rsidRPr="007753B4">
        <w:rPr>
          <w:bCs/>
        </w:rPr>
        <w:t>Caregiving and Social Relations in the Lebanese Context.  Presented in the symposium:  A new Horizon for Caregiver Support at the 20</w:t>
      </w:r>
      <w:r w:rsidRPr="007753B4">
        <w:rPr>
          <w:bCs/>
          <w:vertAlign w:val="superscript"/>
        </w:rPr>
        <w:t>th</w:t>
      </w:r>
      <w:r w:rsidRPr="007753B4">
        <w:rPr>
          <w:bCs/>
        </w:rPr>
        <w:t xml:space="preserve"> World Congress of the International Association for Gerontology and Geriatrics, June 23-27, Seoul, South Korea</w:t>
      </w:r>
    </w:p>
    <w:p w14:paraId="0F7F94EF" w14:textId="77777777" w:rsidR="00F13C6F" w:rsidRDefault="00F13C6F" w:rsidP="00F13C6F"/>
    <w:p w14:paraId="2C8143CE" w14:textId="77777777" w:rsidR="00F13C6F" w:rsidRDefault="00F13C6F" w:rsidP="00F13C6F">
      <w:r>
        <w:t xml:space="preserve">Shin, </w:t>
      </w:r>
      <w:proofErr w:type="spellStart"/>
      <w:r>
        <w:t>Hyoungjin</w:t>
      </w:r>
      <w:proofErr w:type="spellEnd"/>
      <w:r>
        <w:t xml:space="preserve"> and </w:t>
      </w:r>
      <w:r w:rsidRPr="0073540B">
        <w:t>Kristine J</w:t>
      </w:r>
      <w:r>
        <w:t>.</w:t>
      </w:r>
      <w:r w:rsidRPr="0073540B">
        <w:t xml:space="preserve"> </w:t>
      </w:r>
      <w:proofErr w:type="spellStart"/>
      <w:r>
        <w:t>Ajrouch</w:t>
      </w:r>
      <w:proofErr w:type="spellEnd"/>
      <w:r>
        <w:t xml:space="preserve">.  </w:t>
      </w:r>
      <w:r w:rsidRPr="0071282F">
        <w:t>Twilight of Ethnic Identity: Implications of mixed ancestries among Arab Americans. Presented at the 108</w:t>
      </w:r>
      <w:r w:rsidRPr="0071282F">
        <w:rPr>
          <w:vertAlign w:val="superscript"/>
        </w:rPr>
        <w:t>th</w:t>
      </w:r>
      <w:r w:rsidRPr="0071282F">
        <w:t xml:space="preserve"> annual meeting of the American Sociological Association, New York, NY, August 10-13</w:t>
      </w:r>
    </w:p>
    <w:p w14:paraId="76130B67" w14:textId="77777777" w:rsidR="00F13C6F" w:rsidRDefault="00F13C6F" w:rsidP="00F13C6F"/>
    <w:p w14:paraId="53A958E4" w14:textId="77777777" w:rsidR="00F13C6F" w:rsidRDefault="00F13C6F" w:rsidP="00F13C6F">
      <w:pPr>
        <w:rPr>
          <w:rFonts w:eastAsia="Calibri"/>
          <w:color w:val="000000"/>
          <w:shd w:val="clear" w:color="auto" w:fill="FFFFFF"/>
        </w:rPr>
      </w:pPr>
      <w:r>
        <w:t xml:space="preserve">Antonucci, Toni C., and </w:t>
      </w:r>
      <w:r w:rsidRPr="0073540B">
        <w:t>Kristine J</w:t>
      </w:r>
      <w:r>
        <w:t>.</w:t>
      </w:r>
      <w:r w:rsidRPr="0073540B">
        <w:t xml:space="preserve"> </w:t>
      </w:r>
      <w:proofErr w:type="spellStart"/>
      <w:r>
        <w:t>Ajrouch</w:t>
      </w:r>
      <w:proofErr w:type="spellEnd"/>
      <w:r>
        <w:t xml:space="preserve"> </w:t>
      </w:r>
      <w:r w:rsidRPr="00A26AEE">
        <w:rPr>
          <w:rFonts w:eastAsia="Calibri"/>
          <w:color w:val="000000"/>
          <w:shd w:val="clear" w:color="auto" w:fill="FFFFFF"/>
        </w:rPr>
        <w:t>More Similarities than Differences in the Structure, Type and Quality of Social Relations over the Life Course</w:t>
      </w:r>
      <w:r>
        <w:rPr>
          <w:rFonts w:eastAsia="Calibri"/>
          <w:color w:val="000000"/>
          <w:shd w:val="clear" w:color="auto" w:fill="FFFFFF"/>
        </w:rPr>
        <w:t xml:space="preserve">.  </w:t>
      </w:r>
      <w:bookmarkStart w:id="4" w:name="OLE_LINK9"/>
      <w:bookmarkStart w:id="5" w:name="OLE_LINK10"/>
      <w:r>
        <w:rPr>
          <w:rFonts w:eastAsia="Calibri"/>
          <w:color w:val="000000"/>
          <w:shd w:val="clear" w:color="auto" w:fill="FFFFFF"/>
        </w:rPr>
        <w:t>Presented at the bi-</w:t>
      </w:r>
      <w:proofErr w:type="spellStart"/>
      <w:r>
        <w:rPr>
          <w:rFonts w:eastAsia="Calibri"/>
          <w:color w:val="000000"/>
          <w:shd w:val="clear" w:color="auto" w:fill="FFFFFF"/>
        </w:rPr>
        <w:t>ennial</w:t>
      </w:r>
      <w:proofErr w:type="spellEnd"/>
      <w:r>
        <w:rPr>
          <w:rFonts w:eastAsia="Calibri"/>
          <w:color w:val="000000"/>
          <w:shd w:val="clear" w:color="auto" w:fill="FFFFFF"/>
        </w:rPr>
        <w:t xml:space="preserve"> meetings of the Society for the Study of Human Development, Ft. Lauderdale, </w:t>
      </w:r>
      <w:proofErr w:type="gramStart"/>
      <w:r>
        <w:rPr>
          <w:rFonts w:eastAsia="Calibri"/>
          <w:color w:val="000000"/>
          <w:shd w:val="clear" w:color="auto" w:fill="FFFFFF"/>
        </w:rPr>
        <w:t>FL  November</w:t>
      </w:r>
      <w:proofErr w:type="gramEnd"/>
      <w:r>
        <w:rPr>
          <w:rFonts w:eastAsia="Calibri"/>
          <w:color w:val="000000"/>
          <w:shd w:val="clear" w:color="auto" w:fill="FFFFFF"/>
        </w:rPr>
        <w:t xml:space="preserve"> 3-5</w:t>
      </w:r>
      <w:bookmarkEnd w:id="4"/>
      <w:bookmarkEnd w:id="5"/>
    </w:p>
    <w:p w14:paraId="22C40104" w14:textId="77777777" w:rsidR="00F13C6F" w:rsidRDefault="00F13C6F" w:rsidP="00F13C6F">
      <w:pPr>
        <w:rPr>
          <w:rFonts w:eastAsia="Calibri"/>
          <w:color w:val="000000"/>
          <w:shd w:val="clear" w:color="auto" w:fill="FFFFFF"/>
        </w:rPr>
      </w:pPr>
    </w:p>
    <w:p w14:paraId="5467B64B" w14:textId="77777777" w:rsidR="00F13C6F" w:rsidRDefault="00F13C6F" w:rsidP="00F13C6F">
      <w:pPr>
        <w:rPr>
          <w:rFonts w:eastAsia="Calibri"/>
          <w:color w:val="000000"/>
          <w:shd w:val="clear" w:color="auto" w:fill="FFFFFF"/>
        </w:rPr>
      </w:pPr>
      <w:r w:rsidRPr="00D942AF">
        <w:t xml:space="preserve">Webster, </w:t>
      </w:r>
      <w:r>
        <w:t xml:space="preserve">Noah J., </w:t>
      </w:r>
      <w:r w:rsidRPr="0073540B">
        <w:t>Kristine J</w:t>
      </w:r>
      <w:r>
        <w:t>.</w:t>
      </w:r>
      <w:r w:rsidRPr="0073540B">
        <w:t xml:space="preserve"> </w:t>
      </w:r>
      <w:proofErr w:type="spellStart"/>
      <w:proofErr w:type="gramStart"/>
      <w:r>
        <w:t>Ajrouch</w:t>
      </w:r>
      <w:proofErr w:type="spellEnd"/>
      <w:r>
        <w:t xml:space="preserve">  and</w:t>
      </w:r>
      <w:proofErr w:type="gramEnd"/>
      <w:r>
        <w:t xml:space="preserve"> </w:t>
      </w:r>
      <w:r>
        <w:rPr>
          <w:bCs/>
        </w:rPr>
        <w:t xml:space="preserve">Toni C. Antonucci.  </w:t>
      </w:r>
      <w:r w:rsidRPr="00204EF9">
        <w:t>The Mediating Role of Social Network Education Levels in the Education-Health Link</w:t>
      </w:r>
      <w:r>
        <w:t xml:space="preserve">.  </w:t>
      </w:r>
      <w:r>
        <w:rPr>
          <w:rFonts w:eastAsia="Calibri"/>
          <w:color w:val="000000"/>
          <w:shd w:val="clear" w:color="auto" w:fill="FFFFFF"/>
        </w:rPr>
        <w:t>Presented at the bi-</w:t>
      </w:r>
      <w:proofErr w:type="spellStart"/>
      <w:r>
        <w:rPr>
          <w:rFonts w:eastAsia="Calibri"/>
          <w:color w:val="000000"/>
          <w:shd w:val="clear" w:color="auto" w:fill="FFFFFF"/>
        </w:rPr>
        <w:t>ennial</w:t>
      </w:r>
      <w:proofErr w:type="spellEnd"/>
      <w:r>
        <w:rPr>
          <w:rFonts w:eastAsia="Calibri"/>
          <w:color w:val="000000"/>
          <w:shd w:val="clear" w:color="auto" w:fill="FFFFFF"/>
        </w:rPr>
        <w:t xml:space="preserve"> meetings of the Society for the Study of Human Development, Ft. Lauderdale, </w:t>
      </w:r>
      <w:proofErr w:type="gramStart"/>
      <w:r>
        <w:rPr>
          <w:rFonts w:eastAsia="Calibri"/>
          <w:color w:val="000000"/>
          <w:shd w:val="clear" w:color="auto" w:fill="FFFFFF"/>
        </w:rPr>
        <w:t>FL  November</w:t>
      </w:r>
      <w:proofErr w:type="gramEnd"/>
      <w:r>
        <w:rPr>
          <w:rFonts w:eastAsia="Calibri"/>
          <w:color w:val="000000"/>
          <w:shd w:val="clear" w:color="auto" w:fill="FFFFFF"/>
        </w:rPr>
        <w:t xml:space="preserve"> 3-5</w:t>
      </w:r>
    </w:p>
    <w:p w14:paraId="29C92BCC" w14:textId="77777777" w:rsidR="00F13C6F" w:rsidRDefault="00F13C6F" w:rsidP="00F13C6F">
      <w:pPr>
        <w:rPr>
          <w:rFonts w:eastAsia="Calibri"/>
          <w:color w:val="000000"/>
          <w:shd w:val="clear" w:color="auto" w:fill="FFFFFF"/>
        </w:rPr>
      </w:pPr>
    </w:p>
    <w:p w14:paraId="25A1EEB4" w14:textId="77777777" w:rsidR="00F13C6F" w:rsidRDefault="00F13C6F" w:rsidP="00F13C6F">
      <w:proofErr w:type="spellStart"/>
      <w:r w:rsidRPr="0073540B">
        <w:t>Ajrouch</w:t>
      </w:r>
      <w:proofErr w:type="spellEnd"/>
      <w:r w:rsidRPr="0073540B">
        <w:t>, Kristine J</w:t>
      </w:r>
      <w:r>
        <w:rPr>
          <w:bCs/>
        </w:rPr>
        <w:t xml:space="preserve">., Toni C. Antonucci, </w:t>
      </w:r>
      <w:proofErr w:type="spellStart"/>
      <w:r>
        <w:rPr>
          <w:bCs/>
        </w:rPr>
        <w:t>Healther</w:t>
      </w:r>
      <w:proofErr w:type="spellEnd"/>
      <w:r>
        <w:rPr>
          <w:bCs/>
        </w:rPr>
        <w:t xml:space="preserve"> Fuller-Iglesias </w:t>
      </w:r>
      <w:r w:rsidRPr="000961F2">
        <w:rPr>
          <w:bCs/>
        </w:rPr>
        <w:t xml:space="preserve">and Hiroko Akiyama. </w:t>
      </w:r>
      <w:r w:rsidRPr="000961F2">
        <w:t>Convoys of Social Relations in Context: A focus on Japan, Lebanon, Mexico and U.S.</w:t>
      </w:r>
      <w:r>
        <w:t xml:space="preserve"> Presented at the annual meetings of the Gerontological Society of America, New Orleans, LA, November 20-24, </w:t>
      </w:r>
    </w:p>
    <w:p w14:paraId="504F2EB4" w14:textId="77777777" w:rsidR="00F13C6F" w:rsidRDefault="00F13C6F" w:rsidP="00F13C6F"/>
    <w:p w14:paraId="08BF9BE4" w14:textId="77777777" w:rsidR="00F13C6F" w:rsidRPr="007215BF" w:rsidRDefault="00F13C6F" w:rsidP="00E851AC">
      <w:pPr>
        <w:spacing w:beforeLines="1" w:before="2" w:afterLines="1" w:after="2"/>
      </w:pPr>
      <w:r>
        <w:t xml:space="preserve">Antonucci, Toni C., </w:t>
      </w:r>
      <w:r w:rsidRPr="0073540B">
        <w:t>Kristine J</w:t>
      </w:r>
      <w:r>
        <w:t>.</w:t>
      </w:r>
      <w:r w:rsidRPr="0073540B">
        <w:t xml:space="preserve"> </w:t>
      </w:r>
      <w:proofErr w:type="spellStart"/>
      <w:r>
        <w:t>Ajrouch</w:t>
      </w:r>
      <w:proofErr w:type="spellEnd"/>
      <w:r w:rsidRPr="007215BF">
        <w:t xml:space="preserve"> and Noah Webster. How does Volunteerism Benefit Health?  A focus on education and social relations</w:t>
      </w:r>
      <w:r>
        <w:t>.  Presented at the annual meetings of the Gerontological Society of America, New Orleans, LA, November 20-24</w:t>
      </w:r>
    </w:p>
    <w:p w14:paraId="39CC2DE7" w14:textId="77777777" w:rsidR="00F13C6F" w:rsidRPr="0038422B" w:rsidRDefault="00F13C6F" w:rsidP="00E851AC">
      <w:pPr>
        <w:spacing w:beforeLines="1" w:before="2" w:afterLines="1" w:after="2"/>
      </w:pPr>
    </w:p>
    <w:p w14:paraId="6909D9F9" w14:textId="77777777" w:rsidR="00F13C6F" w:rsidRPr="00B423C9" w:rsidRDefault="00F13C6F">
      <w:pPr>
        <w:rPr>
          <w:bCs/>
        </w:rPr>
      </w:pPr>
      <w:proofErr w:type="spellStart"/>
      <w:r>
        <w:t>A</w:t>
      </w:r>
      <w:r w:rsidRPr="0073540B">
        <w:t>jrouch</w:t>
      </w:r>
      <w:proofErr w:type="spellEnd"/>
      <w:r w:rsidRPr="0073540B">
        <w:t>, Kristine J</w:t>
      </w:r>
      <w:r>
        <w:rPr>
          <w:bCs/>
        </w:rPr>
        <w:t xml:space="preserve">. </w:t>
      </w:r>
      <w:r w:rsidRPr="00B423C9">
        <w:rPr>
          <w:bCs/>
        </w:rPr>
        <w:t xml:space="preserve">Intergenerational Relationships in Lebanon:  Inequalities over the Life Course.  Presented at the DIFI </w:t>
      </w:r>
      <w:r w:rsidRPr="00B423C9">
        <w:rPr>
          <w:color w:val="000000"/>
        </w:rPr>
        <w:t>International Seminar</w:t>
      </w:r>
      <w:r>
        <w:rPr>
          <w:color w:val="000000"/>
        </w:rPr>
        <w:t xml:space="preserve">: </w:t>
      </w:r>
      <w:r w:rsidRPr="00B423C9">
        <w:rPr>
          <w:color w:val="000000"/>
        </w:rPr>
        <w:t>Impact of Changing Population Dynamics on the Arab Family</w:t>
      </w:r>
      <w:r>
        <w:rPr>
          <w:color w:val="000000"/>
        </w:rPr>
        <w:t xml:space="preserve">, </w:t>
      </w:r>
      <w:r w:rsidRPr="00B423C9">
        <w:rPr>
          <w:color w:val="000000"/>
        </w:rPr>
        <w:t>Doha, State of Qatar, 2-3 December</w:t>
      </w:r>
    </w:p>
    <w:p w14:paraId="39FC043E" w14:textId="77777777" w:rsidR="00F13C6F" w:rsidRDefault="00F13C6F">
      <w:pPr>
        <w:rPr>
          <w:b/>
          <w:bCs/>
        </w:rPr>
      </w:pPr>
    </w:p>
    <w:p w14:paraId="143B8FC0" w14:textId="77777777" w:rsidR="00F13C6F" w:rsidRDefault="00F13C6F">
      <w:pPr>
        <w:rPr>
          <w:b/>
          <w:bCs/>
        </w:rPr>
      </w:pPr>
      <w:r>
        <w:rPr>
          <w:b/>
          <w:bCs/>
        </w:rPr>
        <w:t>2012</w:t>
      </w:r>
    </w:p>
    <w:p w14:paraId="4C066854" w14:textId="77777777" w:rsidR="00F13C6F" w:rsidRPr="0073540B" w:rsidRDefault="00F13C6F" w:rsidP="00F13C6F">
      <w:bookmarkStart w:id="6" w:name="OLE_LINK5"/>
      <w:bookmarkStart w:id="7" w:name="OLE_LINK6"/>
      <w:bookmarkStart w:id="8" w:name="OLE_LINK1"/>
      <w:bookmarkStart w:id="9" w:name="OLE_LINK2"/>
      <w:proofErr w:type="spellStart"/>
      <w:r w:rsidRPr="0073540B">
        <w:t>Ajrouch</w:t>
      </w:r>
      <w:proofErr w:type="spellEnd"/>
      <w:r w:rsidRPr="0073540B">
        <w:t>, Kristine J</w:t>
      </w:r>
      <w:bookmarkEnd w:id="6"/>
      <w:bookmarkEnd w:id="7"/>
      <w:r w:rsidRPr="0073540B">
        <w:t xml:space="preserve">. </w:t>
      </w:r>
      <w:bookmarkEnd w:id="8"/>
      <w:bookmarkEnd w:id="9"/>
      <w:r w:rsidRPr="0073540B">
        <w:rPr>
          <w:bCs/>
        </w:rPr>
        <w:t>Aging Muslim Families:  Links to the Past, Bridges to the Future.  Invited talk for the EMU Gerontology Program An</w:t>
      </w:r>
      <w:r>
        <w:rPr>
          <w:bCs/>
        </w:rPr>
        <w:t>nual Fall Lecture.  October 10</w:t>
      </w:r>
    </w:p>
    <w:p w14:paraId="2CDD4578" w14:textId="77777777" w:rsidR="00F13C6F" w:rsidRPr="0073540B" w:rsidRDefault="00F13C6F" w:rsidP="00F13C6F">
      <w:pPr>
        <w:jc w:val="both"/>
      </w:pPr>
    </w:p>
    <w:p w14:paraId="3FBED619" w14:textId="77777777" w:rsidR="00F13C6F" w:rsidRPr="0073540B" w:rsidRDefault="00F13C6F" w:rsidP="00F13C6F">
      <w:pPr>
        <w:jc w:val="both"/>
      </w:pPr>
      <w:proofErr w:type="spellStart"/>
      <w:r w:rsidRPr="0073540B">
        <w:t>Ajrouch</w:t>
      </w:r>
      <w:proofErr w:type="spellEnd"/>
      <w:r w:rsidRPr="0073540B">
        <w:t xml:space="preserve">, Kristine J. </w:t>
      </w:r>
      <w:r w:rsidRPr="0073540B">
        <w:rPr>
          <w:bCs/>
          <w:iCs/>
        </w:rPr>
        <w:t>Ethnic Minority Aging in the U.S.: Muslim Perspectives.  Invited Lecture at Brune</w:t>
      </w:r>
      <w:r>
        <w:rPr>
          <w:bCs/>
          <w:iCs/>
        </w:rPr>
        <w:t xml:space="preserve">l University.  November </w:t>
      </w:r>
      <w:proofErr w:type="gramStart"/>
      <w:r>
        <w:rPr>
          <w:bCs/>
          <w:iCs/>
        </w:rPr>
        <w:t xml:space="preserve">7, </w:t>
      </w:r>
      <w:r w:rsidRPr="0073540B">
        <w:rPr>
          <w:bCs/>
          <w:iCs/>
        </w:rPr>
        <w:t xml:space="preserve"> London</w:t>
      </w:r>
      <w:proofErr w:type="gramEnd"/>
      <w:r w:rsidRPr="0073540B">
        <w:rPr>
          <w:bCs/>
          <w:iCs/>
        </w:rPr>
        <w:t>, England.</w:t>
      </w:r>
    </w:p>
    <w:p w14:paraId="17285E31" w14:textId="77777777" w:rsidR="00F13C6F" w:rsidRPr="0073540B" w:rsidRDefault="00F13C6F" w:rsidP="00F13C6F">
      <w:pPr>
        <w:jc w:val="both"/>
      </w:pPr>
    </w:p>
    <w:p w14:paraId="02B240DE" w14:textId="77777777" w:rsidR="00F13C6F" w:rsidRPr="0073540B" w:rsidRDefault="00F13C6F" w:rsidP="00F13C6F">
      <w:pPr>
        <w:jc w:val="both"/>
      </w:pPr>
      <w:proofErr w:type="spellStart"/>
      <w:r w:rsidRPr="0073540B">
        <w:t>Ajrouch</w:t>
      </w:r>
      <w:proofErr w:type="spellEnd"/>
      <w:r w:rsidRPr="0073540B">
        <w:t>, Kristine J. “Observing Census Enumeration of Arabic Speaking Households in 2010 Census.” Presented at the 2012 International Conference on Methods for Surveying and Enumerating Hard-to-Reach Populations from October 31 – November 3, at the New Orleans Marriott Convention Center</w:t>
      </w:r>
    </w:p>
    <w:p w14:paraId="0B6F2792" w14:textId="77777777" w:rsidR="00F13C6F" w:rsidRPr="0073540B" w:rsidRDefault="00F13C6F" w:rsidP="00F13C6F">
      <w:pPr>
        <w:jc w:val="both"/>
      </w:pPr>
    </w:p>
    <w:p w14:paraId="424DB1E1" w14:textId="77777777" w:rsidR="00F13C6F" w:rsidRPr="0073540B" w:rsidRDefault="00F13C6F" w:rsidP="00F13C6F">
      <w:proofErr w:type="spellStart"/>
      <w:r w:rsidRPr="0073540B">
        <w:t>Ajrouch</w:t>
      </w:r>
      <w:proofErr w:type="spellEnd"/>
      <w:r w:rsidRPr="0073540B">
        <w:t xml:space="preserve"> Kristine J.</w:t>
      </w:r>
      <w:proofErr w:type="gramStart"/>
      <w:r w:rsidRPr="0073540B">
        <w:t>,  Antonucci</w:t>
      </w:r>
      <w:proofErr w:type="gramEnd"/>
      <w:r w:rsidRPr="0073540B">
        <w:t xml:space="preserve">, Toni C., Lowenstein, </w:t>
      </w:r>
      <w:proofErr w:type="spellStart"/>
      <w:r w:rsidRPr="0073540B">
        <w:t>Ariela</w:t>
      </w:r>
      <w:proofErr w:type="spellEnd"/>
      <w:r w:rsidRPr="0073540B">
        <w:t xml:space="preserve">, Katz, Ruth, Silverstein, </w:t>
      </w:r>
      <w:proofErr w:type="spellStart"/>
      <w:r w:rsidRPr="0073540B">
        <w:t>Merril</w:t>
      </w:r>
      <w:proofErr w:type="spellEnd"/>
      <w:r w:rsidRPr="0073540B">
        <w:t>, Jackson, James S. Care Preferences and National Context:  Arab minorities in the U.S. and Israel. Presented at the annual meetings of the Gerontological Society of America, November 15, San Diego, CA</w:t>
      </w:r>
    </w:p>
    <w:p w14:paraId="39ADEB28" w14:textId="77777777" w:rsidR="00F13C6F" w:rsidRPr="0073540B" w:rsidRDefault="00F13C6F" w:rsidP="00F13C6F">
      <w:pPr>
        <w:jc w:val="both"/>
      </w:pPr>
    </w:p>
    <w:p w14:paraId="602333B2" w14:textId="77777777" w:rsidR="00F13C6F" w:rsidRPr="0073540B" w:rsidRDefault="00F13C6F" w:rsidP="00F13C6F">
      <w:r>
        <w:t>A</w:t>
      </w:r>
      <w:r w:rsidRPr="0073540B">
        <w:t xml:space="preserve">ntonucci, Toni C., </w:t>
      </w:r>
      <w:proofErr w:type="spellStart"/>
      <w:r w:rsidRPr="0073540B">
        <w:t>Ajrouch</w:t>
      </w:r>
      <w:proofErr w:type="spellEnd"/>
      <w:r w:rsidRPr="0073540B">
        <w:t xml:space="preserve"> Kristine J., Webster, </w:t>
      </w:r>
      <w:proofErr w:type="gramStart"/>
      <w:r w:rsidRPr="0073540B">
        <w:t>Noah,  Volunteerism</w:t>
      </w:r>
      <w:proofErr w:type="gramEnd"/>
      <w:r w:rsidRPr="0073540B">
        <w:t>: The role of human and social capital.  Presented at the annual meetings of the Gerontological Society of America, November 16, San Diego, CA</w:t>
      </w:r>
    </w:p>
    <w:p w14:paraId="41832F85" w14:textId="77777777" w:rsidR="00F13C6F" w:rsidRPr="0073540B" w:rsidRDefault="00F13C6F" w:rsidP="00F13C6F"/>
    <w:p w14:paraId="60C2E4D2" w14:textId="77777777" w:rsidR="00F13C6F" w:rsidRPr="0073540B" w:rsidRDefault="00F13C6F" w:rsidP="00F13C6F">
      <w:r w:rsidRPr="0073540B">
        <w:t xml:space="preserve">Abdulrahim, Sawsan, </w:t>
      </w:r>
      <w:proofErr w:type="spellStart"/>
      <w:r w:rsidRPr="0073540B">
        <w:t>Ajrouch</w:t>
      </w:r>
      <w:proofErr w:type="spellEnd"/>
      <w:r w:rsidRPr="0073540B">
        <w:t xml:space="preserve">, Kristine J., Antonucci, Sawsan, Social Relationships and Self-Rated Health in Lebanon: The Influences of Age and Gender. </w:t>
      </w:r>
      <w:bookmarkStart w:id="10" w:name="OLE_LINK3"/>
      <w:bookmarkStart w:id="11" w:name="OLE_LINK4"/>
      <w:r w:rsidRPr="0073540B">
        <w:t>Presented at the annual meetings of the Gerontological Society of America, November 15, San Diego, CA</w:t>
      </w:r>
      <w:bookmarkEnd w:id="10"/>
      <w:bookmarkEnd w:id="11"/>
    </w:p>
    <w:p w14:paraId="2FD12E85" w14:textId="77777777" w:rsidR="00F13C6F" w:rsidRPr="0073540B" w:rsidRDefault="00F13C6F" w:rsidP="00F13C6F"/>
    <w:p w14:paraId="06F2832E" w14:textId="77777777" w:rsidR="00F13C6F" w:rsidRPr="0073540B" w:rsidRDefault="00F13C6F" w:rsidP="00F13C6F">
      <w:r w:rsidRPr="0073540B">
        <w:t xml:space="preserve">Antonucci, Toni C., </w:t>
      </w:r>
      <w:proofErr w:type="spellStart"/>
      <w:r w:rsidRPr="0073540B">
        <w:t>Ajrouch</w:t>
      </w:r>
      <w:proofErr w:type="spellEnd"/>
      <w:r w:rsidRPr="0073540B">
        <w:t xml:space="preserve"> Kristine J., Abdulrahim, Sawsan, Family Ties in the US and Lebanon: Intergenerational Relations. Presented at the annual meetings of the Gerontological Society of America, November 17, San Diego, CA</w:t>
      </w:r>
    </w:p>
    <w:p w14:paraId="209F2D8A" w14:textId="77777777" w:rsidR="00F13C6F" w:rsidRDefault="00F13C6F" w:rsidP="00F13C6F">
      <w:pPr>
        <w:rPr>
          <w:bCs/>
        </w:rPr>
      </w:pPr>
    </w:p>
    <w:p w14:paraId="15A2D8F5" w14:textId="77777777" w:rsidR="00F13C6F" w:rsidRPr="000662EA" w:rsidRDefault="00F13C6F" w:rsidP="00F13C6F">
      <w:proofErr w:type="spellStart"/>
      <w:r>
        <w:rPr>
          <w:bCs/>
        </w:rPr>
        <w:lastRenderedPageBreak/>
        <w:t>Ajrouch</w:t>
      </w:r>
      <w:proofErr w:type="spellEnd"/>
      <w:r>
        <w:rPr>
          <w:bCs/>
        </w:rPr>
        <w:t xml:space="preserve">, K. J. </w:t>
      </w:r>
      <w:r w:rsidRPr="000662EA">
        <w:rPr>
          <w:bCs/>
        </w:rPr>
        <w:t xml:space="preserve">Muslim American Identity:  Race, Age, and Civic Incorporation. </w:t>
      </w:r>
      <w:r w:rsidRPr="000662EA">
        <w:t>Luce Workshop</w:t>
      </w:r>
    </w:p>
    <w:p w14:paraId="2369EFF8" w14:textId="77777777" w:rsidR="00F13C6F" w:rsidRPr="000662EA" w:rsidRDefault="00F13C6F" w:rsidP="00F13C6F">
      <w:r w:rsidRPr="000662EA">
        <w:t>Princeton University</w:t>
      </w:r>
      <w:r>
        <w:t>, March 16 and 17</w:t>
      </w:r>
    </w:p>
    <w:p w14:paraId="3227C314" w14:textId="77777777" w:rsidR="00F13C6F" w:rsidRDefault="00F13C6F">
      <w:pPr>
        <w:rPr>
          <w:b/>
          <w:bCs/>
        </w:rPr>
      </w:pPr>
    </w:p>
    <w:p w14:paraId="3A73A2C5" w14:textId="77777777" w:rsidR="00F13C6F" w:rsidRDefault="00F13C6F">
      <w:pPr>
        <w:rPr>
          <w:b/>
          <w:bCs/>
        </w:rPr>
      </w:pPr>
      <w:r>
        <w:rPr>
          <w:b/>
          <w:bCs/>
        </w:rPr>
        <w:t>2011</w:t>
      </w:r>
    </w:p>
    <w:p w14:paraId="01382481" w14:textId="77777777" w:rsidR="00F13C6F" w:rsidRDefault="00F13C6F" w:rsidP="00F13C6F">
      <w:proofErr w:type="spellStart"/>
      <w:r>
        <w:t>Ajrouch</w:t>
      </w:r>
      <w:proofErr w:type="spellEnd"/>
      <w:r>
        <w:t xml:space="preserve">, K. J., Antonucci, T. C., &amp; Abdulrahim, S. </w:t>
      </w:r>
      <w:r w:rsidRPr="00A00297">
        <w:t>Social Relations and Health over the Life Course: A Lebanese Perspective</w:t>
      </w:r>
      <w:r>
        <w:t xml:space="preserve">. </w:t>
      </w:r>
      <w:r w:rsidRPr="00572919">
        <w:t xml:space="preserve">Presented at the </w:t>
      </w:r>
      <w:r>
        <w:t>A</w:t>
      </w:r>
      <w:r w:rsidRPr="00572919">
        <w:t xml:space="preserve">nnual </w:t>
      </w:r>
      <w:r>
        <w:t>M</w:t>
      </w:r>
      <w:r w:rsidRPr="00572919">
        <w:t>eetings of the Gerontological Society of America, Atlanta, Georgia</w:t>
      </w:r>
      <w:r>
        <w:t>, November 18-22, 2011</w:t>
      </w:r>
    </w:p>
    <w:p w14:paraId="61DD2089" w14:textId="77777777" w:rsidR="00F13C6F" w:rsidRDefault="00F13C6F" w:rsidP="00F13C6F"/>
    <w:p w14:paraId="7B360008" w14:textId="77777777" w:rsidR="00F13C6F" w:rsidRDefault="00F13C6F" w:rsidP="00F13C6F">
      <w:r>
        <w:t xml:space="preserve">Antonucci, K. J., </w:t>
      </w:r>
      <w:proofErr w:type="spellStart"/>
      <w:r>
        <w:t>Ajrouch</w:t>
      </w:r>
      <w:proofErr w:type="spellEnd"/>
      <w:r>
        <w:t xml:space="preserve">, K. J., &amp; </w:t>
      </w:r>
      <w:proofErr w:type="spellStart"/>
      <w:r>
        <w:t>Birditt</w:t>
      </w:r>
      <w:proofErr w:type="spellEnd"/>
      <w:r>
        <w:t xml:space="preserve">, K. S. Social Relationships and Forgiveness. </w:t>
      </w:r>
      <w:r w:rsidRPr="00572919">
        <w:t xml:space="preserve">Presented at the </w:t>
      </w:r>
      <w:r>
        <w:t>A</w:t>
      </w:r>
      <w:r w:rsidRPr="00572919">
        <w:t xml:space="preserve">nnual </w:t>
      </w:r>
      <w:r>
        <w:t>M</w:t>
      </w:r>
      <w:r w:rsidRPr="00572919">
        <w:t>eetings of the Gerontological Society of America, Atlanta, Georgia</w:t>
      </w:r>
      <w:r>
        <w:t>, November 18-22, 2011</w:t>
      </w:r>
    </w:p>
    <w:p w14:paraId="61AC3D86" w14:textId="77777777" w:rsidR="00F13C6F" w:rsidRDefault="00F13C6F" w:rsidP="00F13C6F"/>
    <w:p w14:paraId="27C11905" w14:textId="77777777" w:rsidR="00F13C6F" w:rsidRDefault="00F13C6F" w:rsidP="00F13C6F">
      <w:proofErr w:type="spellStart"/>
      <w:r w:rsidRPr="00F55F21">
        <w:t>Ajrouch</w:t>
      </w:r>
      <w:proofErr w:type="spellEnd"/>
      <w:r>
        <w:t xml:space="preserve">. K. J., </w:t>
      </w:r>
      <w:r w:rsidRPr="00F55F21">
        <w:t>Sherman</w:t>
      </w:r>
      <w:r>
        <w:t xml:space="preserve">, C. W., </w:t>
      </w:r>
      <w:proofErr w:type="spellStart"/>
      <w:r w:rsidRPr="00F55F21">
        <w:t>Birditt</w:t>
      </w:r>
      <w:proofErr w:type="spellEnd"/>
      <w:r>
        <w:t xml:space="preserve">, K. S., </w:t>
      </w:r>
      <w:r w:rsidRPr="00F55F21">
        <w:t>Carter</w:t>
      </w:r>
      <w:r>
        <w:t xml:space="preserve">, R. &amp; Antonucci, </w:t>
      </w:r>
      <w:r w:rsidRPr="00F55F21">
        <w:t>T</w:t>
      </w:r>
      <w:r>
        <w:t xml:space="preserve">. C.  </w:t>
      </w:r>
      <w:r w:rsidRPr="00F55F21">
        <w:t>Forgiveness, Social Relations, Race and Ethnicity: An exploratory study</w:t>
      </w:r>
      <w:r>
        <w:t xml:space="preserve">. </w:t>
      </w:r>
      <w:r w:rsidRPr="00F55F21">
        <w:t>Society for the Study of Human Development, Brown University, Providence RI, October 28-30, 2011</w:t>
      </w:r>
    </w:p>
    <w:p w14:paraId="35E99867" w14:textId="77777777" w:rsidR="00F13C6F" w:rsidRDefault="00F13C6F" w:rsidP="00F13C6F"/>
    <w:p w14:paraId="5D887B1D" w14:textId="77777777" w:rsidR="00F13C6F" w:rsidRDefault="00F13C6F" w:rsidP="00F13C6F">
      <w:r>
        <w:t xml:space="preserve">Antonucci, T. C., Abdulrahim, S., &amp; Abdulrahim, K. </w:t>
      </w:r>
      <w:proofErr w:type="gramStart"/>
      <w:r>
        <w:t>J..</w:t>
      </w:r>
      <w:proofErr w:type="gramEnd"/>
      <w:r>
        <w:t xml:space="preserve">  </w:t>
      </w:r>
      <w:r w:rsidRPr="00F55F21">
        <w:t>Social Networks across the Life Course: Effects of religious affiliation and age in Lebanon</w:t>
      </w:r>
      <w:r>
        <w:t xml:space="preserve">. </w:t>
      </w:r>
      <w:r w:rsidRPr="00F55F21">
        <w:t>Society for the Study of Human Development, Brown University, Providence RI, October 28-30, 2011</w:t>
      </w:r>
    </w:p>
    <w:p w14:paraId="57E7DD41" w14:textId="77777777" w:rsidR="00F13C6F" w:rsidRPr="00F55F21" w:rsidRDefault="00F13C6F" w:rsidP="00F13C6F"/>
    <w:p w14:paraId="751FD8A8" w14:textId="77777777" w:rsidR="00F13C6F" w:rsidRDefault="00F13C6F" w:rsidP="00F13C6F">
      <w:proofErr w:type="spellStart"/>
      <w:r>
        <w:t>Ajrouch</w:t>
      </w:r>
      <w:proofErr w:type="spellEnd"/>
      <w:r>
        <w:t xml:space="preserve">, K. J., </w:t>
      </w:r>
      <w:proofErr w:type="spellStart"/>
      <w:r>
        <w:t>Abdurahim</w:t>
      </w:r>
      <w:proofErr w:type="spellEnd"/>
      <w:r>
        <w:t xml:space="preserve">, S. &amp; Antonucci, T. C. </w:t>
      </w:r>
      <w:r w:rsidRPr="00073382">
        <w:t xml:space="preserve">Social Networks in Lebanon: </w:t>
      </w:r>
      <w:r w:rsidRPr="00073382">
        <w:br/>
        <w:t>The interaction between religion and age</w:t>
      </w:r>
      <w:r>
        <w:t xml:space="preserve">. </w:t>
      </w:r>
      <w:r w:rsidRPr="00A00297">
        <w:t xml:space="preserve">Presented at the Aging &amp; Health in the Eastern Mediterranean Region Conference, </w:t>
      </w:r>
      <w:proofErr w:type="spellStart"/>
      <w:r w:rsidRPr="00A00297">
        <w:t>Nicoisa</w:t>
      </w:r>
      <w:proofErr w:type="spellEnd"/>
      <w:r w:rsidRPr="00A00297">
        <w:t>, Cyprus, September 18-20, 2011</w:t>
      </w:r>
    </w:p>
    <w:p w14:paraId="61C7A143" w14:textId="77777777" w:rsidR="00F13C6F" w:rsidRDefault="00F13C6F" w:rsidP="00F13C6F"/>
    <w:p w14:paraId="42826779" w14:textId="77777777" w:rsidR="00F13C6F" w:rsidRDefault="00F13C6F" w:rsidP="00F13C6F">
      <w:proofErr w:type="spellStart"/>
      <w:r>
        <w:t>Kusow</w:t>
      </w:r>
      <w:proofErr w:type="spellEnd"/>
      <w:r>
        <w:t xml:space="preserve"> A &amp;</w:t>
      </w:r>
      <w:proofErr w:type="spellStart"/>
      <w:r>
        <w:t>Ajrouch</w:t>
      </w:r>
      <w:proofErr w:type="spellEnd"/>
      <w:r>
        <w:t xml:space="preserve">, K. J. </w:t>
      </w:r>
      <w:r w:rsidRPr="00F06C56">
        <w:t>Conceptualizing Immigrant</w:t>
      </w:r>
      <w:r>
        <w:t xml:space="preserve"> </w:t>
      </w:r>
      <w:r w:rsidRPr="00F06C56">
        <w:t>Replenishment:  Patterns of Assimilation Among Arab Immigrants in the United States</w:t>
      </w:r>
      <w:r>
        <w:t xml:space="preserve">. </w:t>
      </w:r>
      <w:proofErr w:type="spellStart"/>
      <w:r>
        <w:t>Presetned</w:t>
      </w:r>
      <w:proofErr w:type="spellEnd"/>
      <w:r>
        <w:t xml:space="preserve"> at </w:t>
      </w:r>
      <w:r w:rsidRPr="00F06C56">
        <w:t xml:space="preserve">Contemporary Research in Arab American Studies: New Trends and Critical Perspectives A Conference Honoring Michael Suleiman, Dearborn, MI Nov 4-6, </w:t>
      </w:r>
      <w:proofErr w:type="gramStart"/>
      <w:r w:rsidRPr="00F06C56">
        <w:t>2011</w:t>
      </w:r>
      <w:r>
        <w:t xml:space="preserve">  AND</w:t>
      </w:r>
      <w:proofErr w:type="gramEnd"/>
      <w:r>
        <w:t xml:space="preserve"> at a round table session of the American Sociological Association., Las Vegas, NV,  August 20-23, 2011</w:t>
      </w:r>
    </w:p>
    <w:p w14:paraId="1FC86886" w14:textId="77777777" w:rsidR="00F13C6F" w:rsidRDefault="00F13C6F" w:rsidP="00F13C6F"/>
    <w:p w14:paraId="665E8ECE" w14:textId="77777777" w:rsidR="00F13C6F" w:rsidRPr="00AB0287" w:rsidRDefault="00F13C6F" w:rsidP="00F13C6F">
      <w:proofErr w:type="spellStart"/>
      <w:r w:rsidRPr="00AB0287">
        <w:t>Ajrouch</w:t>
      </w:r>
      <w:proofErr w:type="spellEnd"/>
      <w:r w:rsidRPr="00AB0287">
        <w:t>, K. J. Interpersonal and Socio-Political Stress across the Life Course.  Presented at the International Association for Gerontology and Geriatrics-European Region, Bologna, Italy, April 15-18.</w:t>
      </w:r>
    </w:p>
    <w:p w14:paraId="54996288" w14:textId="77777777" w:rsidR="00F13C6F" w:rsidRPr="00446CB2" w:rsidRDefault="00F13C6F" w:rsidP="00F13C6F">
      <w:pPr>
        <w:rPr>
          <w:bCs/>
          <w:sz w:val="22"/>
          <w:szCs w:val="22"/>
        </w:rPr>
      </w:pPr>
    </w:p>
    <w:p w14:paraId="1B65D240" w14:textId="77777777" w:rsidR="00F13C6F" w:rsidRPr="00025566" w:rsidRDefault="00F13C6F" w:rsidP="00F13C6F">
      <w:pPr>
        <w:rPr>
          <w:bCs/>
        </w:rPr>
      </w:pPr>
      <w:proofErr w:type="spellStart"/>
      <w:r>
        <w:rPr>
          <w:bCs/>
        </w:rPr>
        <w:t>Ajrouch</w:t>
      </w:r>
      <w:proofErr w:type="spellEnd"/>
      <w:r>
        <w:rPr>
          <w:bCs/>
        </w:rPr>
        <w:t xml:space="preserve">, K. J., </w:t>
      </w:r>
      <w:proofErr w:type="spellStart"/>
      <w:r>
        <w:rPr>
          <w:bCs/>
        </w:rPr>
        <w:t>Sibai</w:t>
      </w:r>
      <w:proofErr w:type="spellEnd"/>
      <w:r>
        <w:rPr>
          <w:bCs/>
        </w:rPr>
        <w:t xml:space="preserve">, A. M., </w:t>
      </w:r>
      <w:proofErr w:type="spellStart"/>
      <w:r>
        <w:rPr>
          <w:bCs/>
        </w:rPr>
        <w:t>Yount</w:t>
      </w:r>
      <w:proofErr w:type="spellEnd"/>
      <w:r>
        <w:rPr>
          <w:bCs/>
        </w:rPr>
        <w:t xml:space="preserve">, K. M., &amp; Roman, P. </w:t>
      </w:r>
      <w:r w:rsidRPr="00025566">
        <w:rPr>
          <w:bCs/>
        </w:rPr>
        <w:t>Gender, Age, and Well-Being in Later Life: Perspectives from Algeria, Lebanon, and Palestine</w:t>
      </w:r>
      <w:r>
        <w:rPr>
          <w:bCs/>
        </w:rPr>
        <w:t>.</w:t>
      </w:r>
      <w:r w:rsidRPr="00025566">
        <w:rPr>
          <w:bCs/>
        </w:rPr>
        <w:t xml:space="preserve"> Presented in the </w:t>
      </w:r>
      <w:proofErr w:type="gramStart"/>
      <w:r w:rsidRPr="00025566">
        <w:rPr>
          <w:bCs/>
        </w:rPr>
        <w:t>session  “</w:t>
      </w:r>
      <w:proofErr w:type="gramEnd"/>
      <w:r w:rsidRPr="00025566">
        <w:rPr>
          <w:bCs/>
        </w:rPr>
        <w:t>Aging, Health, and Well-Being: International Perspectives” at the annual meetings of the Population Association of America, Washington, DC., April 1</w:t>
      </w:r>
      <w:r>
        <w:rPr>
          <w:bCs/>
        </w:rPr>
        <w:t>.</w:t>
      </w:r>
      <w:r w:rsidRPr="00025566">
        <w:rPr>
          <w:b/>
          <w:bCs/>
        </w:rPr>
        <w:t xml:space="preserve">  </w:t>
      </w:r>
    </w:p>
    <w:p w14:paraId="2138F2B7" w14:textId="77777777" w:rsidR="00F13C6F" w:rsidRDefault="00F13C6F">
      <w:pPr>
        <w:rPr>
          <w:b/>
          <w:bCs/>
        </w:rPr>
      </w:pPr>
    </w:p>
    <w:p w14:paraId="20C415B9" w14:textId="77777777" w:rsidR="00F13C6F" w:rsidRDefault="00F13C6F">
      <w:pPr>
        <w:rPr>
          <w:b/>
          <w:bCs/>
        </w:rPr>
      </w:pPr>
      <w:r>
        <w:rPr>
          <w:b/>
          <w:bCs/>
        </w:rPr>
        <w:t>2010</w:t>
      </w:r>
    </w:p>
    <w:p w14:paraId="1D821960" w14:textId="77777777" w:rsidR="00F13C6F" w:rsidRDefault="00F13C6F">
      <w:pPr>
        <w:rPr>
          <w:bCs/>
        </w:rPr>
      </w:pPr>
      <w:proofErr w:type="spellStart"/>
      <w:r>
        <w:rPr>
          <w:bCs/>
        </w:rPr>
        <w:t>Ajrouch</w:t>
      </w:r>
      <w:proofErr w:type="spellEnd"/>
      <w:r>
        <w:rPr>
          <w:bCs/>
        </w:rPr>
        <w:t xml:space="preserve">, K. J, &amp; Antonucci, T. C. </w:t>
      </w:r>
      <w:r w:rsidRPr="00F9244D">
        <w:rPr>
          <w:bCs/>
          <w:lang w:val="en-GB"/>
        </w:rPr>
        <w:t>Culture and Convoys: Social Relations Among Older Men in Lebanon</w:t>
      </w:r>
      <w:r>
        <w:rPr>
          <w:bCs/>
          <w:lang w:val="en-GB"/>
        </w:rPr>
        <w:t xml:space="preserve">, </w:t>
      </w:r>
      <w:proofErr w:type="gramStart"/>
      <w:r w:rsidRPr="00F9244D">
        <w:rPr>
          <w:bCs/>
        </w:rPr>
        <w:t>Presented</w:t>
      </w:r>
      <w:proofErr w:type="gramEnd"/>
      <w:r w:rsidRPr="00F9244D">
        <w:rPr>
          <w:bCs/>
        </w:rPr>
        <w:t xml:space="preserve"> in symposium “The stories they told us: Using narratives in gerontological research,” Gerontological Society of America, New Orleans, LA, November 19-23, 2010</w:t>
      </w:r>
    </w:p>
    <w:p w14:paraId="23143013" w14:textId="77777777" w:rsidR="00F13C6F" w:rsidRDefault="00F13C6F">
      <w:pPr>
        <w:rPr>
          <w:bCs/>
        </w:rPr>
      </w:pPr>
    </w:p>
    <w:p w14:paraId="58850538" w14:textId="77777777" w:rsidR="00F13C6F" w:rsidRDefault="00F13C6F">
      <w:pPr>
        <w:rPr>
          <w:bCs/>
        </w:rPr>
      </w:pPr>
      <w:proofErr w:type="spellStart"/>
      <w:r>
        <w:rPr>
          <w:bCs/>
        </w:rPr>
        <w:t>Ajrouch</w:t>
      </w:r>
      <w:proofErr w:type="spellEnd"/>
      <w:r>
        <w:rPr>
          <w:bCs/>
        </w:rPr>
        <w:t xml:space="preserve">, K. J. Interpersonal and Sociopolitical Stress over the Life Course.  Presented at DIIFSD Conference/Workshop, Linking Research to Policy in the Middle East: Family Ties and Aging, Beirut, Lebanon.  October 19-21.  </w:t>
      </w:r>
    </w:p>
    <w:p w14:paraId="022617A7" w14:textId="77777777" w:rsidR="00F13C6F" w:rsidRDefault="00F13C6F">
      <w:pPr>
        <w:rPr>
          <w:bCs/>
        </w:rPr>
      </w:pPr>
    </w:p>
    <w:p w14:paraId="0A662123" w14:textId="77777777" w:rsidR="00F13C6F" w:rsidRPr="0018701B" w:rsidRDefault="00F13C6F">
      <w:pPr>
        <w:rPr>
          <w:bCs/>
        </w:rPr>
      </w:pPr>
      <w:r>
        <w:rPr>
          <w:bCs/>
        </w:rPr>
        <w:t xml:space="preserve">Antonucci, T. C., Wong, K., &amp; </w:t>
      </w:r>
      <w:proofErr w:type="spellStart"/>
      <w:r>
        <w:rPr>
          <w:bCs/>
        </w:rPr>
        <w:t>Ajrouch</w:t>
      </w:r>
      <w:proofErr w:type="spellEnd"/>
      <w:r>
        <w:rPr>
          <w:bCs/>
        </w:rPr>
        <w:t xml:space="preserve">, K. J. </w:t>
      </w:r>
      <w:r w:rsidRPr="0018701B">
        <w:t>Stress and Core Network Support: A Focus on Well-Being in Midlife</w:t>
      </w:r>
      <w:r>
        <w:t>.  Presented at American Psychological Association, San Diego, CA. August 12-15, 2010</w:t>
      </w:r>
    </w:p>
    <w:p w14:paraId="0B11E96D" w14:textId="77777777" w:rsidR="00F13C6F" w:rsidRDefault="00F13C6F">
      <w:pPr>
        <w:rPr>
          <w:bCs/>
        </w:rPr>
      </w:pPr>
    </w:p>
    <w:p w14:paraId="4934BD6D" w14:textId="77777777" w:rsidR="00F13C6F" w:rsidRPr="00EA3060" w:rsidRDefault="00F13C6F">
      <w:pPr>
        <w:rPr>
          <w:bCs/>
        </w:rPr>
      </w:pPr>
      <w:r>
        <w:rPr>
          <w:bCs/>
        </w:rPr>
        <w:t xml:space="preserve">Abdulrahim, S. &amp; </w:t>
      </w:r>
      <w:proofErr w:type="spellStart"/>
      <w:r>
        <w:rPr>
          <w:bCs/>
        </w:rPr>
        <w:t>Ajrouch</w:t>
      </w:r>
      <w:proofErr w:type="spellEnd"/>
      <w:r>
        <w:rPr>
          <w:bCs/>
        </w:rPr>
        <w:t xml:space="preserve">, K. J. </w:t>
      </w:r>
      <w:r w:rsidRPr="0091372D">
        <w:t>Self-Rated Health in Lebanon:  Social Capital and Stratification</w:t>
      </w:r>
      <w:r>
        <w:t>.  Presented at Islamic Word Value Survey Workshop, Cairo, Egypt, May 16-18, 2010.</w:t>
      </w:r>
    </w:p>
    <w:p w14:paraId="0753CA15" w14:textId="77777777" w:rsidR="00F13C6F" w:rsidRDefault="00F13C6F">
      <w:pPr>
        <w:rPr>
          <w:b/>
          <w:bCs/>
        </w:rPr>
      </w:pPr>
    </w:p>
    <w:p w14:paraId="347C3F27" w14:textId="77777777" w:rsidR="00F13C6F" w:rsidRPr="00014241" w:rsidRDefault="00F13C6F">
      <w:pPr>
        <w:rPr>
          <w:b/>
          <w:bCs/>
        </w:rPr>
      </w:pPr>
      <w:r w:rsidRPr="00014241">
        <w:rPr>
          <w:b/>
          <w:bCs/>
        </w:rPr>
        <w:t>2009</w:t>
      </w:r>
    </w:p>
    <w:p w14:paraId="1D8F8580" w14:textId="77777777" w:rsidR="00F13C6F" w:rsidRPr="00572919" w:rsidRDefault="00F13C6F" w:rsidP="00F13C6F">
      <w:pPr>
        <w:tabs>
          <w:tab w:val="left" w:pos="-720"/>
          <w:tab w:val="left" w:pos="0"/>
          <w:tab w:val="left" w:pos="185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roofErr w:type="spellStart"/>
      <w:r>
        <w:t>Ajrouch</w:t>
      </w:r>
      <w:proofErr w:type="spellEnd"/>
      <w:r>
        <w:t xml:space="preserve">, K.J. Exploring the Pros and Cons of Family Support:  The case of Lebanon. </w:t>
      </w:r>
      <w:r w:rsidRPr="00572919">
        <w:t xml:space="preserve">Presented at the </w:t>
      </w:r>
      <w:r>
        <w:t>A</w:t>
      </w:r>
      <w:r w:rsidRPr="00572919">
        <w:t xml:space="preserve">nnual </w:t>
      </w:r>
      <w:r>
        <w:t>M</w:t>
      </w:r>
      <w:r w:rsidRPr="00572919">
        <w:t>eetings of the Gerontological Society of America, Atlanta, Georgia</w:t>
      </w:r>
      <w:r>
        <w:t>,</w:t>
      </w:r>
      <w:r w:rsidRPr="00572919">
        <w:t xml:space="preserve"> November 18-22, 2009</w:t>
      </w:r>
      <w:r>
        <w:t>.</w:t>
      </w:r>
      <w:r w:rsidRPr="00572919">
        <w:t xml:space="preserve"> </w:t>
      </w:r>
    </w:p>
    <w:p w14:paraId="26013A2C" w14:textId="77777777" w:rsidR="00F13C6F" w:rsidRPr="00667E77" w:rsidRDefault="00F13C6F" w:rsidP="00F13C6F">
      <w:pPr>
        <w:tabs>
          <w:tab w:val="left" w:pos="-720"/>
          <w:tab w:val="left" w:pos="0"/>
          <w:tab w:val="left" w:pos="185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8216614" w14:textId="77777777" w:rsidR="00F13C6F" w:rsidRDefault="00F13C6F" w:rsidP="00F13C6F">
      <w:pPr>
        <w:tabs>
          <w:tab w:val="left" w:pos="-720"/>
          <w:tab w:val="left" w:pos="0"/>
          <w:tab w:val="left" w:pos="185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Cs/>
        </w:rPr>
      </w:pPr>
      <w:proofErr w:type="spellStart"/>
      <w:r w:rsidRPr="00667E77">
        <w:t>Ajrouch</w:t>
      </w:r>
      <w:proofErr w:type="spellEnd"/>
      <w:r w:rsidRPr="00667E77">
        <w:t>, K.J., Antonucci, T.C., &amp; Webster, N. Volunteerism and Health</w:t>
      </w:r>
      <w:r>
        <w:t xml:space="preserve">. </w:t>
      </w:r>
      <w:r w:rsidRPr="00EC067E">
        <w:t xml:space="preserve">Presented in symposium titled </w:t>
      </w:r>
      <w:r>
        <w:t>“</w:t>
      </w:r>
      <w:r w:rsidRPr="00EC067E">
        <w:rPr>
          <w:iCs/>
        </w:rPr>
        <w:t>We all need somebody to lean on: The implications of social ties for later support and well-being</w:t>
      </w:r>
      <w:r>
        <w:rPr>
          <w:iCs/>
        </w:rPr>
        <w:t xml:space="preserve">,” Ann Arbor, Michigan, October 15-18, 2009. </w:t>
      </w:r>
    </w:p>
    <w:p w14:paraId="5455DAAA" w14:textId="77777777" w:rsidR="00F13C6F" w:rsidRDefault="00F13C6F"/>
    <w:p w14:paraId="7CB29DF2" w14:textId="77777777" w:rsidR="00F13C6F" w:rsidRPr="00E43486" w:rsidRDefault="00F13C6F">
      <w:pPr>
        <w:rPr>
          <w:bCs/>
        </w:rPr>
      </w:pPr>
      <w:proofErr w:type="spellStart"/>
      <w:r w:rsidRPr="00E43486">
        <w:t>Ajrouch</w:t>
      </w:r>
      <w:proofErr w:type="spellEnd"/>
      <w:r w:rsidRPr="00E43486">
        <w:t xml:space="preserve"> Kristine J.</w:t>
      </w:r>
      <w:r w:rsidRPr="00E43486">
        <w:rPr>
          <w:b/>
        </w:rPr>
        <w:t xml:space="preserve">, </w:t>
      </w:r>
      <w:r w:rsidRPr="00E43486">
        <w:rPr>
          <w:bCs/>
        </w:rPr>
        <w:t>Abdulrahim, S. Close at a Distance—Connective Structures in Aging Lebanese Families. Presented at International Association of Gerontology and Geriatrics, Paris, France, July 5-9, 2009</w:t>
      </w:r>
      <w:r>
        <w:rPr>
          <w:bCs/>
        </w:rPr>
        <w:t>.</w:t>
      </w:r>
    </w:p>
    <w:p w14:paraId="6B624638" w14:textId="77777777" w:rsidR="00F13C6F" w:rsidRDefault="00F13C6F" w:rsidP="00F13C6F"/>
    <w:p w14:paraId="342CD58B" w14:textId="77777777" w:rsidR="00F13C6F" w:rsidRPr="007556FB" w:rsidRDefault="00F13C6F" w:rsidP="00F13C6F">
      <w:pPr>
        <w:pStyle w:val="BodyTextIndent"/>
        <w:ind w:left="0"/>
        <w:rPr>
          <w:szCs w:val="24"/>
        </w:rPr>
      </w:pPr>
      <w:proofErr w:type="spellStart"/>
      <w:r>
        <w:rPr>
          <w:szCs w:val="24"/>
        </w:rPr>
        <w:t>Ajrouch</w:t>
      </w:r>
      <w:proofErr w:type="spellEnd"/>
      <w:r>
        <w:rPr>
          <w:szCs w:val="24"/>
        </w:rPr>
        <w:t xml:space="preserve">, K. J. </w:t>
      </w:r>
      <w:r w:rsidRPr="007556FB">
        <w:rPr>
          <w:szCs w:val="24"/>
        </w:rPr>
        <w:t>Gender and Well-being in Iran and Egypt: An examination of the patriarchal bargain</w:t>
      </w:r>
      <w:r>
        <w:rPr>
          <w:szCs w:val="24"/>
        </w:rPr>
        <w:t xml:space="preserve">.  Presented in </w:t>
      </w:r>
      <w:r w:rsidRPr="007556FB">
        <w:rPr>
          <w:szCs w:val="24"/>
        </w:rPr>
        <w:t>“Arabs Here and Abroad</w:t>
      </w:r>
      <w:r>
        <w:rPr>
          <w:szCs w:val="24"/>
        </w:rPr>
        <w:t>” at the annual meeting of Population Association of American, Detroit, MI, April 30, 2009.</w:t>
      </w:r>
    </w:p>
    <w:p w14:paraId="3709116F" w14:textId="77777777" w:rsidR="00F13C6F" w:rsidRDefault="00F13C6F" w:rsidP="00F13C6F"/>
    <w:p w14:paraId="71EEA44A" w14:textId="77777777" w:rsidR="00F13C6F" w:rsidRPr="00E43486" w:rsidRDefault="00F13C6F" w:rsidP="00F13C6F">
      <w:pPr>
        <w:rPr>
          <w:rFonts w:ascii="Arial" w:hAnsi="Arial" w:cs="Arial"/>
          <w:b/>
        </w:rPr>
      </w:pPr>
      <w:proofErr w:type="spellStart"/>
      <w:r w:rsidRPr="00E43486">
        <w:t>Ajrouch</w:t>
      </w:r>
      <w:proofErr w:type="spellEnd"/>
      <w:r w:rsidRPr="00E43486">
        <w:t xml:space="preserve">, Kristine J. Lebanon: A Fulbright Experience.  Presented at </w:t>
      </w:r>
      <w:proofErr w:type="spellStart"/>
      <w:r w:rsidRPr="00E43486">
        <w:t>Elderwise</w:t>
      </w:r>
      <w:proofErr w:type="spellEnd"/>
      <w:r w:rsidRPr="00E43486">
        <w:t>, Cleary University, April 14, 2009</w:t>
      </w:r>
      <w:r>
        <w:t>.</w:t>
      </w:r>
    </w:p>
    <w:p w14:paraId="6B21AA55" w14:textId="77777777" w:rsidR="00F13C6F" w:rsidRDefault="00F13C6F">
      <w:pPr>
        <w:rPr>
          <w:bCs/>
        </w:rPr>
      </w:pPr>
    </w:p>
    <w:p w14:paraId="05907E09" w14:textId="77777777" w:rsidR="00F13C6F" w:rsidRPr="00014241" w:rsidRDefault="00F13C6F">
      <w:pPr>
        <w:rPr>
          <w:bCs/>
        </w:rPr>
      </w:pPr>
      <w:proofErr w:type="spellStart"/>
      <w:r>
        <w:rPr>
          <w:bCs/>
        </w:rPr>
        <w:t>Ajrouch</w:t>
      </w:r>
      <w:proofErr w:type="spellEnd"/>
      <w:r>
        <w:rPr>
          <w:bCs/>
        </w:rPr>
        <w:t>, Kristine J., Having seen it all--</w:t>
      </w:r>
      <w:r w:rsidRPr="00014241">
        <w:rPr>
          <w:rFonts w:ascii="Arial" w:hAnsi="Arial" w:cs="Arial"/>
        </w:rPr>
        <w:t xml:space="preserve"> </w:t>
      </w:r>
      <w:r w:rsidRPr="00014241">
        <w:t xml:space="preserve">Stress and </w:t>
      </w:r>
      <w:r>
        <w:t>health among o</w:t>
      </w:r>
      <w:r w:rsidRPr="00014241">
        <w:t>lder Arab-American Women</w:t>
      </w:r>
      <w:r>
        <w:t xml:space="preserve">. Presented </w:t>
      </w:r>
      <w:r w:rsidRPr="00014241">
        <w:t xml:space="preserve">at the Arab-American Women </w:t>
      </w:r>
      <w:proofErr w:type="gramStart"/>
      <w:r w:rsidRPr="00014241">
        <w:t>Conference</w:t>
      </w:r>
      <w:r>
        <w:t xml:space="preserve">, </w:t>
      </w:r>
      <w:r w:rsidRPr="00014241">
        <w:t xml:space="preserve"> Kansas</w:t>
      </w:r>
      <w:proofErr w:type="gramEnd"/>
      <w:r w:rsidRPr="00014241">
        <w:t xml:space="preserve"> St</w:t>
      </w:r>
      <w:r>
        <w:t>ate University, Manhattan, KS</w:t>
      </w:r>
      <w:r w:rsidRPr="00014241">
        <w:t>, March 12-15, 2009.</w:t>
      </w:r>
    </w:p>
    <w:p w14:paraId="133FDC30" w14:textId="77777777" w:rsidR="00F13C6F" w:rsidRDefault="00F13C6F">
      <w:pPr>
        <w:rPr>
          <w:b/>
          <w:bCs/>
          <w:u w:val="single"/>
        </w:rPr>
      </w:pPr>
    </w:p>
    <w:p w14:paraId="13EEEAC4" w14:textId="77777777" w:rsidR="00F13C6F" w:rsidRDefault="00F13C6F" w:rsidP="00F13C6F">
      <w:pPr>
        <w:rPr>
          <w:bCs/>
        </w:rPr>
      </w:pPr>
      <w:proofErr w:type="spellStart"/>
      <w:r>
        <w:rPr>
          <w:bCs/>
        </w:rPr>
        <w:t>Ajrouch</w:t>
      </w:r>
      <w:proofErr w:type="spellEnd"/>
      <w:r>
        <w:rPr>
          <w:bCs/>
        </w:rPr>
        <w:t xml:space="preserve">, Kristine J., Muslim American Identity. Presented at </w:t>
      </w:r>
      <w:r w:rsidRPr="003E3A7E">
        <w:rPr>
          <w:bCs/>
        </w:rPr>
        <w:t>Islamophobia and Muslim Political Integration Workshop, Princeton University, February 27-28, 2009</w:t>
      </w:r>
    </w:p>
    <w:p w14:paraId="5A0E0AE1" w14:textId="77777777" w:rsidR="00F13C6F" w:rsidRDefault="00F13C6F">
      <w:pPr>
        <w:rPr>
          <w:b/>
          <w:bCs/>
          <w:u w:val="single"/>
        </w:rPr>
      </w:pPr>
    </w:p>
    <w:p w14:paraId="67C4361F" w14:textId="77777777" w:rsidR="00F13C6F" w:rsidRDefault="00F13C6F" w:rsidP="00F13C6F">
      <w:pPr>
        <w:rPr>
          <w:b/>
          <w:bCs/>
        </w:rPr>
      </w:pPr>
      <w:r>
        <w:rPr>
          <w:b/>
          <w:bCs/>
        </w:rPr>
        <w:t>2008</w:t>
      </w:r>
    </w:p>
    <w:p w14:paraId="6D5D420A" w14:textId="77777777" w:rsidR="00F13C6F" w:rsidRPr="00324E5E" w:rsidRDefault="00F13C6F" w:rsidP="00F13C6F">
      <w:proofErr w:type="spellStart"/>
      <w:r w:rsidRPr="00324E5E">
        <w:t>Ajrouch</w:t>
      </w:r>
      <w:proofErr w:type="spellEnd"/>
      <w:r w:rsidRPr="00324E5E">
        <w:t xml:space="preserve"> Kristine J., Toni C. Antonucci, Hiroko </w:t>
      </w:r>
      <w:proofErr w:type="gramStart"/>
      <w:r w:rsidRPr="00324E5E">
        <w:t>Akiyama</w:t>
      </w:r>
      <w:r>
        <w:rPr>
          <w:iCs/>
          <w:lang w:eastAsia="ja-JP"/>
        </w:rPr>
        <w:t xml:space="preserve">, </w:t>
      </w:r>
      <w:r w:rsidRPr="00324E5E">
        <w:t xml:space="preserve"> “</w:t>
      </w:r>
      <w:proofErr w:type="gramEnd"/>
      <w:r w:rsidRPr="00324E5E">
        <w:t>If Your Neighbor is Good, then You are Good:” Resilience in the Lebanese Context</w:t>
      </w:r>
      <w:r>
        <w:t xml:space="preserve">.  </w:t>
      </w:r>
      <w:r w:rsidRPr="00890544">
        <w:rPr>
          <w:color w:val="000000"/>
        </w:rPr>
        <w:t xml:space="preserve">Presented at the annual meetings of Gerontological Society of America, </w:t>
      </w:r>
      <w:r>
        <w:rPr>
          <w:color w:val="000000"/>
        </w:rPr>
        <w:t>National Harbor, MD</w:t>
      </w:r>
      <w:r w:rsidRPr="00890544">
        <w:rPr>
          <w:color w:val="000000"/>
        </w:rPr>
        <w:t>,</w:t>
      </w:r>
      <w:r>
        <w:rPr>
          <w:color w:val="000000"/>
        </w:rPr>
        <w:t xml:space="preserve"> November 21</w:t>
      </w:r>
      <w:r w:rsidRPr="00890544">
        <w:rPr>
          <w:color w:val="000000"/>
        </w:rPr>
        <w:t>-2</w:t>
      </w:r>
      <w:r>
        <w:rPr>
          <w:color w:val="000000"/>
        </w:rPr>
        <w:t>4</w:t>
      </w:r>
      <w:r w:rsidRPr="00890544">
        <w:rPr>
          <w:color w:val="000000"/>
        </w:rPr>
        <w:t>, 200</w:t>
      </w:r>
      <w:r>
        <w:rPr>
          <w:color w:val="000000"/>
        </w:rPr>
        <w:t>8</w:t>
      </w:r>
    </w:p>
    <w:p w14:paraId="2DBB605C" w14:textId="77777777" w:rsidR="00F13C6F" w:rsidRDefault="00F13C6F" w:rsidP="00F13C6F">
      <w:pPr>
        <w:rPr>
          <w:iCs/>
          <w:lang w:eastAsia="ja-JP"/>
        </w:rPr>
      </w:pPr>
    </w:p>
    <w:p w14:paraId="086C8477" w14:textId="77777777" w:rsidR="00F13C6F" w:rsidRPr="00363417" w:rsidRDefault="00F13C6F" w:rsidP="00F13C6F">
      <w:proofErr w:type="spellStart"/>
      <w:r w:rsidRPr="00363417">
        <w:rPr>
          <w:iCs/>
          <w:lang w:eastAsia="ja-JP"/>
        </w:rPr>
        <w:t>Ajrouch</w:t>
      </w:r>
      <w:proofErr w:type="spellEnd"/>
      <w:r w:rsidRPr="00363417">
        <w:rPr>
          <w:iCs/>
          <w:lang w:eastAsia="ja-JP"/>
        </w:rPr>
        <w:t>, Kristine J.,</w:t>
      </w:r>
      <w:r w:rsidRPr="00363417">
        <w:rPr>
          <w:lang w:eastAsia="ja-JP"/>
        </w:rPr>
        <w:t xml:space="preserve"> </w:t>
      </w:r>
      <w:r w:rsidRPr="00363417">
        <w:rPr>
          <w:iCs/>
          <w:lang w:eastAsia="ja-JP"/>
        </w:rPr>
        <w:t xml:space="preserve">Susan </w:t>
      </w:r>
      <w:proofErr w:type="spellStart"/>
      <w:r w:rsidRPr="00363417">
        <w:rPr>
          <w:iCs/>
          <w:lang w:eastAsia="ja-JP"/>
        </w:rPr>
        <w:t>Reisine</w:t>
      </w:r>
      <w:proofErr w:type="spellEnd"/>
      <w:r w:rsidRPr="00363417">
        <w:rPr>
          <w:iCs/>
          <w:lang w:eastAsia="ja-JP"/>
        </w:rPr>
        <w:t xml:space="preserve">, </w:t>
      </w:r>
      <w:proofErr w:type="spellStart"/>
      <w:r w:rsidRPr="00363417">
        <w:rPr>
          <w:iCs/>
          <w:lang w:eastAsia="ja-JP"/>
        </w:rPr>
        <w:t>Sungwoo</w:t>
      </w:r>
      <w:proofErr w:type="spellEnd"/>
      <w:r w:rsidRPr="00363417">
        <w:rPr>
          <w:iCs/>
          <w:lang w:eastAsia="ja-JP"/>
        </w:rPr>
        <w:t xml:space="preserve"> Lim, Woosung Sohn </w:t>
      </w:r>
      <w:r w:rsidRPr="00363417">
        <w:rPr>
          <w:lang w:eastAsia="ja-JP"/>
        </w:rPr>
        <w:t xml:space="preserve">and </w:t>
      </w:r>
      <w:r w:rsidRPr="00363417">
        <w:rPr>
          <w:iCs/>
          <w:lang w:eastAsia="ja-JP"/>
        </w:rPr>
        <w:t>Amid Ismail</w:t>
      </w:r>
      <w:r w:rsidRPr="00363417">
        <w:rPr>
          <w:i/>
          <w:iCs/>
          <w:lang w:eastAsia="ja-JP"/>
        </w:rPr>
        <w:t xml:space="preserve">, </w:t>
      </w:r>
      <w:r w:rsidRPr="00363417">
        <w:rPr>
          <w:lang w:eastAsia="ja-JP"/>
        </w:rPr>
        <w:t xml:space="preserve">Individual and Neighborhood Stressors among Urban African American Women: The Role of Social Support. </w:t>
      </w:r>
      <w:r w:rsidRPr="00363417">
        <w:t>Presented at the Annual Meeting of the American Sociological Association in Boston, MA, August 1-4, 2008.</w:t>
      </w:r>
    </w:p>
    <w:p w14:paraId="462270F1" w14:textId="77777777" w:rsidR="00F13C6F" w:rsidRPr="00363417" w:rsidRDefault="00F13C6F" w:rsidP="00F13C6F"/>
    <w:p w14:paraId="3253B1BB" w14:textId="77777777" w:rsidR="00F13C6F" w:rsidRPr="00363417" w:rsidRDefault="00F13C6F" w:rsidP="00F13C6F">
      <w:pPr>
        <w:rPr>
          <w:lang w:eastAsia="ja-JP"/>
        </w:rPr>
      </w:pPr>
      <w:proofErr w:type="spellStart"/>
      <w:r w:rsidRPr="00363417">
        <w:rPr>
          <w:iCs/>
          <w:lang w:eastAsia="ja-JP"/>
        </w:rPr>
        <w:lastRenderedPageBreak/>
        <w:t>Reisine</w:t>
      </w:r>
      <w:proofErr w:type="spellEnd"/>
      <w:r w:rsidRPr="00363417">
        <w:rPr>
          <w:iCs/>
          <w:lang w:eastAsia="ja-JP"/>
        </w:rPr>
        <w:t xml:space="preserve">, Susan </w:t>
      </w:r>
      <w:proofErr w:type="spellStart"/>
      <w:r w:rsidRPr="00363417">
        <w:rPr>
          <w:iCs/>
          <w:lang w:eastAsia="ja-JP"/>
        </w:rPr>
        <w:t>Ajrouch</w:t>
      </w:r>
      <w:proofErr w:type="spellEnd"/>
      <w:r w:rsidRPr="00363417">
        <w:rPr>
          <w:iCs/>
          <w:lang w:eastAsia="ja-JP"/>
        </w:rPr>
        <w:t>, Kristine J.</w:t>
      </w:r>
      <w:proofErr w:type="gramStart"/>
      <w:r w:rsidRPr="00363417">
        <w:rPr>
          <w:iCs/>
          <w:lang w:eastAsia="ja-JP"/>
        </w:rPr>
        <w:t>,</w:t>
      </w:r>
      <w:r w:rsidRPr="00363417">
        <w:rPr>
          <w:lang w:eastAsia="ja-JP"/>
        </w:rPr>
        <w:t xml:space="preserve"> </w:t>
      </w:r>
      <w:r w:rsidRPr="00363417">
        <w:rPr>
          <w:iCs/>
          <w:lang w:eastAsia="ja-JP"/>
        </w:rPr>
        <w:t>,</w:t>
      </w:r>
      <w:proofErr w:type="gramEnd"/>
      <w:r w:rsidRPr="00363417">
        <w:rPr>
          <w:iCs/>
          <w:lang w:eastAsia="ja-JP"/>
        </w:rPr>
        <w:t xml:space="preserve"> </w:t>
      </w:r>
      <w:proofErr w:type="spellStart"/>
      <w:r w:rsidRPr="00363417">
        <w:rPr>
          <w:iCs/>
          <w:lang w:eastAsia="ja-JP"/>
        </w:rPr>
        <w:t>Sungwoo</w:t>
      </w:r>
      <w:proofErr w:type="spellEnd"/>
      <w:r w:rsidRPr="00363417">
        <w:rPr>
          <w:iCs/>
          <w:lang w:eastAsia="ja-JP"/>
        </w:rPr>
        <w:t xml:space="preserve"> Lim, Woosung Sohn </w:t>
      </w:r>
      <w:r w:rsidRPr="00363417">
        <w:rPr>
          <w:lang w:eastAsia="ja-JP"/>
        </w:rPr>
        <w:t xml:space="preserve">and </w:t>
      </w:r>
      <w:r w:rsidRPr="00363417">
        <w:rPr>
          <w:iCs/>
          <w:lang w:eastAsia="ja-JP"/>
        </w:rPr>
        <w:t>Amid Ismail</w:t>
      </w:r>
      <w:r w:rsidRPr="00363417">
        <w:rPr>
          <w:lang w:eastAsia="ja-JP"/>
        </w:rPr>
        <w:t xml:space="preserve">, Characteristics of African-American Male Caregivers in a Study of Oral Health in Detroit, </w:t>
      </w:r>
      <w:r w:rsidRPr="00363417">
        <w:t>Presented at the Annual Meeting of the American Sociological Association in Boston, MA, August 1-4, 2008.</w:t>
      </w:r>
    </w:p>
    <w:p w14:paraId="4FD62727" w14:textId="77777777" w:rsidR="00F13C6F" w:rsidRPr="00324E5E" w:rsidRDefault="00F13C6F" w:rsidP="00F13C6F">
      <w:pPr>
        <w:rPr>
          <w:rFonts w:ascii="Times" w:hAnsi="Times"/>
          <w:sz w:val="23"/>
          <w:szCs w:val="23"/>
          <w:lang w:eastAsia="ja-JP"/>
        </w:rPr>
      </w:pPr>
    </w:p>
    <w:p w14:paraId="65A8E34D" w14:textId="77777777" w:rsidR="00F13C6F" w:rsidRPr="00324E5E" w:rsidRDefault="00F13C6F" w:rsidP="00F13C6F">
      <w:proofErr w:type="spellStart"/>
      <w:r w:rsidRPr="00324E5E">
        <w:rPr>
          <w:bCs/>
        </w:rPr>
        <w:t>Ajrouch</w:t>
      </w:r>
      <w:proofErr w:type="spellEnd"/>
      <w:r w:rsidRPr="00324E5E">
        <w:rPr>
          <w:bCs/>
        </w:rPr>
        <w:t>, K. J., Antonucci, T. C., Akiyama, H.,</w:t>
      </w:r>
      <w:r>
        <w:rPr>
          <w:bCs/>
        </w:rPr>
        <w:t xml:space="preserve"> &amp; Abdulrahim, S</w:t>
      </w:r>
      <w:r w:rsidRPr="00324E5E">
        <w:rPr>
          <w:bCs/>
        </w:rPr>
        <w:t>. Older Men and Family Relations in Lebanon: An exploratory study</w:t>
      </w:r>
      <w:r>
        <w:rPr>
          <w:bCs/>
        </w:rPr>
        <w:t xml:space="preserve"> Presented at </w:t>
      </w:r>
      <w:r w:rsidRPr="00324E5E">
        <w:t>Global Trends and Challenges Facing the Arab Family</w:t>
      </w:r>
      <w:r>
        <w:t xml:space="preserve"> </w:t>
      </w:r>
      <w:r w:rsidRPr="00324E5E">
        <w:t>Lebanese American University-Byblos Campus</w:t>
      </w:r>
      <w:r>
        <w:t xml:space="preserve">, </w:t>
      </w:r>
      <w:r w:rsidRPr="00324E5E">
        <w:t>June 20-21, 2008</w:t>
      </w:r>
      <w:r>
        <w:t xml:space="preserve">. </w:t>
      </w:r>
    </w:p>
    <w:p w14:paraId="1B24DC8A" w14:textId="77777777" w:rsidR="00F13C6F" w:rsidRPr="00324E5E" w:rsidRDefault="00F13C6F" w:rsidP="00F13C6F">
      <w:pPr>
        <w:rPr>
          <w:bCs/>
        </w:rPr>
      </w:pPr>
    </w:p>
    <w:p w14:paraId="702D4C42" w14:textId="77777777" w:rsidR="00F13C6F" w:rsidRPr="00324E5E" w:rsidRDefault="00F13C6F" w:rsidP="00F13C6F">
      <w:proofErr w:type="spellStart"/>
      <w:r w:rsidRPr="00324E5E">
        <w:rPr>
          <w:bCs/>
        </w:rPr>
        <w:t>Ajrouch</w:t>
      </w:r>
      <w:proofErr w:type="spellEnd"/>
      <w:r w:rsidRPr="00324E5E">
        <w:rPr>
          <w:bCs/>
        </w:rPr>
        <w:t xml:space="preserve">, K. J., </w:t>
      </w:r>
      <w:r>
        <w:rPr>
          <w:bCs/>
        </w:rPr>
        <w:t>Abdulrahim, S</w:t>
      </w:r>
      <w:r w:rsidRPr="00324E5E">
        <w:t xml:space="preserve"> </w:t>
      </w:r>
      <w:r w:rsidRPr="00324E5E">
        <w:rPr>
          <w:bCs/>
        </w:rPr>
        <w:t xml:space="preserve">Antonucci, T. C., </w:t>
      </w:r>
      <w:r>
        <w:rPr>
          <w:bCs/>
        </w:rPr>
        <w:t xml:space="preserve">&amp; </w:t>
      </w:r>
      <w:r w:rsidRPr="00324E5E">
        <w:rPr>
          <w:bCs/>
        </w:rPr>
        <w:t>Akiyama, H.,</w:t>
      </w:r>
      <w:r>
        <w:rPr>
          <w:bCs/>
        </w:rPr>
        <w:t xml:space="preserve"> </w:t>
      </w:r>
      <w:r w:rsidRPr="00324E5E">
        <w:t>Older Middle Eastern Men Talk about Social Relations</w:t>
      </w:r>
      <w:r>
        <w:t>. Poster presented at the ISSBD, Wurzburg, Germany, July 13-17, 2008</w:t>
      </w:r>
    </w:p>
    <w:p w14:paraId="0E233654" w14:textId="77777777" w:rsidR="00F13C6F" w:rsidRDefault="00F13C6F" w:rsidP="00F13C6F">
      <w:pPr>
        <w:rPr>
          <w:b/>
          <w:bCs/>
        </w:rPr>
      </w:pPr>
    </w:p>
    <w:p w14:paraId="77E7FBFE" w14:textId="77777777" w:rsidR="00F13C6F" w:rsidRDefault="00F13C6F" w:rsidP="00F13C6F">
      <w:pPr>
        <w:rPr>
          <w:b/>
          <w:bCs/>
        </w:rPr>
      </w:pPr>
      <w:r>
        <w:rPr>
          <w:b/>
          <w:bCs/>
        </w:rPr>
        <w:t>2007</w:t>
      </w:r>
    </w:p>
    <w:p w14:paraId="19BB4A6B" w14:textId="77777777" w:rsidR="00F13C6F" w:rsidRPr="00890544" w:rsidRDefault="00F13C6F" w:rsidP="00F13C6F">
      <w:pPr>
        <w:rPr>
          <w:color w:val="000000"/>
        </w:rPr>
      </w:pPr>
      <w:proofErr w:type="spellStart"/>
      <w:r>
        <w:rPr>
          <w:color w:val="000000"/>
        </w:rPr>
        <w:t>Ajrouch</w:t>
      </w:r>
      <w:proofErr w:type="spellEnd"/>
      <w:r>
        <w:rPr>
          <w:color w:val="000000"/>
        </w:rPr>
        <w:t>, K. J., Wong, K., &amp; Antonucci, T. C. “</w:t>
      </w:r>
      <w:r w:rsidRPr="00890544">
        <w:rPr>
          <w:color w:val="000000"/>
        </w:rPr>
        <w:t>The Influence of Dyadic Relations during Times of Stress:</w:t>
      </w:r>
      <w:r>
        <w:rPr>
          <w:color w:val="000000"/>
        </w:rPr>
        <w:t xml:space="preserve"> </w:t>
      </w:r>
      <w:r w:rsidRPr="00890544">
        <w:rPr>
          <w:color w:val="000000"/>
        </w:rPr>
        <w:t>A Focus on Midlife</w:t>
      </w:r>
      <w:r>
        <w:rPr>
          <w:color w:val="000000"/>
        </w:rPr>
        <w:t xml:space="preserve">” </w:t>
      </w:r>
      <w:r w:rsidRPr="00890544">
        <w:rPr>
          <w:color w:val="000000"/>
        </w:rPr>
        <w:t>Presented at the annual meetings of Gerontological Society of America, San Francisco, CA November 16-20, 2007</w:t>
      </w:r>
    </w:p>
    <w:p w14:paraId="4122AA30" w14:textId="77777777" w:rsidR="00F13C6F" w:rsidRDefault="00F13C6F" w:rsidP="00F13C6F">
      <w:pPr>
        <w:rPr>
          <w:color w:val="000000"/>
        </w:rPr>
      </w:pPr>
    </w:p>
    <w:p w14:paraId="69E7B991" w14:textId="77777777" w:rsidR="00F13C6F" w:rsidRPr="003E67DB" w:rsidRDefault="00F13C6F" w:rsidP="00F13C6F">
      <w:pPr>
        <w:rPr>
          <w:color w:val="000000"/>
        </w:rPr>
      </w:pPr>
      <w:proofErr w:type="spellStart"/>
      <w:r w:rsidRPr="003E67DB">
        <w:rPr>
          <w:color w:val="000000"/>
        </w:rPr>
        <w:t>Ajrouch</w:t>
      </w:r>
      <w:proofErr w:type="spellEnd"/>
      <w:r w:rsidRPr="003E67DB">
        <w:rPr>
          <w:color w:val="000000"/>
        </w:rPr>
        <w:t xml:space="preserve">, K. J. “Relationship Profiles of Negative Social Ties among Arab-American Elders.” Presented in the symposium: </w:t>
      </w:r>
      <w:r w:rsidRPr="003E67DB">
        <w:rPr>
          <w:i/>
          <w:iCs/>
          <w:color w:val="000000"/>
        </w:rPr>
        <w:t>Crossing Relationship Boundaries: Social Ties and Stress across the Lifespan</w:t>
      </w:r>
      <w:r w:rsidRPr="003E67DB">
        <w:rPr>
          <w:color w:val="000000"/>
        </w:rPr>
        <w:t xml:space="preserve"> at the biennial meeting of the Society for the Study of Human Development, October 19-21, 2007, Pennsylvania State University</w:t>
      </w:r>
    </w:p>
    <w:p w14:paraId="79C6F079" w14:textId="77777777" w:rsidR="00F13C6F" w:rsidRDefault="00F13C6F" w:rsidP="00F13C6F">
      <w:pPr>
        <w:rPr>
          <w:color w:val="000000"/>
        </w:rPr>
      </w:pPr>
    </w:p>
    <w:p w14:paraId="60045B60" w14:textId="77777777" w:rsidR="00F13C6F" w:rsidRDefault="00F13C6F" w:rsidP="00F13C6F">
      <w:pPr>
        <w:rPr>
          <w:color w:val="000000"/>
        </w:rPr>
      </w:pPr>
      <w:proofErr w:type="spellStart"/>
      <w:r>
        <w:rPr>
          <w:color w:val="000000"/>
        </w:rPr>
        <w:t>Ajrouch</w:t>
      </w:r>
      <w:proofErr w:type="spellEnd"/>
      <w:r>
        <w:rPr>
          <w:color w:val="000000"/>
        </w:rPr>
        <w:t xml:space="preserve">, K. J., Antonucci, T. C., Akiyama, H. “Do Middle Eastern Men Talk about Social Relations?” Poster presented </w:t>
      </w:r>
      <w:r w:rsidRPr="003E67DB">
        <w:rPr>
          <w:color w:val="000000"/>
        </w:rPr>
        <w:t>at the biennial meeting of the Society for the Study of Human Development, October 19-21, 2007, Pennsylvania State University</w:t>
      </w:r>
    </w:p>
    <w:p w14:paraId="223250D0" w14:textId="77777777" w:rsidR="00F13C6F" w:rsidRDefault="00F13C6F" w:rsidP="00F13C6F">
      <w:pPr>
        <w:rPr>
          <w:color w:val="000000"/>
        </w:rPr>
      </w:pPr>
    </w:p>
    <w:p w14:paraId="7F52F45B" w14:textId="77777777" w:rsidR="00F13C6F" w:rsidRDefault="00F13C6F" w:rsidP="00F13C6F">
      <w:pPr>
        <w:rPr>
          <w:color w:val="000000"/>
        </w:rPr>
      </w:pPr>
      <w:proofErr w:type="spellStart"/>
      <w:r>
        <w:rPr>
          <w:color w:val="000000"/>
        </w:rPr>
        <w:t>Ajrouch</w:t>
      </w:r>
      <w:proofErr w:type="spellEnd"/>
      <w:r>
        <w:rPr>
          <w:color w:val="000000"/>
        </w:rPr>
        <w:t xml:space="preserve">, K. J., Fox, D., </w:t>
      </w:r>
      <w:proofErr w:type="spellStart"/>
      <w:r>
        <w:rPr>
          <w:color w:val="000000"/>
        </w:rPr>
        <w:t>Pfoutz</w:t>
      </w:r>
      <w:proofErr w:type="spellEnd"/>
      <w:r>
        <w:rPr>
          <w:color w:val="000000"/>
        </w:rPr>
        <w:t xml:space="preserve">, S. A Retrospective View of Growth and Development: Aging to Infancy.  Invited presentation to the 2007 Conference on Pain: Life Interrupted:  When Pain Intrudes. Plymouth, </w:t>
      </w:r>
      <w:proofErr w:type="gramStart"/>
      <w:r>
        <w:rPr>
          <w:color w:val="000000"/>
        </w:rPr>
        <w:t>MI  September</w:t>
      </w:r>
      <w:proofErr w:type="gramEnd"/>
      <w:r>
        <w:rPr>
          <w:color w:val="000000"/>
        </w:rPr>
        <w:t xml:space="preserve"> 27, 2007.</w:t>
      </w:r>
    </w:p>
    <w:p w14:paraId="2C753B20" w14:textId="77777777" w:rsidR="00F13C6F" w:rsidRDefault="00F13C6F" w:rsidP="00F13C6F">
      <w:pPr>
        <w:rPr>
          <w:color w:val="000000"/>
        </w:rPr>
      </w:pPr>
    </w:p>
    <w:p w14:paraId="2869FC0A" w14:textId="77777777" w:rsidR="00F13C6F" w:rsidRPr="00DE719A" w:rsidRDefault="00F13C6F" w:rsidP="00F13C6F">
      <w:pPr>
        <w:rPr>
          <w:b/>
        </w:rPr>
      </w:pPr>
      <w:proofErr w:type="spellStart"/>
      <w:r>
        <w:rPr>
          <w:color w:val="000000"/>
        </w:rPr>
        <w:t>Ajrouch</w:t>
      </w:r>
      <w:proofErr w:type="spellEnd"/>
      <w:r>
        <w:rPr>
          <w:color w:val="000000"/>
        </w:rPr>
        <w:t xml:space="preserve">, K. J., </w:t>
      </w:r>
      <w:proofErr w:type="spellStart"/>
      <w:r>
        <w:rPr>
          <w:color w:val="000000"/>
        </w:rPr>
        <w:t>Reisine</w:t>
      </w:r>
      <w:proofErr w:type="spellEnd"/>
      <w:r>
        <w:rPr>
          <w:color w:val="000000"/>
        </w:rPr>
        <w:t>, S., Lim, S., Sohn, W., Ismail, A. “</w:t>
      </w:r>
      <w:r w:rsidRPr="006F3273">
        <w:t>Socioeconomic status, everyday discrimination, social support, and depressive symptoms within an urban African American sample</w:t>
      </w:r>
      <w:r>
        <w:t>.” Presented at the Annual Meeting of the American Sociological Association in New York, NY, August 11-14, 2007.</w:t>
      </w:r>
    </w:p>
    <w:p w14:paraId="04F6D511" w14:textId="77777777" w:rsidR="00F13C6F" w:rsidRDefault="00F13C6F" w:rsidP="00F13C6F">
      <w:pPr>
        <w:rPr>
          <w:color w:val="000000"/>
        </w:rPr>
      </w:pPr>
    </w:p>
    <w:p w14:paraId="0C58A0F4" w14:textId="77777777" w:rsidR="00F13C6F" w:rsidRDefault="00F13C6F" w:rsidP="00F13C6F">
      <w:pPr>
        <w:rPr>
          <w:color w:val="000000"/>
        </w:rPr>
      </w:pPr>
      <w:proofErr w:type="spellStart"/>
      <w:r>
        <w:rPr>
          <w:color w:val="000000"/>
        </w:rPr>
        <w:t>Ajrouch</w:t>
      </w:r>
      <w:proofErr w:type="spellEnd"/>
      <w:r>
        <w:rPr>
          <w:color w:val="000000"/>
        </w:rPr>
        <w:t>, K. J. “A Critical Examination of Successful Aging among Middle Eastern American Elders.” Presented at the IV PAN AM Geriatric and Gerontology meetings, Puebla, Mexico, May 20-24, 2007.</w:t>
      </w:r>
    </w:p>
    <w:p w14:paraId="3F2377D3" w14:textId="77777777" w:rsidR="00F13C6F" w:rsidRDefault="00F13C6F" w:rsidP="00F13C6F">
      <w:pPr>
        <w:rPr>
          <w:color w:val="000000"/>
        </w:rPr>
      </w:pPr>
    </w:p>
    <w:p w14:paraId="4EB8A28F" w14:textId="77777777" w:rsidR="00F13C6F" w:rsidRPr="005325CD" w:rsidRDefault="00F13C6F" w:rsidP="00F13C6F">
      <w:pPr>
        <w:rPr>
          <w:b/>
          <w:bCs/>
        </w:rPr>
      </w:pPr>
      <w:proofErr w:type="spellStart"/>
      <w:r>
        <w:rPr>
          <w:color w:val="000000"/>
        </w:rPr>
        <w:t>Ajrouch</w:t>
      </w:r>
      <w:proofErr w:type="spellEnd"/>
      <w:r>
        <w:rPr>
          <w:color w:val="000000"/>
        </w:rPr>
        <w:t xml:space="preserve">, K. J. &amp; </w:t>
      </w:r>
      <w:proofErr w:type="spellStart"/>
      <w:r w:rsidRPr="005325CD">
        <w:rPr>
          <w:color w:val="000000"/>
        </w:rPr>
        <w:t>Grabinski</w:t>
      </w:r>
      <w:proofErr w:type="spellEnd"/>
      <w:r w:rsidRPr="005325CD">
        <w:rPr>
          <w:color w:val="000000"/>
        </w:rPr>
        <w:t>,</w:t>
      </w:r>
      <w:r>
        <w:rPr>
          <w:color w:val="000000"/>
        </w:rPr>
        <w:t xml:space="preserve"> C. J. </w:t>
      </w:r>
      <w:r w:rsidRPr="005325CD">
        <w:rPr>
          <w:color w:val="000000"/>
        </w:rPr>
        <w:t xml:space="preserve"> "Introduction to Gerontology": Introducing the Professional Field Rather than Providing an Overview of Aging, Resource Exchange at the Annual Meeting and Educational Leadership Conference of the Association for Gerontology in Higher Education in Portland, OR, on March 1-4, 2007.</w:t>
      </w:r>
    </w:p>
    <w:p w14:paraId="1C4117AD" w14:textId="77777777" w:rsidR="00F13C6F" w:rsidRDefault="00F13C6F" w:rsidP="00F13C6F">
      <w:pPr>
        <w:rPr>
          <w:b/>
          <w:bCs/>
        </w:rPr>
      </w:pPr>
    </w:p>
    <w:p w14:paraId="08360584" w14:textId="77777777" w:rsidR="00F13C6F" w:rsidRDefault="00F13C6F" w:rsidP="00F13C6F">
      <w:pPr>
        <w:rPr>
          <w:b/>
          <w:bCs/>
        </w:rPr>
      </w:pPr>
      <w:r w:rsidRPr="00034765">
        <w:rPr>
          <w:b/>
          <w:bCs/>
        </w:rPr>
        <w:t xml:space="preserve">2006     </w:t>
      </w:r>
    </w:p>
    <w:p w14:paraId="1B7E5F3D" w14:textId="77777777" w:rsidR="00F13C6F" w:rsidRPr="00332D3E" w:rsidRDefault="00F13C6F" w:rsidP="00F13C6F">
      <w:pPr>
        <w:rPr>
          <w:bCs/>
        </w:rPr>
      </w:pPr>
      <w:proofErr w:type="spellStart"/>
      <w:r>
        <w:rPr>
          <w:bCs/>
        </w:rPr>
        <w:lastRenderedPageBreak/>
        <w:t>Ajrouch</w:t>
      </w:r>
      <w:proofErr w:type="spellEnd"/>
      <w:r>
        <w:rPr>
          <w:bCs/>
        </w:rPr>
        <w:t>, K. J. Social Change and the American Family. Invited talk presented to Learning in Retirement Lecture Series, University of Michigan Geriatric Center, Ann Arbor, November 30, 2006.</w:t>
      </w:r>
    </w:p>
    <w:p w14:paraId="5A18692C" w14:textId="77777777" w:rsidR="00F13C6F" w:rsidRDefault="00F13C6F" w:rsidP="00F13C6F">
      <w:pPr>
        <w:rPr>
          <w:b/>
          <w:bCs/>
        </w:rPr>
      </w:pPr>
    </w:p>
    <w:p w14:paraId="758797CB" w14:textId="77777777" w:rsidR="00F13C6F" w:rsidRDefault="00F13C6F" w:rsidP="00F13C6F">
      <w:r>
        <w:rPr>
          <w:bCs/>
        </w:rPr>
        <w:t xml:space="preserve">Sellars, B., </w:t>
      </w:r>
      <w:proofErr w:type="spellStart"/>
      <w:r>
        <w:rPr>
          <w:bCs/>
        </w:rPr>
        <w:t>Ajrouch</w:t>
      </w:r>
      <w:proofErr w:type="spellEnd"/>
      <w:r w:rsidRPr="00143276">
        <w:rPr>
          <w:bCs/>
        </w:rPr>
        <w:t xml:space="preserve">, K. J., Akiyama, H. </w:t>
      </w:r>
      <w:r w:rsidRPr="00143276">
        <w:t>The impact of life course role opportunities and social relations on depressive symptoms</w:t>
      </w:r>
      <w:r>
        <w:t>. Presented at the Gerontological Society of American, Dallas, TX. Nov. 17-20, 2006</w:t>
      </w:r>
    </w:p>
    <w:p w14:paraId="6DD74CA4" w14:textId="77777777" w:rsidR="00F13C6F" w:rsidRDefault="00F13C6F" w:rsidP="00F13C6F">
      <w:pPr>
        <w:rPr>
          <w:bCs/>
        </w:rPr>
      </w:pPr>
    </w:p>
    <w:p w14:paraId="77A42031" w14:textId="77777777" w:rsidR="00F13C6F" w:rsidRPr="00143276" w:rsidRDefault="00F13C6F" w:rsidP="00F13C6F">
      <w:pPr>
        <w:rPr>
          <w:bCs/>
        </w:rPr>
      </w:pPr>
      <w:proofErr w:type="spellStart"/>
      <w:r>
        <w:rPr>
          <w:bCs/>
        </w:rPr>
        <w:t>Ajrouch</w:t>
      </w:r>
      <w:proofErr w:type="spellEnd"/>
      <w:r>
        <w:rPr>
          <w:bCs/>
        </w:rPr>
        <w:t>, K. J.,</w:t>
      </w:r>
      <w:r w:rsidRPr="00143276">
        <w:rPr>
          <w:bCs/>
        </w:rPr>
        <w:t xml:space="preserve"> Antonucci, T. C., &amp; Sellars, B. Structural Lag and the Convoy Model of Social Relations</w:t>
      </w:r>
      <w:r>
        <w:rPr>
          <w:bCs/>
        </w:rPr>
        <w:t xml:space="preserve">. </w:t>
      </w:r>
      <w:r w:rsidRPr="00143276">
        <w:rPr>
          <w:bCs/>
        </w:rPr>
        <w:t xml:space="preserve">Presented in the SALC and CY Symposium Partnership: </w:t>
      </w:r>
      <w:r w:rsidRPr="00143276">
        <w:rPr>
          <w:bCs/>
          <w:i/>
          <w:iCs/>
        </w:rPr>
        <w:t xml:space="preserve">Life Course Convoys and Institutional Dynamics, </w:t>
      </w:r>
      <w:r w:rsidRPr="00143276">
        <w:rPr>
          <w:bCs/>
        </w:rPr>
        <w:t xml:space="preserve">organized by Dale </w:t>
      </w:r>
      <w:proofErr w:type="spellStart"/>
      <w:r w:rsidRPr="00143276">
        <w:rPr>
          <w:bCs/>
        </w:rPr>
        <w:t>Dannefer</w:t>
      </w:r>
      <w:proofErr w:type="spellEnd"/>
      <w:r w:rsidRPr="00143276">
        <w:rPr>
          <w:bCs/>
        </w:rPr>
        <w:t xml:space="preserve">, at the annual meetings of the American Sociological Association, August 11-14, 2006. </w:t>
      </w:r>
    </w:p>
    <w:p w14:paraId="6E73F84D" w14:textId="77777777" w:rsidR="00F13C6F" w:rsidRDefault="00F13C6F" w:rsidP="00F13C6F">
      <w:pPr>
        <w:rPr>
          <w:bCs/>
        </w:rPr>
      </w:pPr>
    </w:p>
    <w:p w14:paraId="72098F97" w14:textId="77777777" w:rsidR="00F13C6F" w:rsidRPr="000D0FA1" w:rsidRDefault="00F13C6F" w:rsidP="00F13C6F">
      <w:pPr>
        <w:rPr>
          <w:bCs/>
        </w:rPr>
      </w:pPr>
      <w:proofErr w:type="spellStart"/>
      <w:r w:rsidRPr="000D0FA1">
        <w:rPr>
          <w:bCs/>
        </w:rPr>
        <w:t>Ajrouch</w:t>
      </w:r>
      <w:proofErr w:type="spellEnd"/>
      <w:r w:rsidRPr="000D0FA1">
        <w:rPr>
          <w:bCs/>
        </w:rPr>
        <w:t xml:space="preserve">, K. J. </w:t>
      </w:r>
      <w:r>
        <w:rPr>
          <w:bCs/>
        </w:rPr>
        <w:t>“</w:t>
      </w:r>
      <w:r w:rsidRPr="000D0FA1">
        <w:rPr>
          <w:bCs/>
        </w:rPr>
        <w:t>Cultural and Lifestyle Factors of Arab Americans.</w:t>
      </w:r>
      <w:r>
        <w:rPr>
          <w:bCs/>
        </w:rPr>
        <w:t>”</w:t>
      </w:r>
      <w:r w:rsidRPr="000D0FA1">
        <w:rPr>
          <w:bCs/>
        </w:rPr>
        <w:t xml:space="preserve"> Presented at Global Health Cancer Research Workshop, Reducing the Cancer Burden in Arabs and Arab Americans, University of Michigan, Ann Arbor, MI, May 10, 2006</w:t>
      </w:r>
    </w:p>
    <w:p w14:paraId="73D68A2A" w14:textId="77777777" w:rsidR="00F13C6F" w:rsidRDefault="00F13C6F" w:rsidP="00F13C6F">
      <w:pPr>
        <w:rPr>
          <w:bCs/>
        </w:rPr>
      </w:pPr>
    </w:p>
    <w:p w14:paraId="087F6645" w14:textId="77777777" w:rsidR="00F13C6F" w:rsidRPr="004D001B" w:rsidRDefault="00F13C6F" w:rsidP="00F13C6F">
      <w:pPr>
        <w:rPr>
          <w:bCs/>
        </w:rPr>
      </w:pPr>
      <w:proofErr w:type="spellStart"/>
      <w:r w:rsidRPr="004D001B">
        <w:rPr>
          <w:bCs/>
        </w:rPr>
        <w:t>Ajrouch</w:t>
      </w:r>
      <w:proofErr w:type="spellEnd"/>
      <w:r w:rsidRPr="004D001B">
        <w:rPr>
          <w:bCs/>
        </w:rPr>
        <w:t xml:space="preserve">, K. J. </w:t>
      </w:r>
      <w:r>
        <w:rPr>
          <w:bCs/>
        </w:rPr>
        <w:t>“</w:t>
      </w:r>
      <w:r w:rsidRPr="00B45470">
        <w:rPr>
          <w:bCs/>
        </w:rPr>
        <w:t>Immigration, Social Ties, and Well-Being among Arab American Elders,</w:t>
      </w:r>
      <w:r>
        <w:rPr>
          <w:bCs/>
        </w:rPr>
        <w:t>”</w:t>
      </w:r>
      <w:r w:rsidRPr="004D001B">
        <w:rPr>
          <w:bCs/>
        </w:rPr>
        <w:t xml:space="preserve"> Presented at Mapping Arab Diasporas Conference, Center for Arab American Studies (CAAS), University of Michigan-Dearborn, MI</w:t>
      </w:r>
      <w:r>
        <w:rPr>
          <w:bCs/>
        </w:rPr>
        <w:t>, April 27.</w:t>
      </w:r>
    </w:p>
    <w:p w14:paraId="1A832608" w14:textId="77777777" w:rsidR="00F13C6F" w:rsidRPr="00034765" w:rsidRDefault="00F13C6F" w:rsidP="00F13C6F">
      <w:pPr>
        <w:rPr>
          <w:b/>
          <w:bCs/>
        </w:rPr>
      </w:pPr>
      <w:r w:rsidRPr="00034765">
        <w:rPr>
          <w:b/>
          <w:bCs/>
        </w:rPr>
        <w:t xml:space="preserve">   </w:t>
      </w:r>
    </w:p>
    <w:p w14:paraId="3456C6E4" w14:textId="77777777" w:rsidR="00F13C6F" w:rsidRDefault="00F13C6F" w:rsidP="00F13C6F">
      <w:pPr>
        <w:rPr>
          <w:bCs/>
        </w:rPr>
      </w:pPr>
      <w:proofErr w:type="spellStart"/>
      <w:r>
        <w:rPr>
          <w:bCs/>
        </w:rPr>
        <w:t>Ajrouch</w:t>
      </w:r>
      <w:proofErr w:type="spellEnd"/>
      <w:r>
        <w:rPr>
          <w:bCs/>
        </w:rPr>
        <w:t>, K. J. “</w:t>
      </w:r>
      <w:r w:rsidRPr="00C8299F">
        <w:rPr>
          <w:bCs/>
        </w:rPr>
        <w:t>Gender and Well-being in Iran and Egypt: An examination of the patriarchal bargain</w:t>
      </w:r>
      <w:r>
        <w:rPr>
          <w:bCs/>
        </w:rPr>
        <w:t>.”  Paper presented at Islam and Gender, Michigan State University, Lansing, MI March 17-18.</w:t>
      </w:r>
    </w:p>
    <w:p w14:paraId="0018E556" w14:textId="77777777" w:rsidR="00F13C6F" w:rsidRDefault="00F13C6F" w:rsidP="00F13C6F">
      <w:pPr>
        <w:rPr>
          <w:bCs/>
        </w:rPr>
      </w:pPr>
    </w:p>
    <w:p w14:paraId="5622B2D0" w14:textId="77777777" w:rsidR="00F13C6F" w:rsidRPr="00661F50" w:rsidRDefault="00F13C6F" w:rsidP="00F13C6F">
      <w:pPr>
        <w:rPr>
          <w:bCs/>
        </w:rPr>
      </w:pPr>
      <w:proofErr w:type="spellStart"/>
      <w:r>
        <w:rPr>
          <w:bCs/>
        </w:rPr>
        <w:t>Ajrouch</w:t>
      </w:r>
      <w:proofErr w:type="spellEnd"/>
      <w:r>
        <w:rPr>
          <w:bCs/>
        </w:rPr>
        <w:t>, K. J. “</w:t>
      </w:r>
      <w:r w:rsidRPr="00661F50">
        <w:rPr>
          <w:bCs/>
        </w:rPr>
        <w:t>Women’s Status in Egypt and Iran: A focus on gender and age</w:t>
      </w:r>
      <w:r>
        <w:rPr>
          <w:bCs/>
        </w:rPr>
        <w:t>.” Presented at Iraqi Public Opinion Survey Workshop, Beirut, Lebanon February 23.</w:t>
      </w:r>
    </w:p>
    <w:p w14:paraId="0C32B39A" w14:textId="77777777" w:rsidR="00F13C6F" w:rsidRPr="00C8299F" w:rsidRDefault="00F13C6F" w:rsidP="00F13C6F">
      <w:pPr>
        <w:rPr>
          <w:bCs/>
        </w:rPr>
      </w:pPr>
    </w:p>
    <w:p w14:paraId="1020DA7D" w14:textId="77777777" w:rsidR="00F13C6F" w:rsidRPr="00034765" w:rsidRDefault="00F13C6F" w:rsidP="00F13C6F">
      <w:pPr>
        <w:rPr>
          <w:b/>
        </w:rPr>
      </w:pPr>
      <w:r w:rsidRPr="00034765">
        <w:rPr>
          <w:b/>
        </w:rPr>
        <w:t xml:space="preserve">2005         </w:t>
      </w:r>
    </w:p>
    <w:p w14:paraId="576AA215" w14:textId="77777777" w:rsidR="00F13C6F" w:rsidRPr="00034765" w:rsidRDefault="00F13C6F" w:rsidP="00F13C6F">
      <w:pPr>
        <w:rPr>
          <w:bCs/>
        </w:rPr>
      </w:pPr>
      <w:proofErr w:type="spellStart"/>
      <w:r w:rsidRPr="00034765">
        <w:rPr>
          <w:bCs/>
        </w:rPr>
        <w:t>Ajrouch</w:t>
      </w:r>
      <w:proofErr w:type="spellEnd"/>
      <w:r w:rsidRPr="00034765">
        <w:rPr>
          <w:bCs/>
        </w:rPr>
        <w:t xml:space="preserve">, K. J. “Intergenerational relations in Arab American families,” Paper presented at the </w:t>
      </w:r>
    </w:p>
    <w:p w14:paraId="30D8F412" w14:textId="77777777" w:rsidR="00F13C6F" w:rsidRPr="00034765" w:rsidRDefault="00F13C6F" w:rsidP="00F13C6F">
      <w:pPr>
        <w:rPr>
          <w:bCs/>
        </w:rPr>
      </w:pPr>
      <w:r w:rsidRPr="00034765">
        <w:rPr>
          <w:bCs/>
        </w:rPr>
        <w:t xml:space="preserve">meetings of the Society for the Study of Human Development, Asilomar, CA, October </w:t>
      </w:r>
    </w:p>
    <w:p w14:paraId="0E18145C" w14:textId="77777777" w:rsidR="00F13C6F" w:rsidRPr="00034765" w:rsidRDefault="00F13C6F" w:rsidP="00F13C6F">
      <w:pPr>
        <w:rPr>
          <w:bCs/>
        </w:rPr>
      </w:pPr>
      <w:r w:rsidRPr="00034765">
        <w:rPr>
          <w:bCs/>
        </w:rPr>
        <w:t>28-30, 2005.</w:t>
      </w:r>
    </w:p>
    <w:p w14:paraId="4CD1BB47" w14:textId="77777777" w:rsidR="00F13C6F" w:rsidRPr="00034765" w:rsidRDefault="00F13C6F" w:rsidP="00F13C6F">
      <w:pPr>
        <w:pStyle w:val="BodyText"/>
        <w:rPr>
          <w:sz w:val="24"/>
          <w:szCs w:val="24"/>
        </w:rPr>
      </w:pPr>
    </w:p>
    <w:p w14:paraId="250A72EE" w14:textId="77777777" w:rsidR="00F13C6F" w:rsidRPr="00034765" w:rsidRDefault="00F13C6F" w:rsidP="00F13C6F">
      <w:proofErr w:type="spellStart"/>
      <w:r w:rsidRPr="00034765">
        <w:t>Ajrouch</w:t>
      </w:r>
      <w:proofErr w:type="spellEnd"/>
      <w:r w:rsidRPr="00034765">
        <w:t>, K. J.  “Acculturation, Social Relations and Loneliness among Arab American Elders” Paper presented at the meetings of the Gerontological Society of America, Orlando, FL, November 21, 2005.</w:t>
      </w:r>
    </w:p>
    <w:p w14:paraId="1CE7C9AA" w14:textId="77777777" w:rsidR="00F13C6F" w:rsidRPr="00034765" w:rsidRDefault="00F13C6F" w:rsidP="00F13C6F">
      <w:pPr>
        <w:ind w:left="720" w:firstLine="720"/>
      </w:pPr>
    </w:p>
    <w:p w14:paraId="033030E4" w14:textId="77777777" w:rsidR="00F13C6F" w:rsidRPr="00034765" w:rsidRDefault="00F13C6F" w:rsidP="00F13C6F">
      <w:proofErr w:type="spellStart"/>
      <w:r w:rsidRPr="00034765">
        <w:t>Ajrouch</w:t>
      </w:r>
      <w:proofErr w:type="spellEnd"/>
      <w:r w:rsidRPr="00034765">
        <w:t xml:space="preserve">, K. J. &amp; </w:t>
      </w:r>
      <w:proofErr w:type="spellStart"/>
      <w:r w:rsidRPr="00034765">
        <w:t>Moaddel</w:t>
      </w:r>
      <w:proofErr w:type="spellEnd"/>
      <w:r w:rsidRPr="00034765">
        <w:t>, M.  “</w:t>
      </w:r>
      <w:r w:rsidRPr="00034765">
        <w:rPr>
          <w:bCs/>
        </w:rPr>
        <w:t>Age, Poverty, and Health in the Middle East”</w:t>
      </w:r>
      <w:r w:rsidRPr="00034765">
        <w:t xml:space="preserve"> </w:t>
      </w:r>
    </w:p>
    <w:p w14:paraId="6AD03BCB" w14:textId="77777777" w:rsidR="00F13C6F" w:rsidRPr="00034765" w:rsidRDefault="00F13C6F" w:rsidP="00F13C6F">
      <w:r w:rsidRPr="00034765">
        <w:t>Paper presented in “Life Span Perspectives on Ageing and Poverty,” United Nations NGO Committee on Ageing, New York, NY, December 1, 2005</w:t>
      </w:r>
    </w:p>
    <w:p w14:paraId="5192D7F4" w14:textId="77777777" w:rsidR="00F13C6F" w:rsidRPr="00B918E7" w:rsidRDefault="00F13C6F" w:rsidP="00F13C6F"/>
    <w:p w14:paraId="09738A21" w14:textId="77777777" w:rsidR="00F13C6F" w:rsidRDefault="00F13C6F" w:rsidP="00F13C6F">
      <w:pPr>
        <w:pStyle w:val="BodyText"/>
        <w:rPr>
          <w:sz w:val="24"/>
          <w:szCs w:val="24"/>
        </w:rPr>
      </w:pPr>
      <w:proofErr w:type="spellStart"/>
      <w:r w:rsidRPr="00B918E7">
        <w:rPr>
          <w:sz w:val="24"/>
          <w:szCs w:val="24"/>
        </w:rPr>
        <w:t>Ajrouch</w:t>
      </w:r>
      <w:proofErr w:type="spellEnd"/>
      <w:r w:rsidRPr="00B918E7">
        <w:rPr>
          <w:sz w:val="24"/>
          <w:szCs w:val="24"/>
        </w:rPr>
        <w:t xml:space="preserve">, K. J. Health disparities and Arab American elders: Does intergenerational </w:t>
      </w:r>
    </w:p>
    <w:p w14:paraId="3086C957" w14:textId="77777777" w:rsidR="00F13C6F" w:rsidRDefault="00F13C6F" w:rsidP="00F13C6F">
      <w:pPr>
        <w:pStyle w:val="BodyText"/>
        <w:rPr>
          <w:sz w:val="24"/>
          <w:szCs w:val="24"/>
        </w:rPr>
      </w:pPr>
      <w:r w:rsidRPr="00B918E7">
        <w:rPr>
          <w:sz w:val="24"/>
          <w:szCs w:val="24"/>
        </w:rPr>
        <w:t xml:space="preserve">support buffer the inequality-health link? </w:t>
      </w:r>
      <w:r>
        <w:rPr>
          <w:sz w:val="24"/>
          <w:szCs w:val="24"/>
        </w:rPr>
        <w:t xml:space="preserve">Presented at International Association for </w:t>
      </w:r>
    </w:p>
    <w:p w14:paraId="3DE6CEAB" w14:textId="77777777" w:rsidR="00F13C6F" w:rsidRPr="00B918E7" w:rsidRDefault="00F13C6F" w:rsidP="00F13C6F">
      <w:pPr>
        <w:pStyle w:val="BodyText"/>
        <w:rPr>
          <w:sz w:val="24"/>
          <w:szCs w:val="24"/>
        </w:rPr>
      </w:pPr>
      <w:r>
        <w:rPr>
          <w:sz w:val="24"/>
          <w:szCs w:val="24"/>
        </w:rPr>
        <w:t>Gerontology, Rio de Janeiro, Brazil, July 1.</w:t>
      </w:r>
    </w:p>
    <w:p w14:paraId="5A935B93" w14:textId="77777777" w:rsidR="00F13C6F" w:rsidRDefault="00F13C6F" w:rsidP="00F13C6F">
      <w:r>
        <w:tab/>
      </w:r>
    </w:p>
    <w:p w14:paraId="622CEDFE" w14:textId="77777777" w:rsidR="00F13C6F" w:rsidRPr="00CB5DFB" w:rsidRDefault="00F13C6F" w:rsidP="00F13C6F">
      <w:proofErr w:type="spellStart"/>
      <w:r>
        <w:lastRenderedPageBreak/>
        <w:t>Ajrouch</w:t>
      </w:r>
      <w:proofErr w:type="spellEnd"/>
      <w:r>
        <w:t xml:space="preserve">, K. J. </w:t>
      </w:r>
      <w:r w:rsidRPr="00CB5DFB">
        <w:t xml:space="preserve">&amp; </w:t>
      </w:r>
      <w:proofErr w:type="spellStart"/>
      <w:r w:rsidRPr="00CB5DFB">
        <w:t>Moaddel</w:t>
      </w:r>
      <w:proofErr w:type="spellEnd"/>
      <w:r w:rsidRPr="00CB5DFB">
        <w:t>, M.  “Positive Implications of Values and Religion in the Middle East and U.S.” Paper presented at the Development, Psychopathology and Mental Program, University of Michigan, Ann Arbor, MI, April 16, 2005</w:t>
      </w:r>
    </w:p>
    <w:p w14:paraId="70B31013" w14:textId="77777777" w:rsidR="00F13C6F" w:rsidRPr="00CB5DFB" w:rsidRDefault="00F13C6F">
      <w:pPr>
        <w:ind w:left="720" w:firstLine="720"/>
      </w:pPr>
    </w:p>
    <w:p w14:paraId="207C8AD6" w14:textId="77777777" w:rsidR="00F13C6F" w:rsidRPr="00CB5DFB" w:rsidRDefault="00F13C6F" w:rsidP="00F13C6F">
      <w:proofErr w:type="spellStart"/>
      <w:r w:rsidRPr="00CB5DFB">
        <w:t>Ajrouch</w:t>
      </w:r>
      <w:proofErr w:type="spellEnd"/>
      <w:r w:rsidRPr="00CB5DFB">
        <w:t>, K. J. “</w:t>
      </w:r>
      <w:r w:rsidRPr="00CB5DFB">
        <w:rPr>
          <w:bCs/>
        </w:rPr>
        <w:t xml:space="preserve">Identity Boundaries and Arab Americans:  Generations in Metro Detroit” Paper presented at </w:t>
      </w:r>
      <w:r w:rsidRPr="00CB5DFB">
        <w:t>Yale-CUNY conference on Middle Eastern Diasporas, Yale University, March 18-20, 2005</w:t>
      </w:r>
    </w:p>
    <w:p w14:paraId="64E6F6CD" w14:textId="77777777" w:rsidR="00F13C6F" w:rsidRPr="00CB5DFB" w:rsidRDefault="00F13C6F"/>
    <w:p w14:paraId="0B97061F" w14:textId="77777777" w:rsidR="00F13C6F" w:rsidRPr="00034765" w:rsidRDefault="00F13C6F">
      <w:pPr>
        <w:rPr>
          <w:b/>
        </w:rPr>
      </w:pPr>
      <w:r w:rsidRPr="00034765">
        <w:rPr>
          <w:b/>
        </w:rPr>
        <w:t>2004</w:t>
      </w:r>
      <w:r w:rsidRPr="00034765">
        <w:rPr>
          <w:b/>
        </w:rPr>
        <w:tab/>
      </w:r>
      <w:r w:rsidRPr="00034765">
        <w:rPr>
          <w:b/>
        </w:rPr>
        <w:tab/>
      </w:r>
    </w:p>
    <w:p w14:paraId="3BD2791A" w14:textId="77777777" w:rsidR="00F13C6F" w:rsidRPr="00CB5DFB" w:rsidRDefault="00F13C6F" w:rsidP="00F13C6F">
      <w:proofErr w:type="spellStart"/>
      <w:r w:rsidRPr="00CB5DFB">
        <w:t>Ajrouch</w:t>
      </w:r>
      <w:proofErr w:type="spellEnd"/>
      <w:r w:rsidRPr="00CB5DFB">
        <w:t>, K. J. &amp; Sellars, B. “Arab American Elders’ Attitudes about Family and the Welfare State” Paper presented at the meetings of the Gerontological Society of America, Washington, DC, November 21, 2004.</w:t>
      </w:r>
    </w:p>
    <w:p w14:paraId="147CA9DF" w14:textId="77777777" w:rsidR="00F13C6F" w:rsidRPr="00CB5DFB" w:rsidRDefault="00F13C6F">
      <w:pPr>
        <w:ind w:left="720" w:firstLine="720"/>
      </w:pPr>
    </w:p>
    <w:p w14:paraId="0D8D982C" w14:textId="77777777" w:rsidR="00F13C6F" w:rsidRPr="00CB5DFB" w:rsidRDefault="00F13C6F" w:rsidP="00F13C6F">
      <w:proofErr w:type="spellStart"/>
      <w:r w:rsidRPr="00CB5DFB">
        <w:t>Ajrouch</w:t>
      </w:r>
      <w:proofErr w:type="spellEnd"/>
      <w:r w:rsidRPr="00CB5DFB">
        <w:t>, K. J.  “Aging and Global Diversity:  Implications for health and practice” Organized a Poster Symposium at the Gerontological Society of America, Washington DC, November 19-23, 2004</w:t>
      </w:r>
    </w:p>
    <w:p w14:paraId="0C138064" w14:textId="77777777" w:rsidR="00F13C6F" w:rsidRPr="00CB5DFB" w:rsidRDefault="00F13C6F">
      <w:pPr>
        <w:pStyle w:val="Heading5"/>
        <w:rPr>
          <w:b w:val="0"/>
          <w:bCs w:val="0"/>
          <w:sz w:val="24"/>
          <w:szCs w:val="24"/>
          <w:u w:val="none"/>
        </w:rPr>
      </w:pPr>
    </w:p>
    <w:p w14:paraId="63313CD7" w14:textId="77777777" w:rsidR="00F13C6F" w:rsidRPr="00CB5DFB" w:rsidRDefault="00F13C6F" w:rsidP="00F13C6F">
      <w:pPr>
        <w:rPr>
          <w:bCs/>
        </w:rPr>
      </w:pPr>
      <w:proofErr w:type="spellStart"/>
      <w:r w:rsidRPr="00CB5DFB">
        <w:t>Ajrouch</w:t>
      </w:r>
      <w:proofErr w:type="spellEnd"/>
      <w:r w:rsidRPr="00CB5DFB">
        <w:t>. K. J. “</w:t>
      </w:r>
      <w:r w:rsidRPr="00CB5DFB">
        <w:rPr>
          <w:bCs/>
        </w:rPr>
        <w:t>Religion, Gender and Well-Being among Arab American Elders” Paper presented at the meetings of the Association for the Study of Religion, San Francisco, CA, August 13-15, 2004.</w:t>
      </w:r>
    </w:p>
    <w:p w14:paraId="72F7ED01" w14:textId="77777777" w:rsidR="00F13C6F" w:rsidRPr="00CB5DFB" w:rsidRDefault="00F13C6F">
      <w:pPr>
        <w:ind w:left="720" w:firstLine="720"/>
        <w:rPr>
          <w:bCs/>
        </w:rPr>
      </w:pPr>
    </w:p>
    <w:p w14:paraId="2C4C2498" w14:textId="77777777" w:rsidR="00F13C6F" w:rsidRPr="00CB5DFB" w:rsidRDefault="00F13C6F" w:rsidP="00F13C6F">
      <w:pPr>
        <w:rPr>
          <w:bCs/>
        </w:rPr>
      </w:pPr>
      <w:proofErr w:type="spellStart"/>
      <w:r w:rsidRPr="00CB5DFB">
        <w:rPr>
          <w:bCs/>
        </w:rPr>
        <w:t>Ajrouch</w:t>
      </w:r>
      <w:proofErr w:type="spellEnd"/>
      <w:r w:rsidRPr="00CB5DFB">
        <w:rPr>
          <w:bCs/>
        </w:rPr>
        <w:t xml:space="preserve">, K. J. “Social Influences on the Health of Aging Arab Americans.”  Presented at the University of </w:t>
      </w:r>
      <w:proofErr w:type="spellStart"/>
      <w:r w:rsidRPr="00CB5DFB">
        <w:rPr>
          <w:bCs/>
        </w:rPr>
        <w:t>Balamand</w:t>
      </w:r>
      <w:proofErr w:type="spellEnd"/>
      <w:r w:rsidRPr="00CB5DFB">
        <w:rPr>
          <w:bCs/>
        </w:rPr>
        <w:t>, Achrafieh, Lebanon, August 4, 2004.</w:t>
      </w:r>
    </w:p>
    <w:p w14:paraId="00249DFC" w14:textId="77777777" w:rsidR="00F13C6F" w:rsidRPr="00CB5DFB" w:rsidRDefault="00F13C6F">
      <w:pPr>
        <w:ind w:left="720" w:firstLine="720"/>
        <w:rPr>
          <w:bCs/>
        </w:rPr>
      </w:pPr>
    </w:p>
    <w:p w14:paraId="17CD79F5" w14:textId="77777777" w:rsidR="00F13C6F" w:rsidRPr="00463BAF" w:rsidRDefault="00F13C6F" w:rsidP="00F13C6F">
      <w:pPr>
        <w:pStyle w:val="Heading5"/>
        <w:rPr>
          <w:b w:val="0"/>
          <w:sz w:val="24"/>
          <w:szCs w:val="24"/>
          <w:u w:val="none"/>
        </w:rPr>
      </w:pPr>
      <w:proofErr w:type="spellStart"/>
      <w:r w:rsidRPr="00463BAF">
        <w:rPr>
          <w:b w:val="0"/>
          <w:sz w:val="24"/>
          <w:szCs w:val="24"/>
          <w:u w:val="none"/>
        </w:rPr>
        <w:t>Ajrouch</w:t>
      </w:r>
      <w:proofErr w:type="spellEnd"/>
      <w:r w:rsidRPr="00463BAF">
        <w:rPr>
          <w:b w:val="0"/>
          <w:sz w:val="24"/>
          <w:szCs w:val="24"/>
          <w:u w:val="none"/>
        </w:rPr>
        <w:t>, K. J. “Arab American Elders: Immigrant/U.S. born perceptions of relationship quality” Poster presented at workshop/seminar sponsored by the International Network for the Prevention of Elder Abuse (INPEA), Havana and Cienfuegos, Cuba, April 27-30, 2004.</w:t>
      </w:r>
    </w:p>
    <w:p w14:paraId="40CC6254" w14:textId="77777777" w:rsidR="00F13C6F" w:rsidRDefault="00F13C6F">
      <w:pPr>
        <w:rPr>
          <w:b/>
        </w:rPr>
      </w:pPr>
    </w:p>
    <w:p w14:paraId="7BE50CCE" w14:textId="77777777" w:rsidR="00F13C6F" w:rsidRDefault="00F13C6F">
      <w:r w:rsidRPr="00F629B7">
        <w:rPr>
          <w:b/>
        </w:rPr>
        <w:t>2003</w:t>
      </w:r>
      <w:r w:rsidRPr="00CB5DFB">
        <w:tab/>
      </w:r>
      <w:r w:rsidRPr="00CB5DFB">
        <w:tab/>
      </w:r>
    </w:p>
    <w:p w14:paraId="1D293A84" w14:textId="77777777" w:rsidR="00F13C6F" w:rsidRPr="00CB5DFB" w:rsidRDefault="00F13C6F" w:rsidP="00F13C6F">
      <w:proofErr w:type="spellStart"/>
      <w:r w:rsidRPr="00CB5DFB">
        <w:t>Ajrouch</w:t>
      </w:r>
      <w:proofErr w:type="spellEnd"/>
      <w:r w:rsidRPr="00CB5DFB">
        <w:t>, K. J</w:t>
      </w:r>
      <w:proofErr w:type="gramStart"/>
      <w:r w:rsidRPr="00CB5DFB">
        <w:t xml:space="preserve">   “</w:t>
      </w:r>
      <w:proofErr w:type="gramEnd"/>
      <w:r w:rsidRPr="00CB5DFB">
        <w:t>The (In)Significance of Gender: Well-being Among Aging Arab Americans,” Presented at the meetings of the Gerontological Society of America, San Diego, CA, November 21-25, 2003.</w:t>
      </w:r>
    </w:p>
    <w:p w14:paraId="51B6A136" w14:textId="77777777" w:rsidR="00F13C6F" w:rsidRPr="00CB5DFB" w:rsidRDefault="00F13C6F"/>
    <w:p w14:paraId="6653647D" w14:textId="77777777" w:rsidR="00F13C6F" w:rsidRPr="00CB5DFB" w:rsidRDefault="00F13C6F" w:rsidP="00F13C6F">
      <w:proofErr w:type="spellStart"/>
      <w:r w:rsidRPr="00CB5DFB">
        <w:t>Ajrouch</w:t>
      </w:r>
      <w:proofErr w:type="spellEnd"/>
      <w:r w:rsidRPr="00CB5DFB">
        <w:t xml:space="preserve">, K. </w:t>
      </w:r>
      <w:proofErr w:type="gramStart"/>
      <w:r w:rsidRPr="00CB5DFB">
        <w:t>J  “</w:t>
      </w:r>
      <w:proofErr w:type="gramEnd"/>
      <w:r w:rsidRPr="00CB5DFB">
        <w:t>Social Relations &amp; Mental Health Among Arab American Elders,” Presented at The 3</w:t>
      </w:r>
      <w:proofErr w:type="spellStart"/>
      <w:r w:rsidRPr="00CB5DFB">
        <w:rPr>
          <w:position w:val="4"/>
        </w:rPr>
        <w:t>rd</w:t>
      </w:r>
      <w:proofErr w:type="spellEnd"/>
      <w:r w:rsidRPr="00CB5DFB">
        <w:t xml:space="preserve"> Biennial National Conference on Health Issues in the Arab American Community, Dearborn, MI, October 24-25, 2003.</w:t>
      </w:r>
    </w:p>
    <w:p w14:paraId="28430161" w14:textId="77777777" w:rsidR="00F13C6F" w:rsidRPr="00CB5DFB" w:rsidRDefault="00F13C6F"/>
    <w:p w14:paraId="2D98A448" w14:textId="77777777" w:rsidR="00F13C6F" w:rsidRPr="00CB5DFB" w:rsidRDefault="00F13C6F" w:rsidP="00F13C6F">
      <w:r w:rsidRPr="00CB5DFB">
        <w:t xml:space="preserve">Abdulrahim, S. &amp; </w:t>
      </w:r>
      <w:proofErr w:type="spellStart"/>
      <w:r w:rsidRPr="00CB5DFB">
        <w:t>Ajrouch</w:t>
      </w:r>
      <w:proofErr w:type="spellEnd"/>
      <w:r w:rsidRPr="00CB5DFB">
        <w:t xml:space="preserve">, K. J. “High Effort Active Coping and Health Outcomes among Older Arab Americans,” Presented at </w:t>
      </w:r>
      <w:proofErr w:type="gramStart"/>
      <w:r w:rsidRPr="00CB5DFB">
        <w:t>The</w:t>
      </w:r>
      <w:proofErr w:type="gramEnd"/>
      <w:r w:rsidRPr="00CB5DFB">
        <w:t xml:space="preserve"> 3</w:t>
      </w:r>
      <w:proofErr w:type="spellStart"/>
      <w:r w:rsidRPr="00CB5DFB">
        <w:rPr>
          <w:position w:val="4"/>
        </w:rPr>
        <w:t>rd</w:t>
      </w:r>
      <w:proofErr w:type="spellEnd"/>
      <w:r w:rsidRPr="00CB5DFB">
        <w:t xml:space="preserve"> Biennial National Conference on Health Issues in the Arab American Community, Dearborn, MI, October 24-25, 2003.</w:t>
      </w:r>
    </w:p>
    <w:p w14:paraId="53E320EB" w14:textId="77777777" w:rsidR="00F13C6F" w:rsidRPr="00CB5DFB" w:rsidRDefault="00F13C6F"/>
    <w:p w14:paraId="4B72AB24" w14:textId="77777777" w:rsidR="00F13C6F" w:rsidRPr="00CB5DFB" w:rsidRDefault="00F13C6F" w:rsidP="00F13C6F">
      <w:r w:rsidRPr="00CB5DFB">
        <w:t xml:space="preserve">Richmond-Abbott, M. and </w:t>
      </w:r>
      <w:proofErr w:type="spellStart"/>
      <w:r w:rsidRPr="00CB5DFB">
        <w:t>Ajrouch</w:t>
      </w:r>
      <w:proofErr w:type="spellEnd"/>
      <w:r w:rsidRPr="00CB5DFB">
        <w:t>, K. J. “The Process of Initiating an Applied Sociology Program,” Presented at the 21st Annual Meeting of the Society for Applied Sociology, Metairie, Louisiana, October 16 to 18, 2003.</w:t>
      </w:r>
    </w:p>
    <w:p w14:paraId="091C60C5" w14:textId="77777777" w:rsidR="00F13C6F" w:rsidRPr="00CB5DFB" w:rsidRDefault="00F13C6F">
      <w:pPr>
        <w:ind w:left="720" w:firstLine="720"/>
      </w:pPr>
    </w:p>
    <w:p w14:paraId="20B90D21" w14:textId="77777777" w:rsidR="00F13C6F" w:rsidRPr="00CB5DFB" w:rsidRDefault="00F13C6F" w:rsidP="00F13C6F">
      <w:pPr>
        <w:rPr>
          <w:rFonts w:ascii="Arial Unicode MS" w:eastAsia="Arial Unicode MS" w:hAnsi="Arial Unicode MS" w:cs="Arial Unicode MS"/>
          <w:vanish/>
          <w:color w:val="000000"/>
        </w:rPr>
      </w:pPr>
      <w:proofErr w:type="spellStart"/>
      <w:r w:rsidRPr="00CB5DFB">
        <w:lastRenderedPageBreak/>
        <w:t>Ajrouch</w:t>
      </w:r>
      <w:proofErr w:type="spellEnd"/>
      <w:r w:rsidRPr="00CB5DFB">
        <w:t>, K. J. &amp; Antonucci, T. C. “Health among Older Black and White Americans”</w:t>
      </w:r>
      <w:r w:rsidRPr="00CB5DFB">
        <w:rPr>
          <w:color w:val="003399"/>
        </w:rPr>
        <w:t xml:space="preserve"> </w:t>
      </w:r>
    </w:p>
    <w:p w14:paraId="7639813A" w14:textId="77777777" w:rsidR="00F13C6F" w:rsidRDefault="00F13C6F" w:rsidP="00F13C6F">
      <w:r w:rsidRPr="00CB5DFB">
        <w:t>Presented at III PAN AMERICAN CONGRESS OF GERONTOLOGY Mar del Plata, Argentina April 30 - May 3, 2003</w:t>
      </w:r>
    </w:p>
    <w:p w14:paraId="171F90E6" w14:textId="77777777" w:rsidR="00F13C6F" w:rsidRDefault="00F13C6F" w:rsidP="00F13C6F"/>
    <w:p w14:paraId="310680BA" w14:textId="77777777" w:rsidR="00F13C6F" w:rsidRPr="00CB5DFB" w:rsidRDefault="00F13C6F" w:rsidP="00F13C6F">
      <w:pPr>
        <w:rPr>
          <w:vanish/>
          <w:color w:val="000000"/>
        </w:rPr>
      </w:pPr>
      <w:proofErr w:type="spellStart"/>
      <w:r w:rsidRPr="00CB5DFB">
        <w:t>Ajrouch</w:t>
      </w:r>
      <w:proofErr w:type="spellEnd"/>
      <w:r w:rsidRPr="00CB5DFB">
        <w:t xml:space="preserve">, K. J. &amp; </w:t>
      </w:r>
      <w:proofErr w:type="spellStart"/>
      <w:r w:rsidRPr="00CB5DFB">
        <w:t>Moaddel</w:t>
      </w:r>
      <w:proofErr w:type="spellEnd"/>
      <w:r w:rsidRPr="00CB5DFB">
        <w:t xml:space="preserve">, M. “Perceived Control and Well-being in Egypt, Iran and Jordan” Presented at </w:t>
      </w:r>
      <w:r w:rsidRPr="00CB5DFB">
        <w:rPr>
          <w:color w:val="000000"/>
        </w:rPr>
        <w:t>Workshop/Conference: Explaining the Worldviews of the Islamic Publics, Theoretical and Methodological Issues. Cairo Egypt, February 24- 26, 2003</w:t>
      </w:r>
    </w:p>
    <w:p w14:paraId="618529BF" w14:textId="77777777" w:rsidR="00F13C6F" w:rsidRPr="00CB5DFB" w:rsidRDefault="00F13C6F">
      <w:pPr>
        <w:ind w:left="720" w:firstLine="720"/>
      </w:pPr>
    </w:p>
    <w:p w14:paraId="4C9F7DD8" w14:textId="77777777" w:rsidR="00F13C6F" w:rsidRPr="00CB5DFB" w:rsidRDefault="00F13C6F">
      <w:pPr>
        <w:ind w:left="720" w:firstLine="720"/>
      </w:pPr>
    </w:p>
    <w:p w14:paraId="1DABB22B" w14:textId="77777777" w:rsidR="00F13C6F" w:rsidRDefault="00F13C6F">
      <w:pPr>
        <w:numPr>
          <w:ilvl w:val="0"/>
          <w:numId w:val="8"/>
        </w:numPr>
        <w:tabs>
          <w:tab w:val="clear" w:pos="1140"/>
          <w:tab w:val="num" w:pos="-90"/>
        </w:tabs>
        <w:ind w:left="1440" w:hanging="1440"/>
      </w:pPr>
      <w:r w:rsidRPr="00CB5DFB">
        <w:t xml:space="preserve">           </w:t>
      </w:r>
    </w:p>
    <w:p w14:paraId="5EDEE845" w14:textId="77777777" w:rsidR="00F13C6F" w:rsidRPr="00CB5DFB" w:rsidRDefault="00F13C6F" w:rsidP="00F13C6F">
      <w:proofErr w:type="spellStart"/>
      <w:r w:rsidRPr="00CB5DFB">
        <w:t>Ajrouch</w:t>
      </w:r>
      <w:proofErr w:type="spellEnd"/>
      <w:r w:rsidRPr="00CB5DFB">
        <w:t xml:space="preserve">, K. J. and </w:t>
      </w:r>
      <w:proofErr w:type="spellStart"/>
      <w:r w:rsidRPr="00CB5DFB">
        <w:t>Moaddel</w:t>
      </w:r>
      <w:proofErr w:type="spellEnd"/>
      <w:r w:rsidRPr="00CB5DFB">
        <w:t>, M. “Self- Rated Health in the Middle East: A focus on age, gender &amp; country.”  Presented at the Gerontological Society of America, Boston, MA. November 22 –26.</w:t>
      </w:r>
    </w:p>
    <w:p w14:paraId="2881984D" w14:textId="77777777" w:rsidR="00F13C6F" w:rsidRPr="00CB5DFB" w:rsidRDefault="00F13C6F">
      <w:pPr>
        <w:ind w:left="1440" w:firstLine="720"/>
      </w:pPr>
    </w:p>
    <w:p w14:paraId="0EBC97C5" w14:textId="77777777" w:rsidR="00F13C6F" w:rsidRPr="00CB5DFB" w:rsidRDefault="00F13C6F" w:rsidP="00F13C6F">
      <w:pPr>
        <w:pStyle w:val="BodyTextIndent2"/>
        <w:ind w:left="0"/>
        <w:rPr>
          <w:sz w:val="24"/>
          <w:szCs w:val="24"/>
        </w:rPr>
      </w:pPr>
      <w:r w:rsidRPr="00CB5DFB">
        <w:rPr>
          <w:sz w:val="24"/>
          <w:szCs w:val="24"/>
        </w:rPr>
        <w:t xml:space="preserve">Blandon, A. and </w:t>
      </w:r>
      <w:proofErr w:type="spellStart"/>
      <w:r w:rsidRPr="00CB5DFB">
        <w:rPr>
          <w:sz w:val="24"/>
          <w:szCs w:val="24"/>
        </w:rPr>
        <w:t>Ajrouch</w:t>
      </w:r>
      <w:proofErr w:type="spellEnd"/>
      <w:r w:rsidRPr="00CB5DFB">
        <w:rPr>
          <w:sz w:val="24"/>
          <w:szCs w:val="24"/>
        </w:rPr>
        <w:t>, K. J. “The Association Between SES and Social Relations Among Middle and Older Aged Men and Women.”  Presented at the Gerontological Society of America, Boston, MA. November 22 –26.</w:t>
      </w:r>
    </w:p>
    <w:p w14:paraId="74171337" w14:textId="77777777" w:rsidR="00F13C6F" w:rsidRPr="00CB5DFB" w:rsidRDefault="00F13C6F">
      <w:pPr>
        <w:ind w:left="1440" w:firstLine="720"/>
      </w:pPr>
    </w:p>
    <w:p w14:paraId="34491D17" w14:textId="77777777" w:rsidR="00F13C6F" w:rsidRPr="00CB5DFB" w:rsidRDefault="00F13C6F" w:rsidP="00F13C6F">
      <w:pPr>
        <w:pStyle w:val="BodyTextIndent3"/>
        <w:tabs>
          <w:tab w:val="left" w:pos="0"/>
        </w:tabs>
        <w:ind w:left="0" w:firstLine="0"/>
        <w:rPr>
          <w:sz w:val="24"/>
          <w:szCs w:val="24"/>
        </w:rPr>
      </w:pPr>
      <w:proofErr w:type="spellStart"/>
      <w:r w:rsidRPr="00CB5DFB">
        <w:rPr>
          <w:sz w:val="24"/>
          <w:szCs w:val="24"/>
        </w:rPr>
        <w:t>Ajrouch</w:t>
      </w:r>
      <w:proofErr w:type="spellEnd"/>
      <w:r w:rsidRPr="00CB5DFB">
        <w:rPr>
          <w:sz w:val="24"/>
          <w:szCs w:val="24"/>
        </w:rPr>
        <w:t xml:space="preserve">, K. J. and </w:t>
      </w:r>
      <w:proofErr w:type="spellStart"/>
      <w:r w:rsidRPr="00CB5DFB">
        <w:rPr>
          <w:sz w:val="24"/>
          <w:szCs w:val="24"/>
        </w:rPr>
        <w:t>Moaddel</w:t>
      </w:r>
      <w:proofErr w:type="spellEnd"/>
      <w:r w:rsidRPr="00CB5DFB">
        <w:rPr>
          <w:sz w:val="24"/>
          <w:szCs w:val="24"/>
        </w:rPr>
        <w:t>, M. “Social Stratification a</w:t>
      </w:r>
      <w:r>
        <w:rPr>
          <w:sz w:val="24"/>
          <w:szCs w:val="24"/>
        </w:rPr>
        <w:t>nd Health in the Middle East: A p</w:t>
      </w:r>
      <w:r w:rsidRPr="00CB5DFB">
        <w:rPr>
          <w:sz w:val="24"/>
          <w:szCs w:val="24"/>
        </w:rPr>
        <w:t>reliminary examination” Presented at the American Sociological Association, Chicago, IL. Aug 16-19.</w:t>
      </w:r>
    </w:p>
    <w:p w14:paraId="73EDDBC9" w14:textId="77777777" w:rsidR="00F13C6F" w:rsidRPr="00CB5DFB" w:rsidRDefault="00F13C6F">
      <w:pPr>
        <w:pStyle w:val="Heading1"/>
        <w:rPr>
          <w:szCs w:val="24"/>
        </w:rPr>
      </w:pPr>
    </w:p>
    <w:p w14:paraId="0715A576" w14:textId="77777777" w:rsidR="00F13C6F" w:rsidRPr="00CB5DFB" w:rsidRDefault="00F13C6F" w:rsidP="00F13C6F">
      <w:pPr>
        <w:pStyle w:val="Heading1"/>
        <w:rPr>
          <w:szCs w:val="24"/>
        </w:rPr>
      </w:pPr>
      <w:proofErr w:type="spellStart"/>
      <w:r w:rsidRPr="00CB5DFB">
        <w:rPr>
          <w:szCs w:val="24"/>
        </w:rPr>
        <w:t>Ajrouch</w:t>
      </w:r>
      <w:proofErr w:type="spellEnd"/>
      <w:r w:rsidRPr="00CB5DFB">
        <w:rPr>
          <w:szCs w:val="24"/>
        </w:rPr>
        <w:t>, K. J. “Arab Immigrant Attitudes Toward Formal and Informal Support” Presented at the Valencia Forum, Valencia, Spain, April 1-4.</w:t>
      </w:r>
    </w:p>
    <w:p w14:paraId="647941A8" w14:textId="77777777" w:rsidR="00F13C6F" w:rsidRPr="00CB5DFB" w:rsidRDefault="00F13C6F"/>
    <w:p w14:paraId="1AD8C72A" w14:textId="77777777" w:rsidR="00F13C6F" w:rsidRPr="00CB5DFB" w:rsidRDefault="00F13C6F" w:rsidP="00F13C6F">
      <w:pPr>
        <w:pStyle w:val="Heading1"/>
        <w:rPr>
          <w:szCs w:val="24"/>
        </w:rPr>
      </w:pPr>
      <w:proofErr w:type="spellStart"/>
      <w:r w:rsidRPr="00CB5DFB">
        <w:rPr>
          <w:szCs w:val="24"/>
        </w:rPr>
        <w:t>Ajrouch</w:t>
      </w:r>
      <w:proofErr w:type="spellEnd"/>
      <w:r w:rsidRPr="00CB5DFB">
        <w:rPr>
          <w:szCs w:val="24"/>
        </w:rPr>
        <w:t xml:space="preserve">, K. J., </w:t>
      </w:r>
      <w:proofErr w:type="spellStart"/>
      <w:r w:rsidRPr="00CB5DFB">
        <w:rPr>
          <w:szCs w:val="24"/>
        </w:rPr>
        <w:t>Kusow</w:t>
      </w:r>
      <w:proofErr w:type="spellEnd"/>
      <w:r w:rsidRPr="00CB5DFB">
        <w:rPr>
          <w:szCs w:val="24"/>
        </w:rPr>
        <w:t>, A. and Maines, D. R. “Adaptation Strategies and Identity: A comparison of Somali and Lebanese immigrants in North America.” Presented at the North Central Sociological Meetings, Windsor, CN. April 4-7.</w:t>
      </w:r>
    </w:p>
    <w:p w14:paraId="095D56C6" w14:textId="77777777" w:rsidR="00F13C6F" w:rsidRPr="00CB5DFB" w:rsidRDefault="00F13C6F"/>
    <w:p w14:paraId="5CD6AC77" w14:textId="77777777" w:rsidR="00F13C6F" w:rsidRDefault="00F13C6F">
      <w:r w:rsidRPr="00F629B7">
        <w:rPr>
          <w:b/>
        </w:rPr>
        <w:t xml:space="preserve">2001 </w:t>
      </w:r>
      <w:r w:rsidRPr="00CB5DFB">
        <w:t xml:space="preserve">                </w:t>
      </w:r>
    </w:p>
    <w:p w14:paraId="32A33676" w14:textId="77777777" w:rsidR="00F13C6F" w:rsidRPr="00CB5DFB" w:rsidRDefault="00F13C6F" w:rsidP="00F13C6F">
      <w:proofErr w:type="spellStart"/>
      <w:r w:rsidRPr="00CB5DFB">
        <w:t>Ajrouch</w:t>
      </w:r>
      <w:proofErr w:type="spellEnd"/>
      <w:r w:rsidRPr="00CB5DFB">
        <w:t xml:space="preserve">, K. J., </w:t>
      </w:r>
      <w:proofErr w:type="spellStart"/>
      <w:r w:rsidRPr="00CB5DFB">
        <w:t>Langfahl</w:t>
      </w:r>
      <w:proofErr w:type="spellEnd"/>
      <w:r w:rsidRPr="00CB5DFB">
        <w:t xml:space="preserve">, </w:t>
      </w:r>
      <w:proofErr w:type="spellStart"/>
      <w:r w:rsidRPr="00CB5DFB">
        <w:t>E.and</w:t>
      </w:r>
      <w:proofErr w:type="spellEnd"/>
      <w:r w:rsidRPr="00CB5DFB">
        <w:t xml:space="preserve"> Antonucci, T. C. “Close Relationships and Social Networks:  A Black-White Comparison.” Presented at the Gerontological Society of America. Chicago, IL November.</w:t>
      </w:r>
    </w:p>
    <w:p w14:paraId="3A6D0F8E" w14:textId="77777777" w:rsidR="00F13C6F" w:rsidRPr="00CB5DFB" w:rsidRDefault="00F13C6F"/>
    <w:p w14:paraId="04FA8764" w14:textId="77777777" w:rsidR="00F13C6F" w:rsidRPr="00CB5DFB" w:rsidRDefault="00F13C6F" w:rsidP="00F13C6F">
      <w:pPr>
        <w:pStyle w:val="BodyTextIndent"/>
        <w:ind w:left="0"/>
        <w:rPr>
          <w:szCs w:val="24"/>
        </w:rPr>
      </w:pPr>
      <w:proofErr w:type="spellStart"/>
      <w:r w:rsidRPr="00CB5DFB">
        <w:rPr>
          <w:szCs w:val="24"/>
        </w:rPr>
        <w:t>Langfahl</w:t>
      </w:r>
      <w:proofErr w:type="spellEnd"/>
      <w:r w:rsidRPr="00CB5DFB">
        <w:rPr>
          <w:szCs w:val="24"/>
        </w:rPr>
        <w:t xml:space="preserve">, E., </w:t>
      </w:r>
      <w:proofErr w:type="spellStart"/>
      <w:r w:rsidRPr="00CB5DFB">
        <w:rPr>
          <w:szCs w:val="24"/>
        </w:rPr>
        <w:t>Ajrouch</w:t>
      </w:r>
      <w:proofErr w:type="spellEnd"/>
      <w:r w:rsidRPr="00CB5DFB">
        <w:rPr>
          <w:szCs w:val="24"/>
        </w:rPr>
        <w:t xml:space="preserve">, K. J., Akiyama, H. “The Education-Health Link in Japan.” Presented at the </w:t>
      </w:r>
      <w:proofErr w:type="spellStart"/>
      <w:r w:rsidRPr="00CB5DFB">
        <w:rPr>
          <w:szCs w:val="24"/>
        </w:rPr>
        <w:t>Gerontologoical</w:t>
      </w:r>
      <w:proofErr w:type="spellEnd"/>
      <w:r w:rsidRPr="00CB5DFB">
        <w:rPr>
          <w:szCs w:val="24"/>
        </w:rPr>
        <w:t xml:space="preserve"> Society of America. Chicago, IL, November.</w:t>
      </w:r>
    </w:p>
    <w:p w14:paraId="1A28C1C6" w14:textId="77777777" w:rsidR="00F13C6F" w:rsidRPr="00CB5DFB" w:rsidRDefault="00F13C6F">
      <w:pPr>
        <w:ind w:left="1440" w:firstLine="720"/>
      </w:pPr>
    </w:p>
    <w:p w14:paraId="289E967B" w14:textId="77777777" w:rsidR="00F13C6F" w:rsidRPr="00CB5DFB" w:rsidRDefault="00F13C6F" w:rsidP="00F13C6F">
      <w:pPr>
        <w:pStyle w:val="BodyTextIndent2"/>
        <w:ind w:left="0"/>
        <w:rPr>
          <w:sz w:val="24"/>
          <w:szCs w:val="24"/>
        </w:rPr>
      </w:pPr>
      <w:r>
        <w:rPr>
          <w:sz w:val="24"/>
          <w:szCs w:val="24"/>
        </w:rPr>
        <w:t>An</w:t>
      </w:r>
      <w:r w:rsidRPr="00CB5DFB">
        <w:rPr>
          <w:sz w:val="24"/>
          <w:szCs w:val="24"/>
        </w:rPr>
        <w:t>t</w:t>
      </w:r>
      <w:r>
        <w:rPr>
          <w:sz w:val="24"/>
          <w:szCs w:val="24"/>
        </w:rPr>
        <w:t>o</w:t>
      </w:r>
      <w:r w:rsidRPr="00CB5DFB">
        <w:rPr>
          <w:sz w:val="24"/>
          <w:szCs w:val="24"/>
        </w:rPr>
        <w:t xml:space="preserve">nucci, T. C., Akiyama, H., and </w:t>
      </w:r>
      <w:proofErr w:type="spellStart"/>
      <w:r w:rsidRPr="00CB5DFB">
        <w:rPr>
          <w:sz w:val="24"/>
          <w:szCs w:val="24"/>
        </w:rPr>
        <w:t>Ajrouch</w:t>
      </w:r>
      <w:proofErr w:type="spellEnd"/>
      <w:r w:rsidRPr="00CB5DFB">
        <w:rPr>
          <w:sz w:val="24"/>
          <w:szCs w:val="24"/>
        </w:rPr>
        <w:t>, K. J. “Socioeconomic Status, Social            Relations and Health.”  Presented at the World Congress, International Association of Gerontology. Vancouver, CN July 1-6.</w:t>
      </w:r>
    </w:p>
    <w:p w14:paraId="66FFC672" w14:textId="77777777" w:rsidR="00F13C6F" w:rsidRPr="00CB5DFB" w:rsidRDefault="00F13C6F"/>
    <w:p w14:paraId="7D6CF47A" w14:textId="77777777" w:rsidR="00F13C6F" w:rsidRPr="00CB5DFB" w:rsidRDefault="00F13C6F" w:rsidP="00F13C6F">
      <w:pPr>
        <w:pStyle w:val="BodyTextIndent2"/>
        <w:ind w:left="0"/>
        <w:rPr>
          <w:sz w:val="24"/>
          <w:szCs w:val="24"/>
        </w:rPr>
      </w:pPr>
      <w:r w:rsidRPr="00CB5DFB">
        <w:rPr>
          <w:sz w:val="24"/>
          <w:szCs w:val="24"/>
        </w:rPr>
        <w:t xml:space="preserve">Antonucci, T. C. and </w:t>
      </w:r>
      <w:proofErr w:type="spellStart"/>
      <w:r w:rsidRPr="00CB5DFB">
        <w:rPr>
          <w:sz w:val="24"/>
          <w:szCs w:val="24"/>
        </w:rPr>
        <w:t>Ajrouch</w:t>
      </w:r>
      <w:proofErr w:type="spellEnd"/>
      <w:r w:rsidRPr="00CB5DFB">
        <w:rPr>
          <w:sz w:val="24"/>
          <w:szCs w:val="24"/>
        </w:rPr>
        <w:t>, K. J. “Generational Differences by SES and Race.” (Poster) Presented at the American Psychological Society. Toronto, CN. June 14.</w:t>
      </w:r>
    </w:p>
    <w:p w14:paraId="57EBF031" w14:textId="77777777" w:rsidR="00F13C6F" w:rsidRPr="00CB5DFB" w:rsidRDefault="00F13C6F"/>
    <w:p w14:paraId="116A7C05" w14:textId="77777777" w:rsidR="00F13C6F" w:rsidRPr="00F629B7" w:rsidRDefault="00F13C6F">
      <w:pPr>
        <w:ind w:left="1440" w:hanging="1440"/>
        <w:rPr>
          <w:b/>
        </w:rPr>
      </w:pPr>
      <w:r w:rsidRPr="00F629B7">
        <w:rPr>
          <w:b/>
        </w:rPr>
        <w:t>2000</w:t>
      </w:r>
    </w:p>
    <w:p w14:paraId="3D2474BA" w14:textId="77777777" w:rsidR="00F13C6F" w:rsidRPr="00CB5DFB" w:rsidRDefault="00F13C6F" w:rsidP="00F13C6F">
      <w:proofErr w:type="spellStart"/>
      <w:r>
        <w:lastRenderedPageBreak/>
        <w:t>A</w:t>
      </w:r>
      <w:r w:rsidRPr="00CB5DFB">
        <w:t>jrouch</w:t>
      </w:r>
      <w:proofErr w:type="spellEnd"/>
      <w:r w:rsidRPr="00CB5DFB">
        <w:t xml:space="preserve">, K. J., </w:t>
      </w:r>
      <w:proofErr w:type="spellStart"/>
      <w:r w:rsidRPr="00CB5DFB">
        <w:t>Janevic</w:t>
      </w:r>
      <w:proofErr w:type="spellEnd"/>
      <w:r w:rsidRPr="00CB5DFB">
        <w:t xml:space="preserve">, M. R., </w:t>
      </w:r>
      <w:proofErr w:type="spellStart"/>
      <w:r w:rsidRPr="00CB5DFB">
        <w:t>Merline</w:t>
      </w:r>
      <w:proofErr w:type="spellEnd"/>
      <w:r w:rsidRPr="00CB5DFB">
        <w:t>, A. C., Akiyama, H. a</w:t>
      </w:r>
      <w:r>
        <w:t xml:space="preserve">nd Antonucci, T. C. “The Social </w:t>
      </w:r>
      <w:r w:rsidRPr="00CB5DFB">
        <w:t>Relations-Physical Health Connection: A comparison of elderly samples from the United States and Japan” Presented at the Gerontological Society of America. Washington D.C. Nov. 17-21.</w:t>
      </w:r>
    </w:p>
    <w:p w14:paraId="3A9EE427" w14:textId="77777777" w:rsidR="00F13C6F" w:rsidRPr="00A1771B" w:rsidRDefault="00F13C6F">
      <w:pPr>
        <w:widowControl w:val="0"/>
      </w:pPr>
    </w:p>
    <w:p w14:paraId="7CA38B2C" w14:textId="77777777" w:rsidR="00F13C6F" w:rsidRPr="00A1771B" w:rsidRDefault="00F13C6F" w:rsidP="00F13C6F">
      <w:pPr>
        <w:widowControl w:val="0"/>
      </w:pPr>
      <w:proofErr w:type="spellStart"/>
      <w:r w:rsidRPr="00A1771B">
        <w:t>Ajrouch</w:t>
      </w:r>
      <w:proofErr w:type="spellEnd"/>
      <w:r w:rsidRPr="00A1771B">
        <w:t xml:space="preserve">, K. J. “Ethnic Identity as a Challenge: Exploring the boundaries of gender, race, and religion.” Presented at the American Sociological </w:t>
      </w:r>
      <w:proofErr w:type="gramStart"/>
      <w:r w:rsidRPr="00A1771B">
        <w:t>Association,  Washington</w:t>
      </w:r>
      <w:proofErr w:type="gramEnd"/>
      <w:r w:rsidRPr="00A1771B">
        <w:t xml:space="preserve"> D.C., Aug. 12-16.</w:t>
      </w:r>
    </w:p>
    <w:p w14:paraId="291F237A" w14:textId="77777777" w:rsidR="00F13C6F" w:rsidRPr="00CB5DFB" w:rsidRDefault="00F13C6F">
      <w:pPr>
        <w:widowControl w:val="0"/>
      </w:pPr>
    </w:p>
    <w:p w14:paraId="2AA0C8FA" w14:textId="77777777" w:rsidR="00F13C6F" w:rsidRPr="00CB5DFB" w:rsidRDefault="00F13C6F" w:rsidP="00F13C6F">
      <w:pPr>
        <w:widowControl w:val="0"/>
      </w:pPr>
      <w:proofErr w:type="spellStart"/>
      <w:r w:rsidRPr="00CB5DFB">
        <w:t>Ajrouch</w:t>
      </w:r>
      <w:proofErr w:type="spellEnd"/>
      <w:r w:rsidRPr="00CB5DFB">
        <w:t>, K. J. “Social Relations and the SES-Health Link.” Presented at the NIA Workshop: Aging and Interpersonal Relationships. Berkeley, CA. May 5-7.</w:t>
      </w:r>
    </w:p>
    <w:p w14:paraId="754AE77F" w14:textId="77777777" w:rsidR="00F13C6F" w:rsidRPr="00CB5DFB" w:rsidRDefault="00F13C6F">
      <w:pPr>
        <w:widowControl w:val="0"/>
        <w:ind w:firstLine="720"/>
      </w:pPr>
    </w:p>
    <w:p w14:paraId="559FFAAE" w14:textId="77777777" w:rsidR="00F13C6F" w:rsidRPr="00CB5DFB" w:rsidRDefault="00F13C6F" w:rsidP="00F13C6F">
      <w:pPr>
        <w:widowControl w:val="0"/>
      </w:pPr>
      <w:proofErr w:type="spellStart"/>
      <w:r w:rsidRPr="00CB5DFB">
        <w:t>Ajrouch</w:t>
      </w:r>
      <w:proofErr w:type="spellEnd"/>
      <w:r w:rsidRPr="00CB5DFB">
        <w:t xml:space="preserve">, K. J. and Mosby, L. M. “Mergers and Diversity Initiatives: The experiences of a major oil company.” Presented at </w:t>
      </w:r>
      <w:proofErr w:type="gramStart"/>
      <w:r w:rsidRPr="00CB5DFB">
        <w:t>the  Midwest</w:t>
      </w:r>
      <w:proofErr w:type="gramEnd"/>
      <w:r w:rsidRPr="00CB5DFB">
        <w:t xml:space="preserve"> Sociological Society. Chicago, Ill. April 18-21.</w:t>
      </w:r>
    </w:p>
    <w:p w14:paraId="7560D5AD" w14:textId="77777777" w:rsidR="00F13C6F" w:rsidRPr="00CB5DFB" w:rsidRDefault="00F13C6F">
      <w:pPr>
        <w:widowControl w:val="0"/>
      </w:pPr>
    </w:p>
    <w:p w14:paraId="1EF24057" w14:textId="77777777" w:rsidR="00F13C6F" w:rsidRDefault="00F13C6F">
      <w:pPr>
        <w:widowControl w:val="0"/>
      </w:pPr>
      <w:r w:rsidRPr="00A1771B">
        <w:rPr>
          <w:b/>
        </w:rPr>
        <w:t>1999</w:t>
      </w:r>
      <w:r w:rsidRPr="00CB5DFB">
        <w:tab/>
      </w:r>
      <w:r w:rsidRPr="00CB5DFB">
        <w:tab/>
      </w:r>
    </w:p>
    <w:p w14:paraId="4E9B1210" w14:textId="77777777" w:rsidR="00F13C6F" w:rsidRPr="00CB5DFB" w:rsidRDefault="00F13C6F" w:rsidP="00F13C6F">
      <w:pPr>
        <w:widowControl w:val="0"/>
      </w:pPr>
      <w:proofErr w:type="spellStart"/>
      <w:r w:rsidRPr="00CB5DFB">
        <w:t>Ajrouch</w:t>
      </w:r>
      <w:proofErr w:type="spellEnd"/>
      <w:r w:rsidRPr="00CB5DFB">
        <w:t xml:space="preserve">, K. J., Antonucci, T. C., and </w:t>
      </w:r>
      <w:proofErr w:type="spellStart"/>
      <w:r w:rsidRPr="00CB5DFB">
        <w:t>Janevic</w:t>
      </w:r>
      <w:proofErr w:type="spellEnd"/>
      <w:r w:rsidRPr="00CB5DFB">
        <w:t>, M. R. “Social Relations and Aging Among Blacks and Whites: Interpreting differences.” Presented at the Gerontological Society of America. San Francisco, CA. Nov. 20-22.</w:t>
      </w:r>
    </w:p>
    <w:p w14:paraId="2E10BC17" w14:textId="77777777" w:rsidR="00F13C6F" w:rsidRPr="00CB5DFB" w:rsidRDefault="00F13C6F">
      <w:pPr>
        <w:widowControl w:val="0"/>
      </w:pPr>
    </w:p>
    <w:p w14:paraId="530C94BF" w14:textId="77777777" w:rsidR="00F13C6F" w:rsidRPr="00CB5DFB" w:rsidRDefault="00F13C6F" w:rsidP="00F13C6F">
      <w:pPr>
        <w:widowControl w:val="0"/>
      </w:pPr>
      <w:proofErr w:type="spellStart"/>
      <w:r w:rsidRPr="00CB5DFB">
        <w:t>Janevic</w:t>
      </w:r>
      <w:proofErr w:type="spellEnd"/>
      <w:r w:rsidRPr="00CB5DFB">
        <w:t xml:space="preserve">, M. R., Antonucci, T. C. and </w:t>
      </w:r>
      <w:proofErr w:type="spellStart"/>
      <w:r w:rsidRPr="00CB5DFB">
        <w:t>Ajrouch</w:t>
      </w:r>
      <w:proofErr w:type="spellEnd"/>
      <w:r w:rsidRPr="00CB5DFB">
        <w:t xml:space="preserve">, K. J. “Social Networks and Social Support: Black-White differences </w:t>
      </w:r>
      <w:proofErr w:type="gramStart"/>
      <w:r w:rsidRPr="00CB5DFB">
        <w:t>in  three</w:t>
      </w:r>
      <w:proofErr w:type="gramEnd"/>
      <w:r w:rsidRPr="00CB5DFB">
        <w:t xml:space="preserve"> age cohorts.” Presented at </w:t>
      </w:r>
      <w:proofErr w:type="gramStart"/>
      <w:r w:rsidRPr="00CB5DFB">
        <w:t>the  Gerontological</w:t>
      </w:r>
      <w:proofErr w:type="gramEnd"/>
      <w:r w:rsidRPr="00CB5DFB">
        <w:t xml:space="preserve"> Society of America. San Francisco, CA. Nov. 20-22.</w:t>
      </w:r>
    </w:p>
    <w:p w14:paraId="24B34DC9" w14:textId="77777777" w:rsidR="00F13C6F" w:rsidRPr="00CB5DFB" w:rsidRDefault="00F13C6F">
      <w:pPr>
        <w:widowControl w:val="0"/>
        <w:ind w:left="1440" w:firstLine="720"/>
      </w:pPr>
    </w:p>
    <w:p w14:paraId="0DBBEF2A" w14:textId="77777777" w:rsidR="00F13C6F" w:rsidRPr="00CB5DFB" w:rsidRDefault="00F13C6F" w:rsidP="00F13C6F">
      <w:pPr>
        <w:widowControl w:val="0"/>
      </w:pPr>
      <w:r w:rsidRPr="00CB5DFB">
        <w:t xml:space="preserve">Antonucci, T. C., </w:t>
      </w:r>
      <w:proofErr w:type="spellStart"/>
      <w:r w:rsidRPr="00CB5DFB">
        <w:t>Ajrouch</w:t>
      </w:r>
      <w:proofErr w:type="spellEnd"/>
      <w:r w:rsidRPr="00CB5DFB">
        <w:t xml:space="preserve">, K. J. and </w:t>
      </w:r>
      <w:proofErr w:type="spellStart"/>
      <w:r w:rsidRPr="00CB5DFB">
        <w:t>Janevic</w:t>
      </w:r>
      <w:proofErr w:type="spellEnd"/>
      <w:r w:rsidRPr="00CB5DFB">
        <w:t>, M. R. “SES, Social Support, Age, and Health.” (Poster) Presented at the National Institute of Health. Bethesda, MD. May 11-12.</w:t>
      </w:r>
    </w:p>
    <w:p w14:paraId="7DD2DB3F" w14:textId="77777777" w:rsidR="00F13C6F" w:rsidRPr="00CB5DFB" w:rsidRDefault="00F13C6F">
      <w:pPr>
        <w:widowControl w:val="0"/>
      </w:pPr>
    </w:p>
    <w:p w14:paraId="1D31FA8C" w14:textId="77777777" w:rsidR="00F13C6F" w:rsidRPr="00CB5DFB" w:rsidRDefault="00F13C6F" w:rsidP="00F13C6F">
      <w:pPr>
        <w:widowControl w:val="0"/>
      </w:pPr>
      <w:proofErr w:type="spellStart"/>
      <w:r w:rsidRPr="00CB5DFB">
        <w:t>Ajrouch</w:t>
      </w:r>
      <w:proofErr w:type="spellEnd"/>
      <w:r w:rsidRPr="00CB5DFB">
        <w:t>, K. J. “Social Support Issues and Arab-American Elderly.” Presented a</w:t>
      </w:r>
      <w:r>
        <w:t xml:space="preserve">t the </w:t>
      </w:r>
      <w:r w:rsidRPr="00CB5DFB">
        <w:t>Midwest Sociological Society. Minneapolis, MN. April 8-11.</w:t>
      </w:r>
    </w:p>
    <w:p w14:paraId="21658DAD" w14:textId="77777777" w:rsidR="00F13C6F" w:rsidRPr="00CB5DFB" w:rsidRDefault="00F13C6F">
      <w:pPr>
        <w:widowControl w:val="0"/>
      </w:pPr>
    </w:p>
    <w:p w14:paraId="4FF8DDE5" w14:textId="77777777" w:rsidR="00F13C6F" w:rsidRPr="00CB5DFB" w:rsidRDefault="00F13C6F" w:rsidP="00F13C6F">
      <w:pPr>
        <w:widowControl w:val="0"/>
      </w:pPr>
      <w:proofErr w:type="spellStart"/>
      <w:r w:rsidRPr="00CB5DFB">
        <w:t>Ajrouch</w:t>
      </w:r>
      <w:proofErr w:type="spellEnd"/>
      <w:r w:rsidRPr="00CB5DFB">
        <w:t>, K. J. “Identity, Community, and Acculturation.” Presented at the American Arab Anti-Discrimination Committee Student sponsored conference at the University of Michigan, Ann Arbor, MI.  January 29-31.</w:t>
      </w:r>
    </w:p>
    <w:p w14:paraId="19656EF0" w14:textId="77777777" w:rsidR="00F13C6F" w:rsidRPr="00CB5DFB" w:rsidRDefault="00F13C6F">
      <w:pPr>
        <w:widowControl w:val="0"/>
        <w:ind w:left="1440" w:firstLine="720"/>
      </w:pPr>
    </w:p>
    <w:p w14:paraId="635DB15F" w14:textId="77777777" w:rsidR="00F13C6F" w:rsidRPr="00A1771B" w:rsidRDefault="00F13C6F">
      <w:pPr>
        <w:widowControl w:val="0"/>
        <w:rPr>
          <w:b/>
        </w:rPr>
      </w:pPr>
      <w:r w:rsidRPr="00A1771B">
        <w:rPr>
          <w:b/>
        </w:rPr>
        <w:t>1998</w:t>
      </w:r>
      <w:r w:rsidRPr="00A1771B">
        <w:rPr>
          <w:b/>
        </w:rPr>
        <w:tab/>
      </w:r>
      <w:r w:rsidRPr="00A1771B">
        <w:rPr>
          <w:b/>
        </w:rPr>
        <w:tab/>
      </w:r>
    </w:p>
    <w:p w14:paraId="1C6A6E98" w14:textId="77777777" w:rsidR="00F13C6F" w:rsidRPr="00CB5DFB" w:rsidRDefault="00F13C6F" w:rsidP="00F13C6F">
      <w:pPr>
        <w:widowControl w:val="0"/>
      </w:pPr>
      <w:proofErr w:type="spellStart"/>
      <w:r w:rsidRPr="00CB5DFB">
        <w:t>Ajrouch</w:t>
      </w:r>
      <w:proofErr w:type="spellEnd"/>
      <w:r w:rsidRPr="00CB5DFB">
        <w:t>, K. J. “Living in an Ethnic Community.” Presented at the Michigan Sociological Association. Flint, Michigan. October 10.</w:t>
      </w:r>
    </w:p>
    <w:p w14:paraId="3A2171F8" w14:textId="77777777" w:rsidR="00F13C6F" w:rsidRPr="00CB5DFB" w:rsidRDefault="00F13C6F">
      <w:pPr>
        <w:widowControl w:val="0"/>
      </w:pPr>
    </w:p>
    <w:p w14:paraId="301E0C23" w14:textId="77777777" w:rsidR="00F13C6F" w:rsidRPr="00CB5DFB" w:rsidRDefault="00F13C6F" w:rsidP="00F13C6F">
      <w:pPr>
        <w:widowControl w:val="0"/>
      </w:pPr>
      <w:proofErr w:type="spellStart"/>
      <w:r w:rsidRPr="00CB5DFB">
        <w:t>Ajrouch</w:t>
      </w:r>
      <w:proofErr w:type="spellEnd"/>
      <w:r w:rsidRPr="00CB5DFB">
        <w:t>, K. J. “Living in an Ethnic Community.” Association of Arab American University Graduates. Novi, MI. October 16-18.</w:t>
      </w:r>
    </w:p>
    <w:p w14:paraId="0BC47AC7" w14:textId="77777777" w:rsidR="00F13C6F" w:rsidRPr="00CB5DFB" w:rsidRDefault="00F13C6F">
      <w:pPr>
        <w:widowControl w:val="0"/>
      </w:pPr>
    </w:p>
    <w:p w14:paraId="0BA6D287" w14:textId="77777777" w:rsidR="00F13C6F" w:rsidRPr="00CB5DFB" w:rsidRDefault="00F13C6F" w:rsidP="00F13C6F">
      <w:pPr>
        <w:widowControl w:val="0"/>
      </w:pPr>
      <w:proofErr w:type="spellStart"/>
      <w:r w:rsidRPr="00CB5DFB">
        <w:t>Ajrouch</w:t>
      </w:r>
      <w:proofErr w:type="spellEnd"/>
      <w:r w:rsidRPr="00CB5DFB">
        <w:t xml:space="preserve">, K. J. “Women and Islam:  Past and Present.” </w:t>
      </w:r>
      <w:proofErr w:type="spellStart"/>
      <w:r w:rsidRPr="00CB5DFB">
        <w:t>Artemesia</w:t>
      </w:r>
      <w:proofErr w:type="spellEnd"/>
      <w:r w:rsidRPr="00CB5DFB">
        <w:t>:  Conference on Women’s Issues.  Ann Arbor, MI. March 13-15.</w:t>
      </w:r>
    </w:p>
    <w:p w14:paraId="19E73B4B" w14:textId="77777777" w:rsidR="00F13C6F" w:rsidRPr="00CB5DFB" w:rsidRDefault="00F13C6F">
      <w:pPr>
        <w:widowControl w:val="0"/>
      </w:pPr>
    </w:p>
    <w:p w14:paraId="56DA7334" w14:textId="77777777" w:rsidR="00F13C6F" w:rsidRPr="00A1771B" w:rsidRDefault="00F13C6F">
      <w:pPr>
        <w:widowControl w:val="0"/>
        <w:rPr>
          <w:b/>
        </w:rPr>
      </w:pPr>
      <w:r w:rsidRPr="00A1771B">
        <w:rPr>
          <w:b/>
        </w:rPr>
        <w:t>1996</w:t>
      </w:r>
      <w:r w:rsidRPr="00A1771B">
        <w:rPr>
          <w:b/>
        </w:rPr>
        <w:tab/>
      </w:r>
      <w:r w:rsidRPr="00A1771B">
        <w:rPr>
          <w:b/>
        </w:rPr>
        <w:tab/>
      </w:r>
    </w:p>
    <w:p w14:paraId="15826C42" w14:textId="77777777" w:rsidR="00F13C6F" w:rsidRPr="00CB5DFB" w:rsidRDefault="00F13C6F" w:rsidP="00F13C6F">
      <w:pPr>
        <w:widowControl w:val="0"/>
      </w:pPr>
      <w:proofErr w:type="spellStart"/>
      <w:r w:rsidRPr="00CB5DFB">
        <w:t>Ajrouch</w:t>
      </w:r>
      <w:proofErr w:type="spellEnd"/>
      <w:r w:rsidRPr="00CB5DFB">
        <w:t>, K. J. “Family and Ethnic Identity in An Arab American Community.” Presented at the Association of Arab American University Graduates. Anaheim, CA October 18-20.</w:t>
      </w:r>
    </w:p>
    <w:p w14:paraId="477FD5B3" w14:textId="77777777" w:rsidR="00F13C6F" w:rsidRPr="00CB5DFB" w:rsidRDefault="00F13C6F">
      <w:r w:rsidRPr="00CB5DFB">
        <w:tab/>
      </w:r>
      <w:r w:rsidRPr="00CB5DFB">
        <w:tab/>
      </w:r>
    </w:p>
    <w:p w14:paraId="0E3616F0" w14:textId="77777777" w:rsidR="00F13C6F" w:rsidRPr="00CB5DFB" w:rsidRDefault="00F13C6F" w:rsidP="00F13C6F">
      <w:proofErr w:type="spellStart"/>
      <w:r w:rsidRPr="00CB5DFB">
        <w:lastRenderedPageBreak/>
        <w:t>Ajrouch</w:t>
      </w:r>
      <w:proofErr w:type="spellEnd"/>
      <w:r w:rsidRPr="00CB5DFB">
        <w:t>, K. J. “Ethnicity, Gender, and Identity:  Growing up Arabic in America.”  Presented at the Midwest Sociological Association.  Chicago, IL.  April 3-6.</w:t>
      </w:r>
    </w:p>
    <w:p w14:paraId="4C1A9FAC" w14:textId="77777777" w:rsidR="00F13C6F" w:rsidRPr="00CB5DFB" w:rsidRDefault="00F13C6F"/>
    <w:p w14:paraId="346C62F3" w14:textId="77777777" w:rsidR="00F13C6F" w:rsidRPr="00A1771B" w:rsidRDefault="00F13C6F">
      <w:pPr>
        <w:rPr>
          <w:b/>
        </w:rPr>
      </w:pPr>
      <w:r w:rsidRPr="00A1771B">
        <w:rPr>
          <w:b/>
        </w:rPr>
        <w:t>1995</w:t>
      </w:r>
      <w:r w:rsidRPr="00A1771B">
        <w:rPr>
          <w:b/>
        </w:rPr>
        <w:tab/>
      </w:r>
      <w:r w:rsidRPr="00A1771B">
        <w:rPr>
          <w:b/>
        </w:rPr>
        <w:tab/>
      </w:r>
    </w:p>
    <w:p w14:paraId="3D1CD979" w14:textId="77777777" w:rsidR="00F13C6F" w:rsidRPr="00CB5DFB" w:rsidRDefault="00F13C6F" w:rsidP="00F13C6F">
      <w:proofErr w:type="spellStart"/>
      <w:r w:rsidRPr="00CB5DFB">
        <w:t>Ajrouch</w:t>
      </w:r>
      <w:proofErr w:type="spellEnd"/>
      <w:r w:rsidRPr="00CB5DFB">
        <w:t>, K. J. “The Boater and the White Girl on the Corner:  The dialectic of Arab-American teen-</w:t>
      </w:r>
      <w:proofErr w:type="gramStart"/>
      <w:r w:rsidRPr="00CB5DFB">
        <w:t>agers.“</w:t>
      </w:r>
      <w:proofErr w:type="gramEnd"/>
      <w:r w:rsidRPr="00CB5DFB">
        <w:t xml:space="preserve">  Presented at the Michigan Sociological Association. Lansing, Michigan.  October 14.</w:t>
      </w:r>
      <w:r w:rsidRPr="00CB5DFB">
        <w:tab/>
      </w:r>
    </w:p>
    <w:p w14:paraId="16CFBE97" w14:textId="77777777" w:rsidR="00F13C6F" w:rsidRPr="00CB5DFB" w:rsidRDefault="00F13C6F"/>
    <w:p w14:paraId="3ACF7335" w14:textId="77777777" w:rsidR="00F13C6F" w:rsidRPr="00CB5DFB" w:rsidRDefault="00F13C6F" w:rsidP="00F13C6F">
      <w:proofErr w:type="spellStart"/>
      <w:r w:rsidRPr="00CB5DFB">
        <w:t>Ajrouch</w:t>
      </w:r>
      <w:proofErr w:type="spellEnd"/>
      <w:r w:rsidRPr="00CB5DFB">
        <w:t xml:space="preserve">, K. J. “The Construction of News, Personal Experiences and the Front Page: An Ethnography of the </w:t>
      </w:r>
      <w:r w:rsidRPr="00CB5DFB">
        <w:rPr>
          <w:u w:val="single"/>
        </w:rPr>
        <w:t>Detroit Free Press</w:t>
      </w:r>
      <w:r w:rsidRPr="00CB5DFB">
        <w:t>.” Midwest Sociological Association. Chicago, IL. April 6-9.</w:t>
      </w:r>
    </w:p>
    <w:p w14:paraId="4383959D" w14:textId="77777777" w:rsidR="00F13C6F" w:rsidRPr="00CB5DFB" w:rsidRDefault="00F13C6F"/>
    <w:p w14:paraId="2A0F8E50" w14:textId="77777777" w:rsidR="00F13C6F" w:rsidRDefault="00F13C6F">
      <w:r w:rsidRPr="00A1771B">
        <w:rPr>
          <w:b/>
        </w:rPr>
        <w:t>1993</w:t>
      </w:r>
      <w:r w:rsidRPr="00CB5DFB">
        <w:tab/>
      </w:r>
      <w:r w:rsidRPr="00CB5DFB">
        <w:tab/>
      </w:r>
    </w:p>
    <w:p w14:paraId="31D36A94" w14:textId="77777777" w:rsidR="00F13C6F" w:rsidRPr="00CB5DFB" w:rsidRDefault="00F13C6F" w:rsidP="00F13C6F">
      <w:r w:rsidRPr="00CB5DFB">
        <w:t>Maines, D. R., B</w:t>
      </w:r>
      <w:r>
        <w:t>ri</w:t>
      </w:r>
      <w:r w:rsidRPr="00CB5DFB">
        <w:t xml:space="preserve">dger, J. and </w:t>
      </w:r>
      <w:proofErr w:type="spellStart"/>
      <w:r w:rsidRPr="00CB5DFB">
        <w:t>Ajrouch</w:t>
      </w:r>
      <w:proofErr w:type="spellEnd"/>
      <w:r w:rsidRPr="00CB5DFB">
        <w:t>, K. J. “Meaning Through Media Representations of Institutional Changes.” Presented at the Michigan Sociological Association. Detroit, Michigan, October.</w:t>
      </w:r>
    </w:p>
    <w:p w14:paraId="16AC8F9A" w14:textId="77777777" w:rsidR="00F13C6F" w:rsidRPr="00CB5DFB" w:rsidRDefault="00F13C6F"/>
    <w:p w14:paraId="750DC6A2" w14:textId="77777777" w:rsidR="00F13C6F" w:rsidRPr="00CB5DFB" w:rsidRDefault="00F13C6F" w:rsidP="00F13C6F">
      <w:proofErr w:type="spellStart"/>
      <w:r w:rsidRPr="00CB5DFB">
        <w:t>Ajrouch</w:t>
      </w:r>
      <w:proofErr w:type="spellEnd"/>
      <w:r w:rsidRPr="00CB5DFB">
        <w:t>, K. J. “A Narrative Analysis of International News:  Expressions of Cultural Ideology.”  Presented at the Michigan Sociological Association. Detroit, Michigan, October.</w:t>
      </w:r>
    </w:p>
    <w:p w14:paraId="2C8A1DD4" w14:textId="77777777" w:rsidR="00F13C6F" w:rsidRPr="00CB5DFB" w:rsidRDefault="00F13C6F"/>
    <w:p w14:paraId="41F00A9B" w14:textId="77777777" w:rsidR="00F13C6F" w:rsidRDefault="00F13C6F">
      <w:pPr>
        <w:rPr>
          <w:b/>
          <w:bCs/>
          <w:u w:val="single"/>
        </w:rPr>
      </w:pPr>
    </w:p>
    <w:p w14:paraId="30D3C582" w14:textId="77777777" w:rsidR="00F13C6F" w:rsidRPr="00CB5DFB" w:rsidRDefault="00F13C6F">
      <w:pPr>
        <w:pStyle w:val="Heading5"/>
        <w:rPr>
          <w:sz w:val="24"/>
          <w:szCs w:val="24"/>
        </w:rPr>
      </w:pPr>
      <w:r w:rsidRPr="00CB5DFB">
        <w:rPr>
          <w:sz w:val="24"/>
          <w:szCs w:val="24"/>
        </w:rPr>
        <w:t>Membership in Professional Associations</w:t>
      </w:r>
    </w:p>
    <w:p w14:paraId="474CE6F7" w14:textId="77777777" w:rsidR="00F13C6F" w:rsidRDefault="00F13C6F" w:rsidP="00470F83">
      <w:r w:rsidRPr="00CB5DFB">
        <w:t xml:space="preserve">Gerontological Society of </w:t>
      </w:r>
      <w:proofErr w:type="gramStart"/>
      <w:r w:rsidRPr="00CB5DFB">
        <w:t>America</w:t>
      </w:r>
      <w:r w:rsidR="00470F83">
        <w:t xml:space="preserve">  </w:t>
      </w:r>
      <w:r w:rsidR="00470F83">
        <w:tab/>
      </w:r>
      <w:proofErr w:type="gramEnd"/>
      <w:r w:rsidR="00470F83">
        <w:tab/>
      </w:r>
      <w:r w:rsidR="00470F83">
        <w:tab/>
      </w:r>
      <w:r w:rsidR="00470F83">
        <w:tab/>
      </w:r>
      <w:r w:rsidRPr="00CB5DFB">
        <w:t>American Sociological Association</w:t>
      </w:r>
    </w:p>
    <w:p w14:paraId="6C456A4B" w14:textId="327058E8" w:rsidR="00F13C6F" w:rsidRDefault="00F13C6F">
      <w:r>
        <w:t>Society for Study of Human Development</w:t>
      </w:r>
      <w:r w:rsidR="00470F83">
        <w:tab/>
      </w:r>
      <w:r>
        <w:tab/>
      </w:r>
      <w:r>
        <w:tab/>
      </w:r>
      <w:r w:rsidR="004F5071">
        <w:t xml:space="preserve">Arab American </w:t>
      </w:r>
      <w:r>
        <w:t>Studies Association</w:t>
      </w:r>
    </w:p>
    <w:sectPr w:rsidR="00F13C6F" w:rsidSect="005B09BE">
      <w:footerReference w:type="even" r:id="rId20"/>
      <w:footerReference w:type="default" r:id="rId2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E4F3B" w14:textId="77777777" w:rsidR="00E64D71" w:rsidRDefault="00E64D71">
      <w:r>
        <w:separator/>
      </w:r>
    </w:p>
  </w:endnote>
  <w:endnote w:type="continuationSeparator" w:id="0">
    <w:p w14:paraId="46C6D5CC" w14:textId="77777777" w:rsidR="00E64D71" w:rsidRDefault="00E6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D4EF4" w14:textId="77777777" w:rsidR="00AB4BD3" w:rsidRDefault="00AB4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DADFBA" w14:textId="77777777" w:rsidR="00AB4BD3" w:rsidRDefault="00AB4B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7F8DB" w14:textId="77777777" w:rsidR="00AB4BD3" w:rsidRDefault="00AB4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882BAB6" w14:textId="77777777" w:rsidR="00AB4BD3" w:rsidRDefault="00AB4B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0BD3F" w14:textId="77777777" w:rsidR="00E64D71" w:rsidRDefault="00E64D71">
      <w:r>
        <w:separator/>
      </w:r>
    </w:p>
  </w:footnote>
  <w:footnote w:type="continuationSeparator" w:id="0">
    <w:p w14:paraId="60ECCA8C" w14:textId="77777777" w:rsidR="00E64D71" w:rsidRDefault="00E64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87850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61AB5"/>
    <w:multiLevelType w:val="hybridMultilevel"/>
    <w:tmpl w:val="3CDC1CA2"/>
    <w:lvl w:ilvl="0" w:tplc="ABC66886">
      <w:start w:val="2004"/>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B43C99"/>
    <w:multiLevelType w:val="multilevel"/>
    <w:tmpl w:val="F7703184"/>
    <w:lvl w:ilvl="0">
      <w:start w:val="1997"/>
      <w:numFmt w:val="decimal"/>
      <w:lvlText w:val="%1"/>
      <w:lvlJc w:val="left"/>
      <w:pPr>
        <w:tabs>
          <w:tab w:val="num" w:pos="2160"/>
        </w:tabs>
        <w:ind w:left="2160" w:hanging="2160"/>
      </w:pPr>
      <w:rPr>
        <w:rFonts w:hint="default"/>
      </w:rPr>
    </w:lvl>
    <w:lvl w:ilvl="1">
      <w:start w:val="98"/>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B197A8D"/>
    <w:multiLevelType w:val="hybridMultilevel"/>
    <w:tmpl w:val="B5C60FE2"/>
    <w:lvl w:ilvl="0" w:tplc="8FE027B6">
      <w:start w:val="2002"/>
      <w:numFmt w:val="decimal"/>
      <w:lvlText w:val="%1"/>
      <w:lvlJc w:val="left"/>
      <w:pPr>
        <w:tabs>
          <w:tab w:val="num" w:pos="795"/>
        </w:tabs>
        <w:ind w:left="795" w:hanging="435"/>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0D0676"/>
    <w:multiLevelType w:val="multilevel"/>
    <w:tmpl w:val="223E036E"/>
    <w:lvl w:ilvl="0">
      <w:start w:val="1999"/>
      <w:numFmt w:val="decimal"/>
      <w:lvlText w:val="%1"/>
      <w:lvlJc w:val="left"/>
      <w:pPr>
        <w:tabs>
          <w:tab w:val="num" w:pos="2160"/>
        </w:tabs>
        <w:ind w:left="2160" w:hanging="2160"/>
      </w:pPr>
      <w:rPr>
        <w:rFonts w:hint="default"/>
      </w:rPr>
    </w:lvl>
    <w:lvl w:ilvl="1">
      <w:start w:val="200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C4B2D66"/>
    <w:multiLevelType w:val="multilevel"/>
    <w:tmpl w:val="CF6CFDE4"/>
    <w:lvl w:ilvl="0">
      <w:start w:val="2002"/>
      <w:numFmt w:val="decimal"/>
      <w:lvlText w:val="%1"/>
      <w:lvlJc w:val="left"/>
      <w:pPr>
        <w:tabs>
          <w:tab w:val="num" w:pos="1140"/>
        </w:tabs>
        <w:ind w:left="1140" w:hanging="4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DDB0146"/>
    <w:multiLevelType w:val="hybridMultilevel"/>
    <w:tmpl w:val="14DE0AE8"/>
    <w:lvl w:ilvl="0" w:tplc="2C1EECE8">
      <w:start w:val="2004"/>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CB13E5A"/>
    <w:multiLevelType w:val="hybridMultilevel"/>
    <w:tmpl w:val="98B8445C"/>
    <w:lvl w:ilvl="0" w:tplc="06BA7D66">
      <w:start w:val="200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FC519DD"/>
    <w:multiLevelType w:val="singleLevel"/>
    <w:tmpl w:val="CCB60A6E"/>
    <w:lvl w:ilvl="0">
      <w:start w:val="2001"/>
      <w:numFmt w:val="decimal"/>
      <w:lvlText w:val="%1"/>
      <w:lvlJc w:val="left"/>
      <w:pPr>
        <w:tabs>
          <w:tab w:val="num" w:pos="1440"/>
        </w:tabs>
        <w:ind w:left="1440" w:hanging="1440"/>
      </w:pPr>
      <w:rPr>
        <w:rFonts w:hint="default"/>
        <w:i w:val="0"/>
      </w:rPr>
    </w:lvl>
  </w:abstractNum>
  <w:abstractNum w:abstractNumId="10" w15:restartNumberingAfterBreak="0">
    <w:nsid w:val="4D88197D"/>
    <w:multiLevelType w:val="hybridMultilevel"/>
    <w:tmpl w:val="FC18E0F2"/>
    <w:lvl w:ilvl="0" w:tplc="6D64F6F6">
      <w:start w:val="2002"/>
      <w:numFmt w:val="decimal"/>
      <w:lvlText w:val="%1"/>
      <w:lvlJc w:val="left"/>
      <w:pPr>
        <w:tabs>
          <w:tab w:val="num" w:pos="1755"/>
        </w:tabs>
        <w:ind w:left="1755" w:hanging="13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920CEF"/>
    <w:multiLevelType w:val="hybridMultilevel"/>
    <w:tmpl w:val="8340B2C2"/>
    <w:lvl w:ilvl="0" w:tplc="1A84B224">
      <w:start w:val="200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1C47DA"/>
    <w:multiLevelType w:val="multilevel"/>
    <w:tmpl w:val="75780A64"/>
    <w:lvl w:ilvl="0">
      <w:start w:val="2001"/>
      <w:numFmt w:val="decimal"/>
      <w:lvlText w:val="%1"/>
      <w:lvlJc w:val="left"/>
      <w:pPr>
        <w:tabs>
          <w:tab w:val="num" w:pos="2160"/>
        </w:tabs>
        <w:ind w:left="2160" w:hanging="21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59363C0C"/>
    <w:multiLevelType w:val="hybridMultilevel"/>
    <w:tmpl w:val="9B14D370"/>
    <w:lvl w:ilvl="0" w:tplc="0D864ACA">
      <w:start w:val="200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665895"/>
    <w:multiLevelType w:val="hybridMultilevel"/>
    <w:tmpl w:val="A38E1A60"/>
    <w:lvl w:ilvl="0" w:tplc="1B3ADC50">
      <w:start w:val="200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AE2EC4"/>
    <w:multiLevelType w:val="hybridMultilevel"/>
    <w:tmpl w:val="A3E0750C"/>
    <w:lvl w:ilvl="0" w:tplc="7C5EA482">
      <w:start w:val="200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6A4C68"/>
    <w:multiLevelType w:val="hybridMultilevel"/>
    <w:tmpl w:val="04DCB488"/>
    <w:lvl w:ilvl="0" w:tplc="3AE24142">
      <w:start w:val="200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41391D"/>
    <w:multiLevelType w:val="hybridMultilevel"/>
    <w:tmpl w:val="7FC2A252"/>
    <w:lvl w:ilvl="0" w:tplc="1B5E6C3A">
      <w:start w:val="200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9F4DC2"/>
    <w:multiLevelType w:val="hybridMultilevel"/>
    <w:tmpl w:val="C634748C"/>
    <w:lvl w:ilvl="0" w:tplc="453A3B42">
      <w:start w:val="2004"/>
      <w:numFmt w:val="decimal"/>
      <w:lvlText w:val="%1"/>
      <w:lvlJc w:val="left"/>
      <w:pPr>
        <w:tabs>
          <w:tab w:val="num" w:pos="1605"/>
        </w:tabs>
        <w:ind w:left="1605" w:hanging="1245"/>
      </w:pPr>
      <w:rPr>
        <w:rFonts w:hint="default"/>
        <w:b/>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523F92"/>
    <w:multiLevelType w:val="hybridMultilevel"/>
    <w:tmpl w:val="4DB22BF4"/>
    <w:lvl w:ilvl="0" w:tplc="2F88F122">
      <w:start w:val="200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830446"/>
    <w:multiLevelType w:val="hybridMultilevel"/>
    <w:tmpl w:val="80B8A74E"/>
    <w:lvl w:ilvl="0" w:tplc="8EF6E9B6">
      <w:start w:val="2005"/>
      <w:numFmt w:val="decimal"/>
      <w:lvlText w:val="%1"/>
      <w:lvlJc w:val="left"/>
      <w:pPr>
        <w:tabs>
          <w:tab w:val="num" w:pos="1800"/>
        </w:tabs>
        <w:ind w:left="1800" w:hanging="144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B4430B"/>
    <w:multiLevelType w:val="hybridMultilevel"/>
    <w:tmpl w:val="8C82CCD6"/>
    <w:lvl w:ilvl="0" w:tplc="4CEC5D02">
      <w:start w:val="2006"/>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A5445BF"/>
    <w:multiLevelType w:val="hybridMultilevel"/>
    <w:tmpl w:val="FCCE1A28"/>
    <w:lvl w:ilvl="0" w:tplc="2B62DDC2">
      <w:start w:val="2002"/>
      <w:numFmt w:val="decimal"/>
      <w:lvlText w:val="%1"/>
      <w:lvlJc w:val="left"/>
      <w:pPr>
        <w:tabs>
          <w:tab w:val="num" w:pos="2520"/>
        </w:tabs>
        <w:ind w:left="2520" w:hanging="2160"/>
      </w:pPr>
      <w:rPr>
        <w:rFonts w:hint="default"/>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A834365"/>
    <w:multiLevelType w:val="multilevel"/>
    <w:tmpl w:val="67E8BA4E"/>
    <w:lvl w:ilvl="0">
      <w:start w:val="1998"/>
      <w:numFmt w:val="decimal"/>
      <w:lvlText w:val="%1"/>
      <w:lvlJc w:val="left"/>
      <w:pPr>
        <w:tabs>
          <w:tab w:val="num" w:pos="2160"/>
        </w:tabs>
        <w:ind w:left="2160" w:hanging="2160"/>
      </w:pPr>
      <w:rPr>
        <w:rFonts w:hint="default"/>
      </w:rPr>
    </w:lvl>
    <w:lvl w:ilvl="1">
      <w:start w:val="200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7D881F02"/>
    <w:multiLevelType w:val="hybridMultilevel"/>
    <w:tmpl w:val="AFDE863E"/>
    <w:lvl w:ilvl="0" w:tplc="83606538">
      <w:start w:val="1"/>
      <w:numFmt w:val="decimal"/>
      <w:lvlText w:val="%1."/>
      <w:lvlJc w:val="left"/>
      <w:pPr>
        <w:ind w:left="780" w:hanging="4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22"/>
  </w:num>
  <w:num w:numId="4">
    <w:abstractNumId w:val="4"/>
  </w:num>
  <w:num w:numId="5">
    <w:abstractNumId w:val="11"/>
  </w:num>
  <w:num w:numId="6">
    <w:abstractNumId w:val="19"/>
  </w:num>
  <w:num w:numId="7">
    <w:abstractNumId w:val="10"/>
  </w:num>
  <w:num w:numId="8">
    <w:abstractNumId w:val="8"/>
  </w:num>
  <w:num w:numId="9">
    <w:abstractNumId w:val="16"/>
  </w:num>
  <w:num w:numId="10">
    <w:abstractNumId w:val="2"/>
  </w:num>
  <w:num w:numId="11">
    <w:abstractNumId w:val="13"/>
  </w:num>
  <w:num w:numId="12">
    <w:abstractNumId w:val="18"/>
  </w:num>
  <w:num w:numId="13">
    <w:abstractNumId w:val="15"/>
  </w:num>
  <w:num w:numId="14">
    <w:abstractNumId w:val="7"/>
  </w:num>
  <w:num w:numId="15">
    <w:abstractNumId w:val="20"/>
  </w:num>
  <w:num w:numId="16">
    <w:abstractNumId w:val="21"/>
  </w:num>
  <w:num w:numId="17">
    <w:abstractNumId w:val="17"/>
  </w:num>
  <w:num w:numId="18">
    <w:abstractNumId w:val="6"/>
  </w:num>
  <w:num w:numId="19">
    <w:abstractNumId w:val="5"/>
  </w:num>
  <w:num w:numId="20">
    <w:abstractNumId w:val="23"/>
  </w:num>
  <w:num w:numId="21">
    <w:abstractNumId w:val="3"/>
  </w:num>
  <w:num w:numId="22">
    <w:abstractNumId w:val="14"/>
  </w:num>
  <w:num w:numId="23">
    <w:abstractNumId w:val="0"/>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4F97"/>
    <w:rsid w:val="000159E5"/>
    <w:rsid w:val="000345F1"/>
    <w:rsid w:val="00035AE4"/>
    <w:rsid w:val="000364C7"/>
    <w:rsid w:val="000442C8"/>
    <w:rsid w:val="00045B38"/>
    <w:rsid w:val="0006137E"/>
    <w:rsid w:val="00064BD3"/>
    <w:rsid w:val="0006513D"/>
    <w:rsid w:val="000860C3"/>
    <w:rsid w:val="000A19BA"/>
    <w:rsid w:val="000B1AA9"/>
    <w:rsid w:val="000B1C96"/>
    <w:rsid w:val="000E2F4D"/>
    <w:rsid w:val="000E3C35"/>
    <w:rsid w:val="000F020D"/>
    <w:rsid w:val="000F0829"/>
    <w:rsid w:val="00114146"/>
    <w:rsid w:val="001154DF"/>
    <w:rsid w:val="00135844"/>
    <w:rsid w:val="00162ED2"/>
    <w:rsid w:val="0017312C"/>
    <w:rsid w:val="00181FBA"/>
    <w:rsid w:val="00184662"/>
    <w:rsid w:val="0019036D"/>
    <w:rsid w:val="00192AE9"/>
    <w:rsid w:val="00193C1B"/>
    <w:rsid w:val="001A26A8"/>
    <w:rsid w:val="001B200F"/>
    <w:rsid w:val="001C18C5"/>
    <w:rsid w:val="001E151B"/>
    <w:rsid w:val="00201DCA"/>
    <w:rsid w:val="00201EBE"/>
    <w:rsid w:val="00211812"/>
    <w:rsid w:val="00225ECF"/>
    <w:rsid w:val="00226344"/>
    <w:rsid w:val="00232488"/>
    <w:rsid w:val="00241D84"/>
    <w:rsid w:val="00252878"/>
    <w:rsid w:val="002642B5"/>
    <w:rsid w:val="00275210"/>
    <w:rsid w:val="00281FA4"/>
    <w:rsid w:val="00282267"/>
    <w:rsid w:val="002A4926"/>
    <w:rsid w:val="002A6C77"/>
    <w:rsid w:val="002C5404"/>
    <w:rsid w:val="002D1C8A"/>
    <w:rsid w:val="002E1684"/>
    <w:rsid w:val="002F53C4"/>
    <w:rsid w:val="00307CDC"/>
    <w:rsid w:val="00314505"/>
    <w:rsid w:val="00325158"/>
    <w:rsid w:val="00330122"/>
    <w:rsid w:val="003367D5"/>
    <w:rsid w:val="00340454"/>
    <w:rsid w:val="00370F27"/>
    <w:rsid w:val="003827A5"/>
    <w:rsid w:val="00385E12"/>
    <w:rsid w:val="003968DE"/>
    <w:rsid w:val="00396FC6"/>
    <w:rsid w:val="003A2129"/>
    <w:rsid w:val="003A7423"/>
    <w:rsid w:val="003C37C7"/>
    <w:rsid w:val="003C784F"/>
    <w:rsid w:val="003D24E3"/>
    <w:rsid w:val="003D5731"/>
    <w:rsid w:val="003E08F5"/>
    <w:rsid w:val="003E4AD0"/>
    <w:rsid w:val="003F0624"/>
    <w:rsid w:val="003F4D0F"/>
    <w:rsid w:val="004000E1"/>
    <w:rsid w:val="004036AD"/>
    <w:rsid w:val="00410940"/>
    <w:rsid w:val="004111B6"/>
    <w:rsid w:val="00415F8C"/>
    <w:rsid w:val="00416C9C"/>
    <w:rsid w:val="004262C6"/>
    <w:rsid w:val="00437EBE"/>
    <w:rsid w:val="004560D6"/>
    <w:rsid w:val="00466C0A"/>
    <w:rsid w:val="00470F83"/>
    <w:rsid w:val="00476E11"/>
    <w:rsid w:val="00477DFA"/>
    <w:rsid w:val="00481F2D"/>
    <w:rsid w:val="0048272F"/>
    <w:rsid w:val="004A2209"/>
    <w:rsid w:val="004A65A7"/>
    <w:rsid w:val="004B6E92"/>
    <w:rsid w:val="004C3AA6"/>
    <w:rsid w:val="004C6B67"/>
    <w:rsid w:val="004C73D6"/>
    <w:rsid w:val="004E48E0"/>
    <w:rsid w:val="004F5071"/>
    <w:rsid w:val="00510A75"/>
    <w:rsid w:val="00511719"/>
    <w:rsid w:val="00522557"/>
    <w:rsid w:val="005269AD"/>
    <w:rsid w:val="00536889"/>
    <w:rsid w:val="00550CD8"/>
    <w:rsid w:val="0055184D"/>
    <w:rsid w:val="00576579"/>
    <w:rsid w:val="00592AA0"/>
    <w:rsid w:val="005A6AFB"/>
    <w:rsid w:val="005A7C02"/>
    <w:rsid w:val="005B09BE"/>
    <w:rsid w:val="005B4FA3"/>
    <w:rsid w:val="005C0C8C"/>
    <w:rsid w:val="005C4B53"/>
    <w:rsid w:val="005D5320"/>
    <w:rsid w:val="005E0355"/>
    <w:rsid w:val="005E181B"/>
    <w:rsid w:val="006138E9"/>
    <w:rsid w:val="006268EB"/>
    <w:rsid w:val="00635FBA"/>
    <w:rsid w:val="0065198E"/>
    <w:rsid w:val="00653E68"/>
    <w:rsid w:val="0067798A"/>
    <w:rsid w:val="00687DC3"/>
    <w:rsid w:val="006A4F97"/>
    <w:rsid w:val="006A7AA4"/>
    <w:rsid w:val="006B1A2F"/>
    <w:rsid w:val="006C1700"/>
    <w:rsid w:val="006D2D66"/>
    <w:rsid w:val="006E0012"/>
    <w:rsid w:val="006E3A19"/>
    <w:rsid w:val="006E5021"/>
    <w:rsid w:val="006E65D0"/>
    <w:rsid w:val="006F40D1"/>
    <w:rsid w:val="006F4B76"/>
    <w:rsid w:val="0074503F"/>
    <w:rsid w:val="00753C00"/>
    <w:rsid w:val="007544CC"/>
    <w:rsid w:val="00763C40"/>
    <w:rsid w:val="00786EE3"/>
    <w:rsid w:val="007A0379"/>
    <w:rsid w:val="007A1BCE"/>
    <w:rsid w:val="007B04CD"/>
    <w:rsid w:val="007C0158"/>
    <w:rsid w:val="007C5062"/>
    <w:rsid w:val="007D6DCE"/>
    <w:rsid w:val="007E711A"/>
    <w:rsid w:val="008426C4"/>
    <w:rsid w:val="008429EB"/>
    <w:rsid w:val="00845581"/>
    <w:rsid w:val="0084664D"/>
    <w:rsid w:val="00860CD4"/>
    <w:rsid w:val="00877D15"/>
    <w:rsid w:val="00880C95"/>
    <w:rsid w:val="00895338"/>
    <w:rsid w:val="008A2003"/>
    <w:rsid w:val="008B2BEA"/>
    <w:rsid w:val="008C00B8"/>
    <w:rsid w:val="008C23AA"/>
    <w:rsid w:val="008C51C5"/>
    <w:rsid w:val="008C5441"/>
    <w:rsid w:val="008D0AC6"/>
    <w:rsid w:val="008D12B7"/>
    <w:rsid w:val="008D1C4B"/>
    <w:rsid w:val="008D7309"/>
    <w:rsid w:val="008E5C74"/>
    <w:rsid w:val="008F246A"/>
    <w:rsid w:val="008F4F62"/>
    <w:rsid w:val="009047C5"/>
    <w:rsid w:val="0091489F"/>
    <w:rsid w:val="0091734C"/>
    <w:rsid w:val="00941940"/>
    <w:rsid w:val="00942324"/>
    <w:rsid w:val="009441F1"/>
    <w:rsid w:val="00961B67"/>
    <w:rsid w:val="00965CB1"/>
    <w:rsid w:val="00993944"/>
    <w:rsid w:val="009A4971"/>
    <w:rsid w:val="009A7327"/>
    <w:rsid w:val="009C359E"/>
    <w:rsid w:val="009C5624"/>
    <w:rsid w:val="009D52CC"/>
    <w:rsid w:val="009E10BF"/>
    <w:rsid w:val="009F1031"/>
    <w:rsid w:val="009F40D0"/>
    <w:rsid w:val="009F76EB"/>
    <w:rsid w:val="00A05722"/>
    <w:rsid w:val="00A059CB"/>
    <w:rsid w:val="00A063FC"/>
    <w:rsid w:val="00A07C75"/>
    <w:rsid w:val="00A11F11"/>
    <w:rsid w:val="00A12F7C"/>
    <w:rsid w:val="00A2136B"/>
    <w:rsid w:val="00A230E3"/>
    <w:rsid w:val="00A45422"/>
    <w:rsid w:val="00A621BD"/>
    <w:rsid w:val="00A63EAC"/>
    <w:rsid w:val="00A7253B"/>
    <w:rsid w:val="00A761D4"/>
    <w:rsid w:val="00A83951"/>
    <w:rsid w:val="00AA2DD1"/>
    <w:rsid w:val="00AB4BD3"/>
    <w:rsid w:val="00AD42FD"/>
    <w:rsid w:val="00AD7869"/>
    <w:rsid w:val="00AE2D90"/>
    <w:rsid w:val="00AE6ABB"/>
    <w:rsid w:val="00AF0D96"/>
    <w:rsid w:val="00AF6C89"/>
    <w:rsid w:val="00B03385"/>
    <w:rsid w:val="00B06BA3"/>
    <w:rsid w:val="00B14394"/>
    <w:rsid w:val="00B32B45"/>
    <w:rsid w:val="00B42849"/>
    <w:rsid w:val="00B63A5A"/>
    <w:rsid w:val="00B6618E"/>
    <w:rsid w:val="00B72A92"/>
    <w:rsid w:val="00B74B40"/>
    <w:rsid w:val="00B810EF"/>
    <w:rsid w:val="00B858B9"/>
    <w:rsid w:val="00B86DEF"/>
    <w:rsid w:val="00BA326F"/>
    <w:rsid w:val="00BB3FF2"/>
    <w:rsid w:val="00BB7581"/>
    <w:rsid w:val="00BC71C2"/>
    <w:rsid w:val="00BD04C1"/>
    <w:rsid w:val="00BD140A"/>
    <w:rsid w:val="00BE3CE4"/>
    <w:rsid w:val="00C05704"/>
    <w:rsid w:val="00C37913"/>
    <w:rsid w:val="00C439C3"/>
    <w:rsid w:val="00C51E05"/>
    <w:rsid w:val="00C5794B"/>
    <w:rsid w:val="00C61F48"/>
    <w:rsid w:val="00C92E9F"/>
    <w:rsid w:val="00C95E62"/>
    <w:rsid w:val="00CA4EF0"/>
    <w:rsid w:val="00CB012C"/>
    <w:rsid w:val="00CB1D1A"/>
    <w:rsid w:val="00CB5D17"/>
    <w:rsid w:val="00CB5FDC"/>
    <w:rsid w:val="00CD7BDE"/>
    <w:rsid w:val="00CF26A1"/>
    <w:rsid w:val="00CF2D86"/>
    <w:rsid w:val="00CF409E"/>
    <w:rsid w:val="00CF4E55"/>
    <w:rsid w:val="00D13408"/>
    <w:rsid w:val="00D177E6"/>
    <w:rsid w:val="00D17D41"/>
    <w:rsid w:val="00D26B53"/>
    <w:rsid w:val="00D26BB6"/>
    <w:rsid w:val="00D270FF"/>
    <w:rsid w:val="00D3706A"/>
    <w:rsid w:val="00D416E0"/>
    <w:rsid w:val="00D80FD5"/>
    <w:rsid w:val="00D96DFC"/>
    <w:rsid w:val="00D97388"/>
    <w:rsid w:val="00DA0DF9"/>
    <w:rsid w:val="00DA0E81"/>
    <w:rsid w:val="00DA7632"/>
    <w:rsid w:val="00DD7970"/>
    <w:rsid w:val="00DE7D5D"/>
    <w:rsid w:val="00DF10C3"/>
    <w:rsid w:val="00DF120A"/>
    <w:rsid w:val="00DF1B06"/>
    <w:rsid w:val="00DF1B8F"/>
    <w:rsid w:val="00DF39F8"/>
    <w:rsid w:val="00E01CF3"/>
    <w:rsid w:val="00E10126"/>
    <w:rsid w:val="00E114FF"/>
    <w:rsid w:val="00E2574D"/>
    <w:rsid w:val="00E41317"/>
    <w:rsid w:val="00E50380"/>
    <w:rsid w:val="00E51B0C"/>
    <w:rsid w:val="00E55346"/>
    <w:rsid w:val="00E64D71"/>
    <w:rsid w:val="00E738C2"/>
    <w:rsid w:val="00E8153F"/>
    <w:rsid w:val="00E8517B"/>
    <w:rsid w:val="00E851AC"/>
    <w:rsid w:val="00E8764F"/>
    <w:rsid w:val="00E92362"/>
    <w:rsid w:val="00EB6B5E"/>
    <w:rsid w:val="00EB6DE2"/>
    <w:rsid w:val="00EC2140"/>
    <w:rsid w:val="00EC44C7"/>
    <w:rsid w:val="00ED22F9"/>
    <w:rsid w:val="00ED2F34"/>
    <w:rsid w:val="00ED4F2B"/>
    <w:rsid w:val="00ED60DD"/>
    <w:rsid w:val="00ED7016"/>
    <w:rsid w:val="00EF551B"/>
    <w:rsid w:val="00F00D8C"/>
    <w:rsid w:val="00F13C6F"/>
    <w:rsid w:val="00F31237"/>
    <w:rsid w:val="00F315C0"/>
    <w:rsid w:val="00F40AED"/>
    <w:rsid w:val="00F71106"/>
    <w:rsid w:val="00F7119C"/>
    <w:rsid w:val="00F736A3"/>
    <w:rsid w:val="00F9736A"/>
    <w:rsid w:val="00FA5E36"/>
    <w:rsid w:val="00FC78FB"/>
    <w:rsid w:val="00FD1F76"/>
    <w:rsid w:val="00FD2E51"/>
    <w:rsid w:val="00FD45B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9248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F1B8F"/>
    <w:rPr>
      <w:rFonts w:eastAsia="Times New Roman"/>
      <w:sz w:val="24"/>
      <w:szCs w:val="24"/>
    </w:rPr>
  </w:style>
  <w:style w:type="paragraph" w:styleId="Heading1">
    <w:name w:val="heading 1"/>
    <w:basedOn w:val="Normal"/>
    <w:next w:val="Normal"/>
    <w:qFormat/>
    <w:rsid w:val="005B09BE"/>
    <w:pPr>
      <w:keepNext/>
      <w:outlineLvl w:val="0"/>
    </w:pPr>
    <w:rPr>
      <w:rFonts w:eastAsia="MS Mincho"/>
      <w:szCs w:val="20"/>
    </w:rPr>
  </w:style>
  <w:style w:type="paragraph" w:styleId="Heading2">
    <w:name w:val="heading 2"/>
    <w:basedOn w:val="Normal"/>
    <w:next w:val="Normal"/>
    <w:qFormat/>
    <w:rsid w:val="005B09BE"/>
    <w:pPr>
      <w:keepNext/>
      <w:ind w:left="1440" w:firstLine="720"/>
      <w:outlineLvl w:val="1"/>
    </w:pPr>
    <w:rPr>
      <w:rFonts w:eastAsia="MS Mincho"/>
      <w:szCs w:val="20"/>
    </w:rPr>
  </w:style>
  <w:style w:type="paragraph" w:styleId="Heading3">
    <w:name w:val="heading 3"/>
    <w:basedOn w:val="Normal"/>
    <w:next w:val="Normal"/>
    <w:qFormat/>
    <w:rsid w:val="005B09BE"/>
    <w:pPr>
      <w:keepNext/>
      <w:outlineLvl w:val="2"/>
    </w:pPr>
    <w:rPr>
      <w:rFonts w:eastAsia="MS Mincho"/>
      <w:sz w:val="22"/>
      <w:szCs w:val="20"/>
      <w:u w:val="single"/>
    </w:rPr>
  </w:style>
  <w:style w:type="paragraph" w:styleId="Heading4">
    <w:name w:val="heading 4"/>
    <w:basedOn w:val="Normal"/>
    <w:next w:val="Normal"/>
    <w:qFormat/>
    <w:rsid w:val="005B09BE"/>
    <w:pPr>
      <w:keepNext/>
      <w:jc w:val="center"/>
      <w:outlineLvl w:val="3"/>
    </w:pPr>
    <w:rPr>
      <w:rFonts w:eastAsia="MS Mincho"/>
      <w:b/>
      <w:szCs w:val="20"/>
    </w:rPr>
  </w:style>
  <w:style w:type="paragraph" w:styleId="Heading5">
    <w:name w:val="heading 5"/>
    <w:basedOn w:val="Normal"/>
    <w:next w:val="Normal"/>
    <w:qFormat/>
    <w:rsid w:val="005B09BE"/>
    <w:pPr>
      <w:keepNext/>
      <w:outlineLvl w:val="4"/>
    </w:pPr>
    <w:rPr>
      <w:rFonts w:eastAsia="MS Mincho"/>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09BE"/>
    <w:pPr>
      <w:tabs>
        <w:tab w:val="center" w:pos="4320"/>
        <w:tab w:val="right" w:pos="8640"/>
      </w:tabs>
    </w:pPr>
    <w:rPr>
      <w:rFonts w:eastAsia="MS Mincho"/>
      <w:sz w:val="20"/>
      <w:szCs w:val="20"/>
    </w:rPr>
  </w:style>
  <w:style w:type="character" w:styleId="PageNumber">
    <w:name w:val="page number"/>
    <w:basedOn w:val="DefaultParagraphFont"/>
    <w:rsid w:val="005B09BE"/>
  </w:style>
  <w:style w:type="paragraph" w:styleId="BodyTextIndent">
    <w:name w:val="Body Text Indent"/>
    <w:basedOn w:val="Normal"/>
    <w:rsid w:val="005B09BE"/>
    <w:pPr>
      <w:ind w:left="2160"/>
    </w:pPr>
    <w:rPr>
      <w:rFonts w:eastAsia="MS Mincho"/>
      <w:szCs w:val="20"/>
    </w:rPr>
  </w:style>
  <w:style w:type="paragraph" w:styleId="Title">
    <w:name w:val="Title"/>
    <w:basedOn w:val="Normal"/>
    <w:qFormat/>
    <w:rsid w:val="005B09BE"/>
    <w:pPr>
      <w:jc w:val="center"/>
    </w:pPr>
    <w:rPr>
      <w:rFonts w:eastAsia="MS Mincho"/>
      <w:b/>
      <w:szCs w:val="20"/>
    </w:rPr>
  </w:style>
  <w:style w:type="character" w:styleId="Hyperlink">
    <w:name w:val="Hyperlink"/>
    <w:basedOn w:val="DefaultParagraphFont"/>
    <w:uiPriority w:val="99"/>
    <w:rsid w:val="005B09BE"/>
    <w:rPr>
      <w:color w:val="0000FF"/>
      <w:u w:val="single"/>
    </w:rPr>
  </w:style>
  <w:style w:type="paragraph" w:styleId="Subtitle">
    <w:name w:val="Subtitle"/>
    <w:basedOn w:val="Normal"/>
    <w:qFormat/>
    <w:rsid w:val="005B09BE"/>
    <w:pPr>
      <w:jc w:val="center"/>
    </w:pPr>
    <w:rPr>
      <w:rFonts w:eastAsia="MS Mincho"/>
      <w:b/>
      <w:szCs w:val="20"/>
    </w:rPr>
  </w:style>
  <w:style w:type="paragraph" w:styleId="BodyTextIndent2">
    <w:name w:val="Body Text Indent 2"/>
    <w:basedOn w:val="Normal"/>
    <w:rsid w:val="005B09BE"/>
    <w:pPr>
      <w:ind w:left="1440"/>
    </w:pPr>
    <w:rPr>
      <w:rFonts w:eastAsia="MS Mincho"/>
      <w:sz w:val="22"/>
      <w:szCs w:val="20"/>
    </w:rPr>
  </w:style>
  <w:style w:type="paragraph" w:styleId="BodyTextIndent3">
    <w:name w:val="Body Text Indent 3"/>
    <w:basedOn w:val="Normal"/>
    <w:rsid w:val="005B09BE"/>
    <w:pPr>
      <w:ind w:left="1440" w:hanging="1440"/>
    </w:pPr>
    <w:rPr>
      <w:rFonts w:eastAsia="MS Mincho"/>
      <w:sz w:val="22"/>
      <w:szCs w:val="20"/>
    </w:rPr>
  </w:style>
  <w:style w:type="paragraph" w:styleId="BodyText">
    <w:name w:val="Body Text"/>
    <w:basedOn w:val="Normal"/>
    <w:link w:val="BodyTextChar"/>
    <w:rsid w:val="005B09BE"/>
    <w:rPr>
      <w:rFonts w:eastAsia="MS Mincho"/>
      <w:sz w:val="22"/>
      <w:szCs w:val="22"/>
    </w:rPr>
  </w:style>
  <w:style w:type="paragraph" w:customStyle="1" w:styleId="DataField11pt">
    <w:name w:val="Data Field 11pt"/>
    <w:basedOn w:val="Normal"/>
    <w:rsid w:val="002A493D"/>
    <w:pPr>
      <w:autoSpaceDE w:val="0"/>
      <w:autoSpaceDN w:val="0"/>
      <w:spacing w:line="300" w:lineRule="exact"/>
    </w:pPr>
    <w:rPr>
      <w:rFonts w:ascii="Arial" w:hAnsi="Arial" w:cs="Arial"/>
      <w:sz w:val="22"/>
      <w:szCs w:val="20"/>
    </w:rPr>
  </w:style>
  <w:style w:type="character" w:customStyle="1" w:styleId="style701">
    <w:name w:val="style701"/>
    <w:basedOn w:val="DefaultParagraphFont"/>
    <w:rsid w:val="007946C8"/>
    <w:rPr>
      <w:rFonts w:ascii="Arial" w:hAnsi="Arial" w:cs="Arial" w:hint="default"/>
      <w:sz w:val="21"/>
      <w:szCs w:val="21"/>
    </w:rPr>
  </w:style>
  <w:style w:type="character" w:styleId="Emphasis">
    <w:name w:val="Emphasis"/>
    <w:basedOn w:val="DefaultParagraphFont"/>
    <w:uiPriority w:val="20"/>
    <w:qFormat/>
    <w:rsid w:val="007946C8"/>
    <w:rPr>
      <w:i/>
      <w:iCs/>
    </w:rPr>
  </w:style>
  <w:style w:type="paragraph" w:styleId="PlainText">
    <w:name w:val="Plain Text"/>
    <w:basedOn w:val="Normal"/>
    <w:link w:val="PlainTextChar"/>
    <w:unhideWhenUsed/>
    <w:rsid w:val="00324E5E"/>
    <w:rPr>
      <w:rFonts w:ascii="Consolas" w:eastAsia="Calibri" w:hAnsi="Consolas"/>
      <w:sz w:val="21"/>
      <w:szCs w:val="21"/>
    </w:rPr>
  </w:style>
  <w:style w:type="character" w:customStyle="1" w:styleId="PlainTextChar">
    <w:name w:val="Plain Text Char"/>
    <w:basedOn w:val="DefaultParagraphFont"/>
    <w:link w:val="PlainText"/>
    <w:rsid w:val="00324E5E"/>
    <w:rPr>
      <w:rFonts w:ascii="Consolas" w:eastAsia="Calibri" w:hAnsi="Consolas"/>
      <w:sz w:val="21"/>
      <w:szCs w:val="21"/>
      <w:lang w:val="en-US" w:eastAsia="en-US" w:bidi="ar-SA"/>
    </w:rPr>
  </w:style>
  <w:style w:type="character" w:customStyle="1" w:styleId="CharacterStyle1">
    <w:name w:val="Character Style 1"/>
    <w:uiPriority w:val="99"/>
    <w:rsid w:val="004C5686"/>
    <w:rPr>
      <w:sz w:val="24"/>
    </w:rPr>
  </w:style>
  <w:style w:type="character" w:customStyle="1" w:styleId="slug-vol">
    <w:name w:val="slug-vol"/>
    <w:basedOn w:val="DefaultParagraphFont"/>
    <w:rsid w:val="00CD268F"/>
  </w:style>
  <w:style w:type="character" w:customStyle="1" w:styleId="slug-issue">
    <w:name w:val="slug-issue"/>
    <w:basedOn w:val="DefaultParagraphFont"/>
    <w:rsid w:val="00CD268F"/>
  </w:style>
  <w:style w:type="character" w:customStyle="1" w:styleId="slug-pages3">
    <w:name w:val="slug-pages3"/>
    <w:basedOn w:val="DefaultParagraphFont"/>
    <w:rsid w:val="00CD268F"/>
    <w:rPr>
      <w:b/>
      <w:bCs/>
    </w:rPr>
  </w:style>
  <w:style w:type="paragraph" w:styleId="NormalWeb">
    <w:name w:val="Normal (Web)"/>
    <w:basedOn w:val="Normal"/>
    <w:uiPriority w:val="99"/>
    <w:unhideWhenUsed/>
    <w:rsid w:val="00025566"/>
    <w:pPr>
      <w:spacing w:before="100" w:beforeAutospacing="1" w:after="100" w:afterAutospacing="1"/>
    </w:pPr>
  </w:style>
  <w:style w:type="character" w:customStyle="1" w:styleId="BodyTextChar">
    <w:name w:val="Body Text Char"/>
    <w:basedOn w:val="DefaultParagraphFont"/>
    <w:link w:val="BodyText"/>
    <w:rsid w:val="009C755A"/>
    <w:rPr>
      <w:sz w:val="22"/>
      <w:szCs w:val="22"/>
    </w:rPr>
  </w:style>
  <w:style w:type="character" w:customStyle="1" w:styleId="ft">
    <w:name w:val="ft"/>
    <w:basedOn w:val="DefaultParagraphFont"/>
    <w:rsid w:val="008319C6"/>
  </w:style>
  <w:style w:type="paragraph" w:customStyle="1" w:styleId="SubtleEmphasis1">
    <w:name w:val="Subtle Emphasis1"/>
    <w:basedOn w:val="Normal"/>
    <w:uiPriority w:val="34"/>
    <w:qFormat/>
    <w:rsid w:val="00526489"/>
    <w:pPr>
      <w:spacing w:beforeLines="1" w:afterLines="1"/>
    </w:pPr>
    <w:rPr>
      <w:rFonts w:ascii="Times" w:eastAsia="MS Mincho" w:hAnsi="Times"/>
      <w:sz w:val="20"/>
      <w:szCs w:val="20"/>
    </w:rPr>
  </w:style>
  <w:style w:type="character" w:customStyle="1" w:styleId="object">
    <w:name w:val="object"/>
    <w:basedOn w:val="DefaultParagraphFont"/>
    <w:rsid w:val="00054CA0"/>
  </w:style>
  <w:style w:type="paragraph" w:customStyle="1" w:styleId="ChapterTitle">
    <w:name w:val="ChapterTitle"/>
    <w:next w:val="Normal"/>
    <w:qFormat/>
    <w:rsid w:val="009D1FE1"/>
    <w:pPr>
      <w:spacing w:after="360"/>
      <w:outlineLvl w:val="0"/>
    </w:pPr>
    <w:rPr>
      <w:rFonts w:ascii="Arial" w:eastAsia="Times New Roman" w:hAnsi="Arial"/>
      <w:b/>
      <w:snapToGrid w:val="0"/>
      <w:sz w:val="60"/>
    </w:rPr>
  </w:style>
  <w:style w:type="character" w:customStyle="1" w:styleId="apple-converted-space">
    <w:name w:val="apple-converted-space"/>
    <w:basedOn w:val="DefaultParagraphFont"/>
    <w:rsid w:val="00A36471"/>
  </w:style>
  <w:style w:type="paragraph" w:styleId="NoSpacing">
    <w:name w:val="No Spacing"/>
    <w:uiPriority w:val="1"/>
    <w:qFormat/>
    <w:rsid w:val="003A7423"/>
    <w:rPr>
      <w:rFonts w:asciiTheme="minorHAnsi" w:eastAsiaTheme="minorEastAsia" w:hAnsiTheme="minorHAnsi" w:cstheme="minorBidi"/>
      <w:sz w:val="22"/>
      <w:szCs w:val="22"/>
    </w:rPr>
  </w:style>
  <w:style w:type="character" w:customStyle="1" w:styleId="volumeissue">
    <w:name w:val="volume_issue"/>
    <w:basedOn w:val="DefaultParagraphFont"/>
    <w:rsid w:val="00942324"/>
  </w:style>
  <w:style w:type="character" w:customStyle="1" w:styleId="pagerange">
    <w:name w:val="page_range"/>
    <w:basedOn w:val="DefaultParagraphFont"/>
    <w:rsid w:val="00942324"/>
  </w:style>
  <w:style w:type="paragraph" w:styleId="BalloonText">
    <w:name w:val="Balloon Text"/>
    <w:basedOn w:val="Normal"/>
    <w:link w:val="BalloonTextChar"/>
    <w:semiHidden/>
    <w:unhideWhenUsed/>
    <w:rsid w:val="00162ED2"/>
    <w:rPr>
      <w:sz w:val="18"/>
      <w:szCs w:val="18"/>
    </w:rPr>
  </w:style>
  <w:style w:type="character" w:customStyle="1" w:styleId="BalloonTextChar">
    <w:name w:val="Balloon Text Char"/>
    <w:basedOn w:val="DefaultParagraphFont"/>
    <w:link w:val="BalloonText"/>
    <w:semiHidden/>
    <w:rsid w:val="00162ED2"/>
    <w:rPr>
      <w:sz w:val="18"/>
      <w:szCs w:val="18"/>
    </w:rPr>
  </w:style>
  <w:style w:type="character" w:styleId="Strong">
    <w:name w:val="Strong"/>
    <w:basedOn w:val="DefaultParagraphFont"/>
    <w:uiPriority w:val="22"/>
    <w:qFormat/>
    <w:rsid w:val="0019036D"/>
    <w:rPr>
      <w:b/>
      <w:bCs/>
    </w:rPr>
  </w:style>
  <w:style w:type="character" w:customStyle="1" w:styleId="title-text">
    <w:name w:val="title-text"/>
    <w:basedOn w:val="DefaultParagraphFont"/>
    <w:rsid w:val="00340454"/>
  </w:style>
  <w:style w:type="character" w:customStyle="1" w:styleId="sr-only">
    <w:name w:val="sr-only"/>
    <w:basedOn w:val="DefaultParagraphFont"/>
    <w:rsid w:val="00340454"/>
  </w:style>
  <w:style w:type="character" w:customStyle="1" w:styleId="text">
    <w:name w:val="text"/>
    <w:basedOn w:val="DefaultParagraphFont"/>
    <w:rsid w:val="00340454"/>
  </w:style>
  <w:style w:type="character" w:customStyle="1" w:styleId="author-ref">
    <w:name w:val="author-ref"/>
    <w:basedOn w:val="DefaultParagraphFont"/>
    <w:rsid w:val="00340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88199">
      <w:bodyDiv w:val="1"/>
      <w:marLeft w:val="0"/>
      <w:marRight w:val="0"/>
      <w:marTop w:val="0"/>
      <w:marBottom w:val="0"/>
      <w:divBdr>
        <w:top w:val="none" w:sz="0" w:space="0" w:color="auto"/>
        <w:left w:val="none" w:sz="0" w:space="0" w:color="auto"/>
        <w:bottom w:val="none" w:sz="0" w:space="0" w:color="auto"/>
        <w:right w:val="none" w:sz="0" w:space="0" w:color="auto"/>
      </w:divBdr>
    </w:div>
    <w:div w:id="112989484">
      <w:bodyDiv w:val="1"/>
      <w:marLeft w:val="0"/>
      <w:marRight w:val="0"/>
      <w:marTop w:val="0"/>
      <w:marBottom w:val="0"/>
      <w:divBdr>
        <w:top w:val="none" w:sz="0" w:space="0" w:color="auto"/>
        <w:left w:val="none" w:sz="0" w:space="0" w:color="auto"/>
        <w:bottom w:val="none" w:sz="0" w:space="0" w:color="auto"/>
        <w:right w:val="none" w:sz="0" w:space="0" w:color="auto"/>
      </w:divBdr>
    </w:div>
    <w:div w:id="155149749">
      <w:bodyDiv w:val="1"/>
      <w:marLeft w:val="0"/>
      <w:marRight w:val="0"/>
      <w:marTop w:val="0"/>
      <w:marBottom w:val="0"/>
      <w:divBdr>
        <w:top w:val="none" w:sz="0" w:space="0" w:color="auto"/>
        <w:left w:val="none" w:sz="0" w:space="0" w:color="auto"/>
        <w:bottom w:val="none" w:sz="0" w:space="0" w:color="auto"/>
        <w:right w:val="none" w:sz="0" w:space="0" w:color="auto"/>
      </w:divBdr>
    </w:div>
    <w:div w:id="167209650">
      <w:bodyDiv w:val="1"/>
      <w:marLeft w:val="0"/>
      <w:marRight w:val="0"/>
      <w:marTop w:val="0"/>
      <w:marBottom w:val="0"/>
      <w:divBdr>
        <w:top w:val="none" w:sz="0" w:space="0" w:color="auto"/>
        <w:left w:val="none" w:sz="0" w:space="0" w:color="auto"/>
        <w:bottom w:val="none" w:sz="0" w:space="0" w:color="auto"/>
        <w:right w:val="none" w:sz="0" w:space="0" w:color="auto"/>
      </w:divBdr>
      <w:divsChild>
        <w:div w:id="1571765683">
          <w:marLeft w:val="0"/>
          <w:marRight w:val="0"/>
          <w:marTop w:val="0"/>
          <w:marBottom w:val="0"/>
          <w:divBdr>
            <w:top w:val="none" w:sz="0" w:space="0" w:color="auto"/>
            <w:left w:val="none" w:sz="0" w:space="0" w:color="auto"/>
            <w:bottom w:val="none" w:sz="0" w:space="0" w:color="auto"/>
            <w:right w:val="none" w:sz="0" w:space="0" w:color="auto"/>
          </w:divBdr>
        </w:div>
      </w:divsChild>
    </w:div>
    <w:div w:id="193426317">
      <w:bodyDiv w:val="1"/>
      <w:marLeft w:val="0"/>
      <w:marRight w:val="0"/>
      <w:marTop w:val="0"/>
      <w:marBottom w:val="0"/>
      <w:divBdr>
        <w:top w:val="none" w:sz="0" w:space="0" w:color="auto"/>
        <w:left w:val="none" w:sz="0" w:space="0" w:color="auto"/>
        <w:bottom w:val="none" w:sz="0" w:space="0" w:color="auto"/>
        <w:right w:val="none" w:sz="0" w:space="0" w:color="auto"/>
      </w:divBdr>
      <w:divsChild>
        <w:div w:id="1079257138">
          <w:marLeft w:val="0"/>
          <w:marRight w:val="0"/>
          <w:marTop w:val="0"/>
          <w:marBottom w:val="0"/>
          <w:divBdr>
            <w:top w:val="none" w:sz="0" w:space="0" w:color="auto"/>
            <w:left w:val="none" w:sz="0" w:space="0" w:color="auto"/>
            <w:bottom w:val="none" w:sz="0" w:space="0" w:color="auto"/>
            <w:right w:val="none" w:sz="0" w:space="0" w:color="auto"/>
          </w:divBdr>
          <w:divsChild>
            <w:div w:id="5236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1296">
      <w:bodyDiv w:val="1"/>
      <w:marLeft w:val="0"/>
      <w:marRight w:val="0"/>
      <w:marTop w:val="0"/>
      <w:marBottom w:val="0"/>
      <w:divBdr>
        <w:top w:val="none" w:sz="0" w:space="0" w:color="auto"/>
        <w:left w:val="none" w:sz="0" w:space="0" w:color="auto"/>
        <w:bottom w:val="none" w:sz="0" w:space="0" w:color="auto"/>
        <w:right w:val="none" w:sz="0" w:space="0" w:color="auto"/>
      </w:divBdr>
    </w:div>
    <w:div w:id="225142100">
      <w:bodyDiv w:val="1"/>
      <w:marLeft w:val="0"/>
      <w:marRight w:val="0"/>
      <w:marTop w:val="0"/>
      <w:marBottom w:val="0"/>
      <w:divBdr>
        <w:top w:val="none" w:sz="0" w:space="0" w:color="auto"/>
        <w:left w:val="none" w:sz="0" w:space="0" w:color="auto"/>
        <w:bottom w:val="none" w:sz="0" w:space="0" w:color="auto"/>
        <w:right w:val="none" w:sz="0" w:space="0" w:color="auto"/>
      </w:divBdr>
    </w:div>
    <w:div w:id="256524204">
      <w:bodyDiv w:val="1"/>
      <w:marLeft w:val="0"/>
      <w:marRight w:val="0"/>
      <w:marTop w:val="0"/>
      <w:marBottom w:val="0"/>
      <w:divBdr>
        <w:top w:val="none" w:sz="0" w:space="0" w:color="auto"/>
        <w:left w:val="none" w:sz="0" w:space="0" w:color="auto"/>
        <w:bottom w:val="none" w:sz="0" w:space="0" w:color="auto"/>
        <w:right w:val="none" w:sz="0" w:space="0" w:color="auto"/>
      </w:divBdr>
    </w:div>
    <w:div w:id="281890163">
      <w:bodyDiv w:val="1"/>
      <w:marLeft w:val="0"/>
      <w:marRight w:val="0"/>
      <w:marTop w:val="0"/>
      <w:marBottom w:val="0"/>
      <w:divBdr>
        <w:top w:val="none" w:sz="0" w:space="0" w:color="auto"/>
        <w:left w:val="none" w:sz="0" w:space="0" w:color="auto"/>
        <w:bottom w:val="none" w:sz="0" w:space="0" w:color="auto"/>
        <w:right w:val="none" w:sz="0" w:space="0" w:color="auto"/>
      </w:divBdr>
    </w:div>
    <w:div w:id="296187609">
      <w:bodyDiv w:val="1"/>
      <w:marLeft w:val="0"/>
      <w:marRight w:val="0"/>
      <w:marTop w:val="0"/>
      <w:marBottom w:val="0"/>
      <w:divBdr>
        <w:top w:val="none" w:sz="0" w:space="0" w:color="auto"/>
        <w:left w:val="none" w:sz="0" w:space="0" w:color="auto"/>
        <w:bottom w:val="none" w:sz="0" w:space="0" w:color="auto"/>
        <w:right w:val="none" w:sz="0" w:space="0" w:color="auto"/>
      </w:divBdr>
    </w:div>
    <w:div w:id="349529364">
      <w:bodyDiv w:val="1"/>
      <w:marLeft w:val="0"/>
      <w:marRight w:val="0"/>
      <w:marTop w:val="0"/>
      <w:marBottom w:val="0"/>
      <w:divBdr>
        <w:top w:val="none" w:sz="0" w:space="0" w:color="auto"/>
        <w:left w:val="none" w:sz="0" w:space="0" w:color="auto"/>
        <w:bottom w:val="none" w:sz="0" w:space="0" w:color="auto"/>
        <w:right w:val="none" w:sz="0" w:space="0" w:color="auto"/>
      </w:divBdr>
    </w:div>
    <w:div w:id="362632978">
      <w:bodyDiv w:val="1"/>
      <w:marLeft w:val="0"/>
      <w:marRight w:val="0"/>
      <w:marTop w:val="0"/>
      <w:marBottom w:val="0"/>
      <w:divBdr>
        <w:top w:val="none" w:sz="0" w:space="0" w:color="auto"/>
        <w:left w:val="none" w:sz="0" w:space="0" w:color="auto"/>
        <w:bottom w:val="none" w:sz="0" w:space="0" w:color="auto"/>
        <w:right w:val="none" w:sz="0" w:space="0" w:color="auto"/>
      </w:divBdr>
    </w:div>
    <w:div w:id="375356897">
      <w:bodyDiv w:val="1"/>
      <w:marLeft w:val="0"/>
      <w:marRight w:val="0"/>
      <w:marTop w:val="0"/>
      <w:marBottom w:val="0"/>
      <w:divBdr>
        <w:top w:val="none" w:sz="0" w:space="0" w:color="auto"/>
        <w:left w:val="none" w:sz="0" w:space="0" w:color="auto"/>
        <w:bottom w:val="none" w:sz="0" w:space="0" w:color="auto"/>
        <w:right w:val="none" w:sz="0" w:space="0" w:color="auto"/>
      </w:divBdr>
      <w:divsChild>
        <w:div w:id="1651514307">
          <w:marLeft w:val="0"/>
          <w:marRight w:val="0"/>
          <w:marTop w:val="0"/>
          <w:marBottom w:val="0"/>
          <w:divBdr>
            <w:top w:val="none" w:sz="0" w:space="0" w:color="auto"/>
            <w:left w:val="none" w:sz="0" w:space="0" w:color="auto"/>
            <w:bottom w:val="none" w:sz="0" w:space="0" w:color="auto"/>
            <w:right w:val="none" w:sz="0" w:space="0" w:color="auto"/>
          </w:divBdr>
        </w:div>
      </w:divsChild>
    </w:div>
    <w:div w:id="420495260">
      <w:bodyDiv w:val="1"/>
      <w:marLeft w:val="0"/>
      <w:marRight w:val="0"/>
      <w:marTop w:val="0"/>
      <w:marBottom w:val="0"/>
      <w:divBdr>
        <w:top w:val="none" w:sz="0" w:space="0" w:color="auto"/>
        <w:left w:val="none" w:sz="0" w:space="0" w:color="auto"/>
        <w:bottom w:val="none" w:sz="0" w:space="0" w:color="auto"/>
        <w:right w:val="none" w:sz="0" w:space="0" w:color="auto"/>
      </w:divBdr>
    </w:div>
    <w:div w:id="436604739">
      <w:bodyDiv w:val="1"/>
      <w:marLeft w:val="0"/>
      <w:marRight w:val="0"/>
      <w:marTop w:val="0"/>
      <w:marBottom w:val="0"/>
      <w:divBdr>
        <w:top w:val="none" w:sz="0" w:space="0" w:color="auto"/>
        <w:left w:val="none" w:sz="0" w:space="0" w:color="auto"/>
        <w:bottom w:val="none" w:sz="0" w:space="0" w:color="auto"/>
        <w:right w:val="none" w:sz="0" w:space="0" w:color="auto"/>
      </w:divBdr>
    </w:div>
    <w:div w:id="526022010">
      <w:bodyDiv w:val="1"/>
      <w:marLeft w:val="0"/>
      <w:marRight w:val="0"/>
      <w:marTop w:val="0"/>
      <w:marBottom w:val="0"/>
      <w:divBdr>
        <w:top w:val="none" w:sz="0" w:space="0" w:color="auto"/>
        <w:left w:val="none" w:sz="0" w:space="0" w:color="auto"/>
        <w:bottom w:val="none" w:sz="0" w:space="0" w:color="auto"/>
        <w:right w:val="none" w:sz="0" w:space="0" w:color="auto"/>
      </w:divBdr>
    </w:div>
    <w:div w:id="539436667">
      <w:bodyDiv w:val="1"/>
      <w:marLeft w:val="0"/>
      <w:marRight w:val="0"/>
      <w:marTop w:val="0"/>
      <w:marBottom w:val="0"/>
      <w:divBdr>
        <w:top w:val="none" w:sz="0" w:space="0" w:color="auto"/>
        <w:left w:val="none" w:sz="0" w:space="0" w:color="auto"/>
        <w:bottom w:val="none" w:sz="0" w:space="0" w:color="auto"/>
        <w:right w:val="none" w:sz="0" w:space="0" w:color="auto"/>
      </w:divBdr>
      <w:divsChild>
        <w:div w:id="843399173">
          <w:marLeft w:val="0"/>
          <w:marRight w:val="0"/>
          <w:marTop w:val="0"/>
          <w:marBottom w:val="0"/>
          <w:divBdr>
            <w:top w:val="none" w:sz="0" w:space="0" w:color="auto"/>
            <w:left w:val="none" w:sz="0" w:space="0" w:color="auto"/>
            <w:bottom w:val="none" w:sz="0" w:space="0" w:color="auto"/>
            <w:right w:val="none" w:sz="0" w:space="0" w:color="auto"/>
          </w:divBdr>
        </w:div>
      </w:divsChild>
    </w:div>
    <w:div w:id="567804856">
      <w:bodyDiv w:val="1"/>
      <w:marLeft w:val="0"/>
      <w:marRight w:val="0"/>
      <w:marTop w:val="0"/>
      <w:marBottom w:val="0"/>
      <w:divBdr>
        <w:top w:val="none" w:sz="0" w:space="0" w:color="auto"/>
        <w:left w:val="none" w:sz="0" w:space="0" w:color="auto"/>
        <w:bottom w:val="none" w:sz="0" w:space="0" w:color="auto"/>
        <w:right w:val="none" w:sz="0" w:space="0" w:color="auto"/>
      </w:divBdr>
      <w:divsChild>
        <w:div w:id="1499809854">
          <w:marLeft w:val="0"/>
          <w:marRight w:val="0"/>
          <w:marTop w:val="0"/>
          <w:marBottom w:val="0"/>
          <w:divBdr>
            <w:top w:val="none" w:sz="0" w:space="0" w:color="auto"/>
            <w:left w:val="none" w:sz="0" w:space="0" w:color="auto"/>
            <w:bottom w:val="none" w:sz="0" w:space="0" w:color="auto"/>
            <w:right w:val="none" w:sz="0" w:space="0" w:color="auto"/>
          </w:divBdr>
          <w:divsChild>
            <w:div w:id="54547779">
              <w:marLeft w:val="0"/>
              <w:marRight w:val="0"/>
              <w:marTop w:val="0"/>
              <w:marBottom w:val="0"/>
              <w:divBdr>
                <w:top w:val="none" w:sz="0" w:space="0" w:color="auto"/>
                <w:left w:val="none" w:sz="0" w:space="0" w:color="auto"/>
                <w:bottom w:val="none" w:sz="0" w:space="0" w:color="auto"/>
                <w:right w:val="none" w:sz="0" w:space="0" w:color="auto"/>
              </w:divBdr>
            </w:div>
            <w:div w:id="56905897">
              <w:marLeft w:val="0"/>
              <w:marRight w:val="0"/>
              <w:marTop w:val="0"/>
              <w:marBottom w:val="0"/>
              <w:divBdr>
                <w:top w:val="none" w:sz="0" w:space="0" w:color="auto"/>
                <w:left w:val="none" w:sz="0" w:space="0" w:color="auto"/>
                <w:bottom w:val="none" w:sz="0" w:space="0" w:color="auto"/>
                <w:right w:val="none" w:sz="0" w:space="0" w:color="auto"/>
              </w:divBdr>
            </w:div>
            <w:div w:id="91439373">
              <w:marLeft w:val="0"/>
              <w:marRight w:val="0"/>
              <w:marTop w:val="0"/>
              <w:marBottom w:val="0"/>
              <w:divBdr>
                <w:top w:val="none" w:sz="0" w:space="0" w:color="auto"/>
                <w:left w:val="none" w:sz="0" w:space="0" w:color="auto"/>
                <w:bottom w:val="none" w:sz="0" w:space="0" w:color="auto"/>
                <w:right w:val="none" w:sz="0" w:space="0" w:color="auto"/>
              </w:divBdr>
            </w:div>
            <w:div w:id="819154605">
              <w:marLeft w:val="0"/>
              <w:marRight w:val="0"/>
              <w:marTop w:val="0"/>
              <w:marBottom w:val="0"/>
              <w:divBdr>
                <w:top w:val="none" w:sz="0" w:space="0" w:color="auto"/>
                <w:left w:val="none" w:sz="0" w:space="0" w:color="auto"/>
                <w:bottom w:val="none" w:sz="0" w:space="0" w:color="auto"/>
                <w:right w:val="none" w:sz="0" w:space="0" w:color="auto"/>
              </w:divBdr>
            </w:div>
            <w:div w:id="9806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63922">
      <w:bodyDiv w:val="1"/>
      <w:marLeft w:val="0"/>
      <w:marRight w:val="0"/>
      <w:marTop w:val="0"/>
      <w:marBottom w:val="0"/>
      <w:divBdr>
        <w:top w:val="none" w:sz="0" w:space="0" w:color="auto"/>
        <w:left w:val="none" w:sz="0" w:space="0" w:color="auto"/>
        <w:bottom w:val="none" w:sz="0" w:space="0" w:color="auto"/>
        <w:right w:val="none" w:sz="0" w:space="0" w:color="auto"/>
      </w:divBdr>
    </w:div>
    <w:div w:id="803236756">
      <w:bodyDiv w:val="1"/>
      <w:marLeft w:val="0"/>
      <w:marRight w:val="0"/>
      <w:marTop w:val="0"/>
      <w:marBottom w:val="0"/>
      <w:divBdr>
        <w:top w:val="none" w:sz="0" w:space="0" w:color="auto"/>
        <w:left w:val="none" w:sz="0" w:space="0" w:color="auto"/>
        <w:bottom w:val="none" w:sz="0" w:space="0" w:color="auto"/>
        <w:right w:val="none" w:sz="0" w:space="0" w:color="auto"/>
      </w:divBdr>
      <w:divsChild>
        <w:div w:id="1609656215">
          <w:marLeft w:val="0"/>
          <w:marRight w:val="0"/>
          <w:marTop w:val="0"/>
          <w:marBottom w:val="0"/>
          <w:divBdr>
            <w:top w:val="none" w:sz="0" w:space="0" w:color="auto"/>
            <w:left w:val="none" w:sz="0" w:space="0" w:color="auto"/>
            <w:bottom w:val="none" w:sz="0" w:space="0" w:color="auto"/>
            <w:right w:val="none" w:sz="0" w:space="0" w:color="auto"/>
          </w:divBdr>
          <w:divsChild>
            <w:div w:id="18181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4187">
      <w:bodyDiv w:val="1"/>
      <w:marLeft w:val="0"/>
      <w:marRight w:val="0"/>
      <w:marTop w:val="0"/>
      <w:marBottom w:val="0"/>
      <w:divBdr>
        <w:top w:val="none" w:sz="0" w:space="0" w:color="auto"/>
        <w:left w:val="none" w:sz="0" w:space="0" w:color="auto"/>
        <w:bottom w:val="none" w:sz="0" w:space="0" w:color="auto"/>
        <w:right w:val="none" w:sz="0" w:space="0" w:color="auto"/>
      </w:divBdr>
    </w:div>
    <w:div w:id="929049098">
      <w:bodyDiv w:val="1"/>
      <w:marLeft w:val="0"/>
      <w:marRight w:val="0"/>
      <w:marTop w:val="0"/>
      <w:marBottom w:val="0"/>
      <w:divBdr>
        <w:top w:val="none" w:sz="0" w:space="0" w:color="auto"/>
        <w:left w:val="none" w:sz="0" w:space="0" w:color="auto"/>
        <w:bottom w:val="none" w:sz="0" w:space="0" w:color="auto"/>
        <w:right w:val="none" w:sz="0" w:space="0" w:color="auto"/>
      </w:divBdr>
      <w:divsChild>
        <w:div w:id="871571980">
          <w:marLeft w:val="0"/>
          <w:marRight w:val="0"/>
          <w:marTop w:val="0"/>
          <w:marBottom w:val="0"/>
          <w:divBdr>
            <w:top w:val="none" w:sz="0" w:space="0" w:color="auto"/>
            <w:left w:val="none" w:sz="0" w:space="0" w:color="auto"/>
            <w:bottom w:val="none" w:sz="0" w:space="0" w:color="auto"/>
            <w:right w:val="none" w:sz="0" w:space="0" w:color="auto"/>
          </w:divBdr>
        </w:div>
      </w:divsChild>
    </w:div>
    <w:div w:id="954211565">
      <w:bodyDiv w:val="1"/>
      <w:marLeft w:val="0"/>
      <w:marRight w:val="0"/>
      <w:marTop w:val="0"/>
      <w:marBottom w:val="0"/>
      <w:divBdr>
        <w:top w:val="none" w:sz="0" w:space="0" w:color="auto"/>
        <w:left w:val="none" w:sz="0" w:space="0" w:color="auto"/>
        <w:bottom w:val="none" w:sz="0" w:space="0" w:color="auto"/>
        <w:right w:val="none" w:sz="0" w:space="0" w:color="auto"/>
      </w:divBdr>
    </w:div>
    <w:div w:id="1021782639">
      <w:bodyDiv w:val="1"/>
      <w:marLeft w:val="0"/>
      <w:marRight w:val="0"/>
      <w:marTop w:val="0"/>
      <w:marBottom w:val="0"/>
      <w:divBdr>
        <w:top w:val="none" w:sz="0" w:space="0" w:color="auto"/>
        <w:left w:val="none" w:sz="0" w:space="0" w:color="auto"/>
        <w:bottom w:val="none" w:sz="0" w:space="0" w:color="auto"/>
        <w:right w:val="none" w:sz="0" w:space="0" w:color="auto"/>
      </w:divBdr>
    </w:div>
    <w:div w:id="1043334420">
      <w:bodyDiv w:val="1"/>
      <w:marLeft w:val="0"/>
      <w:marRight w:val="0"/>
      <w:marTop w:val="0"/>
      <w:marBottom w:val="0"/>
      <w:divBdr>
        <w:top w:val="none" w:sz="0" w:space="0" w:color="auto"/>
        <w:left w:val="none" w:sz="0" w:space="0" w:color="auto"/>
        <w:bottom w:val="none" w:sz="0" w:space="0" w:color="auto"/>
        <w:right w:val="none" w:sz="0" w:space="0" w:color="auto"/>
      </w:divBdr>
    </w:div>
    <w:div w:id="1063723839">
      <w:bodyDiv w:val="1"/>
      <w:marLeft w:val="0"/>
      <w:marRight w:val="0"/>
      <w:marTop w:val="0"/>
      <w:marBottom w:val="0"/>
      <w:divBdr>
        <w:top w:val="none" w:sz="0" w:space="0" w:color="auto"/>
        <w:left w:val="none" w:sz="0" w:space="0" w:color="auto"/>
        <w:bottom w:val="none" w:sz="0" w:space="0" w:color="auto"/>
        <w:right w:val="none" w:sz="0" w:space="0" w:color="auto"/>
      </w:divBdr>
    </w:div>
    <w:div w:id="1098866526">
      <w:bodyDiv w:val="1"/>
      <w:marLeft w:val="0"/>
      <w:marRight w:val="0"/>
      <w:marTop w:val="0"/>
      <w:marBottom w:val="0"/>
      <w:divBdr>
        <w:top w:val="none" w:sz="0" w:space="0" w:color="auto"/>
        <w:left w:val="none" w:sz="0" w:space="0" w:color="auto"/>
        <w:bottom w:val="none" w:sz="0" w:space="0" w:color="auto"/>
        <w:right w:val="none" w:sz="0" w:space="0" w:color="auto"/>
      </w:divBdr>
    </w:div>
    <w:div w:id="1113019167">
      <w:bodyDiv w:val="1"/>
      <w:marLeft w:val="0"/>
      <w:marRight w:val="0"/>
      <w:marTop w:val="0"/>
      <w:marBottom w:val="0"/>
      <w:divBdr>
        <w:top w:val="none" w:sz="0" w:space="0" w:color="auto"/>
        <w:left w:val="none" w:sz="0" w:space="0" w:color="auto"/>
        <w:bottom w:val="none" w:sz="0" w:space="0" w:color="auto"/>
        <w:right w:val="none" w:sz="0" w:space="0" w:color="auto"/>
      </w:divBdr>
    </w:div>
    <w:div w:id="1182933469">
      <w:bodyDiv w:val="1"/>
      <w:marLeft w:val="0"/>
      <w:marRight w:val="0"/>
      <w:marTop w:val="0"/>
      <w:marBottom w:val="0"/>
      <w:divBdr>
        <w:top w:val="none" w:sz="0" w:space="0" w:color="auto"/>
        <w:left w:val="none" w:sz="0" w:space="0" w:color="auto"/>
        <w:bottom w:val="none" w:sz="0" w:space="0" w:color="auto"/>
        <w:right w:val="none" w:sz="0" w:space="0" w:color="auto"/>
      </w:divBdr>
    </w:div>
    <w:div w:id="1234392415">
      <w:bodyDiv w:val="1"/>
      <w:marLeft w:val="0"/>
      <w:marRight w:val="0"/>
      <w:marTop w:val="0"/>
      <w:marBottom w:val="0"/>
      <w:divBdr>
        <w:top w:val="none" w:sz="0" w:space="0" w:color="auto"/>
        <w:left w:val="none" w:sz="0" w:space="0" w:color="auto"/>
        <w:bottom w:val="none" w:sz="0" w:space="0" w:color="auto"/>
        <w:right w:val="none" w:sz="0" w:space="0" w:color="auto"/>
      </w:divBdr>
    </w:div>
    <w:div w:id="1329332870">
      <w:bodyDiv w:val="1"/>
      <w:marLeft w:val="0"/>
      <w:marRight w:val="0"/>
      <w:marTop w:val="0"/>
      <w:marBottom w:val="0"/>
      <w:divBdr>
        <w:top w:val="none" w:sz="0" w:space="0" w:color="auto"/>
        <w:left w:val="none" w:sz="0" w:space="0" w:color="auto"/>
        <w:bottom w:val="none" w:sz="0" w:space="0" w:color="auto"/>
        <w:right w:val="none" w:sz="0" w:space="0" w:color="auto"/>
      </w:divBdr>
    </w:div>
    <w:div w:id="1329673478">
      <w:bodyDiv w:val="1"/>
      <w:marLeft w:val="0"/>
      <w:marRight w:val="0"/>
      <w:marTop w:val="0"/>
      <w:marBottom w:val="0"/>
      <w:divBdr>
        <w:top w:val="none" w:sz="0" w:space="0" w:color="auto"/>
        <w:left w:val="none" w:sz="0" w:space="0" w:color="auto"/>
        <w:bottom w:val="none" w:sz="0" w:space="0" w:color="auto"/>
        <w:right w:val="none" w:sz="0" w:space="0" w:color="auto"/>
      </w:divBdr>
      <w:divsChild>
        <w:div w:id="174003263">
          <w:marLeft w:val="0"/>
          <w:marRight w:val="0"/>
          <w:marTop w:val="0"/>
          <w:marBottom w:val="0"/>
          <w:divBdr>
            <w:top w:val="none" w:sz="0" w:space="0" w:color="auto"/>
            <w:left w:val="none" w:sz="0" w:space="0" w:color="auto"/>
            <w:bottom w:val="none" w:sz="0" w:space="0" w:color="auto"/>
            <w:right w:val="none" w:sz="0" w:space="0" w:color="auto"/>
          </w:divBdr>
        </w:div>
        <w:div w:id="1053191682">
          <w:marLeft w:val="0"/>
          <w:marRight w:val="0"/>
          <w:marTop w:val="0"/>
          <w:marBottom w:val="0"/>
          <w:divBdr>
            <w:top w:val="none" w:sz="0" w:space="0" w:color="auto"/>
            <w:left w:val="none" w:sz="0" w:space="0" w:color="auto"/>
            <w:bottom w:val="none" w:sz="0" w:space="0" w:color="auto"/>
            <w:right w:val="none" w:sz="0" w:space="0" w:color="auto"/>
          </w:divBdr>
        </w:div>
        <w:div w:id="1911377736">
          <w:marLeft w:val="0"/>
          <w:marRight w:val="0"/>
          <w:marTop w:val="0"/>
          <w:marBottom w:val="0"/>
          <w:divBdr>
            <w:top w:val="none" w:sz="0" w:space="0" w:color="auto"/>
            <w:left w:val="none" w:sz="0" w:space="0" w:color="auto"/>
            <w:bottom w:val="none" w:sz="0" w:space="0" w:color="auto"/>
            <w:right w:val="none" w:sz="0" w:space="0" w:color="auto"/>
          </w:divBdr>
        </w:div>
        <w:div w:id="711080559">
          <w:marLeft w:val="0"/>
          <w:marRight w:val="0"/>
          <w:marTop w:val="0"/>
          <w:marBottom w:val="0"/>
          <w:divBdr>
            <w:top w:val="none" w:sz="0" w:space="0" w:color="auto"/>
            <w:left w:val="none" w:sz="0" w:space="0" w:color="auto"/>
            <w:bottom w:val="none" w:sz="0" w:space="0" w:color="auto"/>
            <w:right w:val="none" w:sz="0" w:space="0" w:color="auto"/>
          </w:divBdr>
        </w:div>
      </w:divsChild>
    </w:div>
    <w:div w:id="1356082007">
      <w:bodyDiv w:val="1"/>
      <w:marLeft w:val="0"/>
      <w:marRight w:val="0"/>
      <w:marTop w:val="0"/>
      <w:marBottom w:val="0"/>
      <w:divBdr>
        <w:top w:val="none" w:sz="0" w:space="0" w:color="auto"/>
        <w:left w:val="none" w:sz="0" w:space="0" w:color="auto"/>
        <w:bottom w:val="none" w:sz="0" w:space="0" w:color="auto"/>
        <w:right w:val="none" w:sz="0" w:space="0" w:color="auto"/>
      </w:divBdr>
      <w:divsChild>
        <w:div w:id="1393775057">
          <w:marLeft w:val="0"/>
          <w:marRight w:val="0"/>
          <w:marTop w:val="0"/>
          <w:marBottom w:val="0"/>
          <w:divBdr>
            <w:top w:val="none" w:sz="0" w:space="0" w:color="auto"/>
            <w:left w:val="none" w:sz="0" w:space="0" w:color="auto"/>
            <w:bottom w:val="none" w:sz="0" w:space="0" w:color="auto"/>
            <w:right w:val="none" w:sz="0" w:space="0" w:color="auto"/>
          </w:divBdr>
        </w:div>
      </w:divsChild>
    </w:div>
    <w:div w:id="1389378271">
      <w:bodyDiv w:val="1"/>
      <w:marLeft w:val="0"/>
      <w:marRight w:val="0"/>
      <w:marTop w:val="0"/>
      <w:marBottom w:val="0"/>
      <w:divBdr>
        <w:top w:val="none" w:sz="0" w:space="0" w:color="auto"/>
        <w:left w:val="none" w:sz="0" w:space="0" w:color="auto"/>
        <w:bottom w:val="none" w:sz="0" w:space="0" w:color="auto"/>
        <w:right w:val="none" w:sz="0" w:space="0" w:color="auto"/>
      </w:divBdr>
      <w:divsChild>
        <w:div w:id="918831247">
          <w:marLeft w:val="0"/>
          <w:marRight w:val="0"/>
          <w:marTop w:val="0"/>
          <w:marBottom w:val="0"/>
          <w:divBdr>
            <w:top w:val="none" w:sz="0" w:space="0" w:color="auto"/>
            <w:left w:val="none" w:sz="0" w:space="0" w:color="auto"/>
            <w:bottom w:val="none" w:sz="0" w:space="0" w:color="auto"/>
            <w:right w:val="none" w:sz="0" w:space="0" w:color="auto"/>
          </w:divBdr>
          <w:divsChild>
            <w:div w:id="12178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431">
      <w:bodyDiv w:val="1"/>
      <w:marLeft w:val="0"/>
      <w:marRight w:val="0"/>
      <w:marTop w:val="0"/>
      <w:marBottom w:val="0"/>
      <w:divBdr>
        <w:top w:val="none" w:sz="0" w:space="0" w:color="auto"/>
        <w:left w:val="none" w:sz="0" w:space="0" w:color="auto"/>
        <w:bottom w:val="none" w:sz="0" w:space="0" w:color="auto"/>
        <w:right w:val="none" w:sz="0" w:space="0" w:color="auto"/>
      </w:divBdr>
    </w:div>
    <w:div w:id="1416053104">
      <w:bodyDiv w:val="1"/>
      <w:marLeft w:val="0"/>
      <w:marRight w:val="0"/>
      <w:marTop w:val="0"/>
      <w:marBottom w:val="0"/>
      <w:divBdr>
        <w:top w:val="none" w:sz="0" w:space="0" w:color="auto"/>
        <w:left w:val="none" w:sz="0" w:space="0" w:color="auto"/>
        <w:bottom w:val="none" w:sz="0" w:space="0" w:color="auto"/>
        <w:right w:val="none" w:sz="0" w:space="0" w:color="auto"/>
      </w:divBdr>
    </w:div>
    <w:div w:id="1546331741">
      <w:bodyDiv w:val="1"/>
      <w:marLeft w:val="0"/>
      <w:marRight w:val="0"/>
      <w:marTop w:val="0"/>
      <w:marBottom w:val="0"/>
      <w:divBdr>
        <w:top w:val="none" w:sz="0" w:space="0" w:color="auto"/>
        <w:left w:val="none" w:sz="0" w:space="0" w:color="auto"/>
        <w:bottom w:val="none" w:sz="0" w:space="0" w:color="auto"/>
        <w:right w:val="none" w:sz="0" w:space="0" w:color="auto"/>
      </w:divBdr>
    </w:div>
    <w:div w:id="1560247830">
      <w:bodyDiv w:val="1"/>
      <w:marLeft w:val="0"/>
      <w:marRight w:val="0"/>
      <w:marTop w:val="0"/>
      <w:marBottom w:val="0"/>
      <w:divBdr>
        <w:top w:val="none" w:sz="0" w:space="0" w:color="auto"/>
        <w:left w:val="none" w:sz="0" w:space="0" w:color="auto"/>
        <w:bottom w:val="none" w:sz="0" w:space="0" w:color="auto"/>
        <w:right w:val="none" w:sz="0" w:space="0" w:color="auto"/>
      </w:divBdr>
    </w:div>
    <w:div w:id="1564096322">
      <w:bodyDiv w:val="1"/>
      <w:marLeft w:val="0"/>
      <w:marRight w:val="0"/>
      <w:marTop w:val="0"/>
      <w:marBottom w:val="0"/>
      <w:divBdr>
        <w:top w:val="none" w:sz="0" w:space="0" w:color="auto"/>
        <w:left w:val="none" w:sz="0" w:space="0" w:color="auto"/>
        <w:bottom w:val="none" w:sz="0" w:space="0" w:color="auto"/>
        <w:right w:val="none" w:sz="0" w:space="0" w:color="auto"/>
      </w:divBdr>
    </w:div>
    <w:div w:id="1585653059">
      <w:bodyDiv w:val="1"/>
      <w:marLeft w:val="0"/>
      <w:marRight w:val="0"/>
      <w:marTop w:val="0"/>
      <w:marBottom w:val="0"/>
      <w:divBdr>
        <w:top w:val="none" w:sz="0" w:space="0" w:color="auto"/>
        <w:left w:val="none" w:sz="0" w:space="0" w:color="auto"/>
        <w:bottom w:val="none" w:sz="0" w:space="0" w:color="auto"/>
        <w:right w:val="none" w:sz="0" w:space="0" w:color="auto"/>
      </w:divBdr>
      <w:divsChild>
        <w:div w:id="1113011720">
          <w:marLeft w:val="0"/>
          <w:marRight w:val="0"/>
          <w:marTop w:val="0"/>
          <w:marBottom w:val="0"/>
          <w:divBdr>
            <w:top w:val="none" w:sz="0" w:space="0" w:color="auto"/>
            <w:left w:val="none" w:sz="0" w:space="0" w:color="auto"/>
            <w:bottom w:val="none" w:sz="0" w:space="0" w:color="auto"/>
            <w:right w:val="none" w:sz="0" w:space="0" w:color="auto"/>
          </w:divBdr>
          <w:divsChild>
            <w:div w:id="19835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3184">
      <w:bodyDiv w:val="1"/>
      <w:marLeft w:val="0"/>
      <w:marRight w:val="0"/>
      <w:marTop w:val="0"/>
      <w:marBottom w:val="0"/>
      <w:divBdr>
        <w:top w:val="none" w:sz="0" w:space="0" w:color="auto"/>
        <w:left w:val="none" w:sz="0" w:space="0" w:color="auto"/>
        <w:bottom w:val="none" w:sz="0" w:space="0" w:color="auto"/>
        <w:right w:val="none" w:sz="0" w:space="0" w:color="auto"/>
      </w:divBdr>
      <w:divsChild>
        <w:div w:id="423691690">
          <w:marLeft w:val="0"/>
          <w:marRight w:val="0"/>
          <w:marTop w:val="0"/>
          <w:marBottom w:val="0"/>
          <w:divBdr>
            <w:top w:val="none" w:sz="0" w:space="0" w:color="auto"/>
            <w:left w:val="none" w:sz="0" w:space="0" w:color="auto"/>
            <w:bottom w:val="none" w:sz="0" w:space="0" w:color="auto"/>
            <w:right w:val="none" w:sz="0" w:space="0" w:color="auto"/>
          </w:divBdr>
          <w:divsChild>
            <w:div w:id="838468729">
              <w:marLeft w:val="0"/>
              <w:marRight w:val="0"/>
              <w:marTop w:val="0"/>
              <w:marBottom w:val="0"/>
              <w:divBdr>
                <w:top w:val="none" w:sz="0" w:space="0" w:color="auto"/>
                <w:left w:val="none" w:sz="0" w:space="0" w:color="auto"/>
                <w:bottom w:val="none" w:sz="0" w:space="0" w:color="auto"/>
                <w:right w:val="none" w:sz="0" w:space="0" w:color="auto"/>
              </w:divBdr>
              <w:divsChild>
                <w:div w:id="1840269131">
                  <w:marLeft w:val="0"/>
                  <w:marRight w:val="0"/>
                  <w:marTop w:val="0"/>
                  <w:marBottom w:val="0"/>
                  <w:divBdr>
                    <w:top w:val="none" w:sz="0" w:space="0" w:color="auto"/>
                    <w:left w:val="none" w:sz="0" w:space="0" w:color="auto"/>
                    <w:bottom w:val="none" w:sz="0" w:space="0" w:color="auto"/>
                    <w:right w:val="none" w:sz="0" w:space="0" w:color="auto"/>
                  </w:divBdr>
                  <w:divsChild>
                    <w:div w:id="61569015">
                      <w:marLeft w:val="0"/>
                      <w:marRight w:val="0"/>
                      <w:marTop w:val="0"/>
                      <w:marBottom w:val="0"/>
                      <w:divBdr>
                        <w:top w:val="none" w:sz="0" w:space="0" w:color="auto"/>
                        <w:left w:val="none" w:sz="0" w:space="0" w:color="auto"/>
                        <w:bottom w:val="none" w:sz="0" w:space="0" w:color="auto"/>
                        <w:right w:val="none" w:sz="0" w:space="0" w:color="auto"/>
                      </w:divBdr>
                      <w:divsChild>
                        <w:div w:id="553194891">
                          <w:marLeft w:val="0"/>
                          <w:marRight w:val="0"/>
                          <w:marTop w:val="0"/>
                          <w:marBottom w:val="0"/>
                          <w:divBdr>
                            <w:top w:val="none" w:sz="0" w:space="0" w:color="auto"/>
                            <w:left w:val="none" w:sz="0" w:space="0" w:color="auto"/>
                            <w:bottom w:val="none" w:sz="0" w:space="0" w:color="auto"/>
                            <w:right w:val="none" w:sz="0" w:space="0" w:color="auto"/>
                          </w:divBdr>
                          <w:divsChild>
                            <w:div w:id="734470027">
                              <w:marLeft w:val="0"/>
                              <w:marRight w:val="0"/>
                              <w:marTop w:val="0"/>
                              <w:marBottom w:val="0"/>
                              <w:divBdr>
                                <w:top w:val="none" w:sz="0" w:space="0" w:color="auto"/>
                                <w:left w:val="none" w:sz="0" w:space="0" w:color="auto"/>
                                <w:bottom w:val="none" w:sz="0" w:space="0" w:color="auto"/>
                                <w:right w:val="none" w:sz="0" w:space="0" w:color="auto"/>
                              </w:divBdr>
                              <w:divsChild>
                                <w:div w:id="1923565794">
                                  <w:marLeft w:val="0"/>
                                  <w:marRight w:val="0"/>
                                  <w:marTop w:val="0"/>
                                  <w:marBottom w:val="0"/>
                                  <w:divBdr>
                                    <w:top w:val="none" w:sz="0" w:space="0" w:color="auto"/>
                                    <w:left w:val="none" w:sz="0" w:space="0" w:color="auto"/>
                                    <w:bottom w:val="none" w:sz="0" w:space="0" w:color="auto"/>
                                    <w:right w:val="none" w:sz="0" w:space="0" w:color="auto"/>
                                  </w:divBdr>
                                  <w:divsChild>
                                    <w:div w:id="1464814507">
                                      <w:marLeft w:val="0"/>
                                      <w:marRight w:val="0"/>
                                      <w:marTop w:val="0"/>
                                      <w:marBottom w:val="0"/>
                                      <w:divBdr>
                                        <w:top w:val="none" w:sz="0" w:space="0" w:color="auto"/>
                                        <w:left w:val="none" w:sz="0" w:space="0" w:color="auto"/>
                                        <w:bottom w:val="none" w:sz="0" w:space="0" w:color="auto"/>
                                        <w:right w:val="none" w:sz="0" w:space="0" w:color="auto"/>
                                      </w:divBdr>
                                      <w:divsChild>
                                        <w:div w:id="8900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2633304">
      <w:bodyDiv w:val="1"/>
      <w:marLeft w:val="0"/>
      <w:marRight w:val="0"/>
      <w:marTop w:val="0"/>
      <w:marBottom w:val="0"/>
      <w:divBdr>
        <w:top w:val="none" w:sz="0" w:space="0" w:color="auto"/>
        <w:left w:val="none" w:sz="0" w:space="0" w:color="auto"/>
        <w:bottom w:val="none" w:sz="0" w:space="0" w:color="auto"/>
        <w:right w:val="none" w:sz="0" w:space="0" w:color="auto"/>
      </w:divBdr>
    </w:div>
    <w:div w:id="1660697092">
      <w:bodyDiv w:val="1"/>
      <w:marLeft w:val="0"/>
      <w:marRight w:val="0"/>
      <w:marTop w:val="0"/>
      <w:marBottom w:val="0"/>
      <w:divBdr>
        <w:top w:val="none" w:sz="0" w:space="0" w:color="auto"/>
        <w:left w:val="none" w:sz="0" w:space="0" w:color="auto"/>
        <w:bottom w:val="none" w:sz="0" w:space="0" w:color="auto"/>
        <w:right w:val="none" w:sz="0" w:space="0" w:color="auto"/>
      </w:divBdr>
    </w:div>
    <w:div w:id="1673558325">
      <w:bodyDiv w:val="1"/>
      <w:marLeft w:val="0"/>
      <w:marRight w:val="0"/>
      <w:marTop w:val="0"/>
      <w:marBottom w:val="0"/>
      <w:divBdr>
        <w:top w:val="none" w:sz="0" w:space="0" w:color="auto"/>
        <w:left w:val="none" w:sz="0" w:space="0" w:color="auto"/>
        <w:bottom w:val="none" w:sz="0" w:space="0" w:color="auto"/>
        <w:right w:val="none" w:sz="0" w:space="0" w:color="auto"/>
      </w:divBdr>
    </w:div>
    <w:div w:id="1695618047">
      <w:bodyDiv w:val="1"/>
      <w:marLeft w:val="0"/>
      <w:marRight w:val="0"/>
      <w:marTop w:val="0"/>
      <w:marBottom w:val="0"/>
      <w:divBdr>
        <w:top w:val="none" w:sz="0" w:space="0" w:color="auto"/>
        <w:left w:val="none" w:sz="0" w:space="0" w:color="auto"/>
        <w:bottom w:val="none" w:sz="0" w:space="0" w:color="auto"/>
        <w:right w:val="none" w:sz="0" w:space="0" w:color="auto"/>
      </w:divBdr>
    </w:div>
    <w:div w:id="1709721510">
      <w:bodyDiv w:val="1"/>
      <w:marLeft w:val="0"/>
      <w:marRight w:val="0"/>
      <w:marTop w:val="0"/>
      <w:marBottom w:val="0"/>
      <w:divBdr>
        <w:top w:val="none" w:sz="0" w:space="0" w:color="auto"/>
        <w:left w:val="none" w:sz="0" w:space="0" w:color="auto"/>
        <w:bottom w:val="none" w:sz="0" w:space="0" w:color="auto"/>
        <w:right w:val="none" w:sz="0" w:space="0" w:color="auto"/>
      </w:divBdr>
      <w:divsChild>
        <w:div w:id="1708600973">
          <w:marLeft w:val="0"/>
          <w:marRight w:val="0"/>
          <w:marTop w:val="0"/>
          <w:marBottom w:val="0"/>
          <w:divBdr>
            <w:top w:val="none" w:sz="0" w:space="0" w:color="auto"/>
            <w:left w:val="none" w:sz="0" w:space="0" w:color="auto"/>
            <w:bottom w:val="none" w:sz="0" w:space="0" w:color="auto"/>
            <w:right w:val="none" w:sz="0" w:space="0" w:color="auto"/>
          </w:divBdr>
          <w:divsChild>
            <w:div w:id="16431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2564">
      <w:bodyDiv w:val="1"/>
      <w:marLeft w:val="0"/>
      <w:marRight w:val="0"/>
      <w:marTop w:val="0"/>
      <w:marBottom w:val="0"/>
      <w:divBdr>
        <w:top w:val="none" w:sz="0" w:space="0" w:color="auto"/>
        <w:left w:val="none" w:sz="0" w:space="0" w:color="auto"/>
        <w:bottom w:val="none" w:sz="0" w:space="0" w:color="auto"/>
        <w:right w:val="none" w:sz="0" w:space="0" w:color="auto"/>
      </w:divBdr>
    </w:div>
    <w:div w:id="1782530514">
      <w:bodyDiv w:val="1"/>
      <w:marLeft w:val="0"/>
      <w:marRight w:val="0"/>
      <w:marTop w:val="0"/>
      <w:marBottom w:val="0"/>
      <w:divBdr>
        <w:top w:val="none" w:sz="0" w:space="0" w:color="auto"/>
        <w:left w:val="none" w:sz="0" w:space="0" w:color="auto"/>
        <w:bottom w:val="none" w:sz="0" w:space="0" w:color="auto"/>
        <w:right w:val="none" w:sz="0" w:space="0" w:color="auto"/>
      </w:divBdr>
    </w:div>
    <w:div w:id="1838421404">
      <w:bodyDiv w:val="1"/>
      <w:marLeft w:val="0"/>
      <w:marRight w:val="0"/>
      <w:marTop w:val="0"/>
      <w:marBottom w:val="0"/>
      <w:divBdr>
        <w:top w:val="none" w:sz="0" w:space="0" w:color="auto"/>
        <w:left w:val="none" w:sz="0" w:space="0" w:color="auto"/>
        <w:bottom w:val="none" w:sz="0" w:space="0" w:color="auto"/>
        <w:right w:val="none" w:sz="0" w:space="0" w:color="auto"/>
      </w:divBdr>
      <w:divsChild>
        <w:div w:id="2077821722">
          <w:marLeft w:val="0"/>
          <w:marRight w:val="0"/>
          <w:marTop w:val="0"/>
          <w:marBottom w:val="0"/>
          <w:divBdr>
            <w:top w:val="none" w:sz="0" w:space="0" w:color="auto"/>
            <w:left w:val="none" w:sz="0" w:space="0" w:color="auto"/>
            <w:bottom w:val="none" w:sz="0" w:space="0" w:color="auto"/>
            <w:right w:val="none" w:sz="0" w:space="0" w:color="auto"/>
          </w:divBdr>
          <w:divsChild>
            <w:div w:id="152113530">
              <w:marLeft w:val="0"/>
              <w:marRight w:val="0"/>
              <w:marTop w:val="0"/>
              <w:marBottom w:val="0"/>
              <w:divBdr>
                <w:top w:val="none" w:sz="0" w:space="0" w:color="auto"/>
                <w:left w:val="none" w:sz="0" w:space="0" w:color="auto"/>
                <w:bottom w:val="none" w:sz="0" w:space="0" w:color="auto"/>
                <w:right w:val="none" w:sz="0" w:space="0" w:color="auto"/>
              </w:divBdr>
            </w:div>
            <w:div w:id="448163755">
              <w:marLeft w:val="0"/>
              <w:marRight w:val="0"/>
              <w:marTop w:val="0"/>
              <w:marBottom w:val="0"/>
              <w:divBdr>
                <w:top w:val="none" w:sz="0" w:space="0" w:color="auto"/>
                <w:left w:val="none" w:sz="0" w:space="0" w:color="auto"/>
                <w:bottom w:val="none" w:sz="0" w:space="0" w:color="auto"/>
                <w:right w:val="none" w:sz="0" w:space="0" w:color="auto"/>
              </w:divBdr>
            </w:div>
            <w:div w:id="796726450">
              <w:marLeft w:val="0"/>
              <w:marRight w:val="0"/>
              <w:marTop w:val="0"/>
              <w:marBottom w:val="0"/>
              <w:divBdr>
                <w:top w:val="none" w:sz="0" w:space="0" w:color="auto"/>
                <w:left w:val="none" w:sz="0" w:space="0" w:color="auto"/>
                <w:bottom w:val="none" w:sz="0" w:space="0" w:color="auto"/>
                <w:right w:val="none" w:sz="0" w:space="0" w:color="auto"/>
              </w:divBdr>
            </w:div>
            <w:div w:id="894045939">
              <w:marLeft w:val="0"/>
              <w:marRight w:val="0"/>
              <w:marTop w:val="0"/>
              <w:marBottom w:val="0"/>
              <w:divBdr>
                <w:top w:val="none" w:sz="0" w:space="0" w:color="auto"/>
                <w:left w:val="none" w:sz="0" w:space="0" w:color="auto"/>
                <w:bottom w:val="none" w:sz="0" w:space="0" w:color="auto"/>
                <w:right w:val="none" w:sz="0" w:space="0" w:color="auto"/>
              </w:divBdr>
            </w:div>
            <w:div w:id="1192186166">
              <w:marLeft w:val="0"/>
              <w:marRight w:val="0"/>
              <w:marTop w:val="0"/>
              <w:marBottom w:val="0"/>
              <w:divBdr>
                <w:top w:val="none" w:sz="0" w:space="0" w:color="auto"/>
                <w:left w:val="none" w:sz="0" w:space="0" w:color="auto"/>
                <w:bottom w:val="none" w:sz="0" w:space="0" w:color="auto"/>
                <w:right w:val="none" w:sz="0" w:space="0" w:color="auto"/>
              </w:divBdr>
            </w:div>
            <w:div w:id="212129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35436">
      <w:bodyDiv w:val="1"/>
      <w:marLeft w:val="0"/>
      <w:marRight w:val="0"/>
      <w:marTop w:val="0"/>
      <w:marBottom w:val="0"/>
      <w:divBdr>
        <w:top w:val="none" w:sz="0" w:space="0" w:color="auto"/>
        <w:left w:val="none" w:sz="0" w:space="0" w:color="auto"/>
        <w:bottom w:val="none" w:sz="0" w:space="0" w:color="auto"/>
        <w:right w:val="none" w:sz="0" w:space="0" w:color="auto"/>
      </w:divBdr>
    </w:div>
    <w:div w:id="1919440416">
      <w:bodyDiv w:val="1"/>
      <w:marLeft w:val="0"/>
      <w:marRight w:val="0"/>
      <w:marTop w:val="0"/>
      <w:marBottom w:val="0"/>
      <w:divBdr>
        <w:top w:val="none" w:sz="0" w:space="0" w:color="auto"/>
        <w:left w:val="none" w:sz="0" w:space="0" w:color="auto"/>
        <w:bottom w:val="none" w:sz="0" w:space="0" w:color="auto"/>
        <w:right w:val="none" w:sz="0" w:space="0" w:color="auto"/>
      </w:divBdr>
    </w:div>
    <w:div w:id="1978876132">
      <w:bodyDiv w:val="1"/>
      <w:marLeft w:val="0"/>
      <w:marRight w:val="0"/>
      <w:marTop w:val="0"/>
      <w:marBottom w:val="0"/>
      <w:divBdr>
        <w:top w:val="none" w:sz="0" w:space="0" w:color="auto"/>
        <w:left w:val="none" w:sz="0" w:space="0" w:color="auto"/>
        <w:bottom w:val="none" w:sz="0" w:space="0" w:color="auto"/>
        <w:right w:val="none" w:sz="0" w:space="0" w:color="auto"/>
      </w:divBdr>
    </w:div>
    <w:div w:id="2002074278">
      <w:bodyDiv w:val="1"/>
      <w:marLeft w:val="0"/>
      <w:marRight w:val="0"/>
      <w:marTop w:val="0"/>
      <w:marBottom w:val="0"/>
      <w:divBdr>
        <w:top w:val="none" w:sz="0" w:space="0" w:color="auto"/>
        <w:left w:val="none" w:sz="0" w:space="0" w:color="auto"/>
        <w:bottom w:val="none" w:sz="0" w:space="0" w:color="auto"/>
        <w:right w:val="none" w:sz="0" w:space="0" w:color="auto"/>
      </w:divBdr>
    </w:div>
    <w:div w:id="2015105425">
      <w:bodyDiv w:val="1"/>
      <w:marLeft w:val="0"/>
      <w:marRight w:val="0"/>
      <w:marTop w:val="0"/>
      <w:marBottom w:val="0"/>
      <w:divBdr>
        <w:top w:val="none" w:sz="0" w:space="0" w:color="auto"/>
        <w:left w:val="none" w:sz="0" w:space="0" w:color="auto"/>
        <w:bottom w:val="none" w:sz="0" w:space="0" w:color="auto"/>
        <w:right w:val="none" w:sz="0" w:space="0" w:color="auto"/>
      </w:divBdr>
      <w:divsChild>
        <w:div w:id="1492483304">
          <w:marLeft w:val="0"/>
          <w:marRight w:val="0"/>
          <w:marTop w:val="0"/>
          <w:marBottom w:val="120"/>
          <w:divBdr>
            <w:top w:val="none" w:sz="0" w:space="0" w:color="auto"/>
            <w:left w:val="none" w:sz="0" w:space="0" w:color="auto"/>
            <w:bottom w:val="none" w:sz="0" w:space="0" w:color="auto"/>
            <w:right w:val="none" w:sz="0" w:space="0" w:color="auto"/>
          </w:divBdr>
          <w:divsChild>
            <w:div w:id="1903249755">
              <w:marLeft w:val="0"/>
              <w:marRight w:val="0"/>
              <w:marTop w:val="0"/>
              <w:marBottom w:val="0"/>
              <w:divBdr>
                <w:top w:val="none" w:sz="0" w:space="0" w:color="auto"/>
                <w:left w:val="none" w:sz="0" w:space="0" w:color="auto"/>
                <w:bottom w:val="none" w:sz="0" w:space="0" w:color="auto"/>
                <w:right w:val="none" w:sz="0" w:space="0" w:color="auto"/>
              </w:divBdr>
              <w:divsChild>
                <w:div w:id="2142722701">
                  <w:marLeft w:val="0"/>
                  <w:marRight w:val="0"/>
                  <w:marTop w:val="0"/>
                  <w:marBottom w:val="0"/>
                  <w:divBdr>
                    <w:top w:val="none" w:sz="0" w:space="0" w:color="auto"/>
                    <w:left w:val="none" w:sz="0" w:space="0" w:color="auto"/>
                    <w:bottom w:val="none" w:sz="0" w:space="0" w:color="auto"/>
                    <w:right w:val="none" w:sz="0" w:space="0" w:color="auto"/>
                  </w:divBdr>
                  <w:divsChild>
                    <w:div w:id="2338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443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spu.org/wp-content/uploads/2016/12/Caring-for-Aging-Muslim-Families-%20%20%20%20%20%20%20full-report.pdf" TargetMode="External"/><Relationship Id="rId13" Type="http://schemas.openxmlformats.org/officeDocument/2006/relationships/hyperlink" Target="http://www.ncbi.nlm.nih.gov/pubmed/25324295/" TargetMode="External"/><Relationship Id="rId18" Type="http://schemas.openxmlformats.org/officeDocument/2006/relationships/hyperlink" Target="https://monographmatters.srcd.org/2020/05/12/commentary-ajrouch-85-2/"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census.gov/srd/papers/pdf/rsm2012-05.pdf" TargetMode="External"/><Relationship Id="rId12" Type="http://schemas.openxmlformats.org/officeDocument/2006/relationships/hyperlink" Target="http://www.ncbi.nlm.nih.gov/pubmed/25906508/" TargetMode="External"/><Relationship Id="rId17" Type="http://schemas.openxmlformats.org/officeDocument/2006/relationships/hyperlink" Target="http://www.ncbi.nlm.nih.gov/pubmed/16260713/" TargetMode="External"/><Relationship Id="rId2" Type="http://schemas.openxmlformats.org/officeDocument/2006/relationships/styles" Target="styles.xml"/><Relationship Id="rId16" Type="http://schemas.openxmlformats.org/officeDocument/2006/relationships/hyperlink" Target="http://www.ncbi.nlm.nih.gov/pubmed/1722609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4817080/" TargetMode="External"/><Relationship Id="rId5" Type="http://schemas.openxmlformats.org/officeDocument/2006/relationships/footnotes" Target="footnotes.xml"/><Relationship Id="rId15" Type="http://schemas.openxmlformats.org/officeDocument/2006/relationships/hyperlink" Target="http://www.ncbi.nlm.nih.gov/pubmed/23042646/" TargetMode="External"/><Relationship Id="rId23" Type="http://schemas.openxmlformats.org/officeDocument/2006/relationships/theme" Target="theme/theme1.xml"/><Relationship Id="rId10" Type="http://schemas.openxmlformats.org/officeDocument/2006/relationships/hyperlink" Target="https://psycnet.apa.org/doi/10.1037/pag0000375" TargetMode="External"/><Relationship Id="rId19" Type="http://schemas.openxmlformats.org/officeDocument/2006/relationships/hyperlink" Target="https://doi.org/10.1080/01419870.2018.1480790" TargetMode="External"/><Relationship Id="rId4" Type="http://schemas.openxmlformats.org/officeDocument/2006/relationships/webSettings" Target="webSettings.xml"/><Relationship Id="rId9" Type="http://schemas.openxmlformats.org/officeDocument/2006/relationships/hyperlink" Target="https://doi.org/10.1016/j.alcr.2020.100342" TargetMode="External"/><Relationship Id="rId14" Type="http://schemas.openxmlformats.org/officeDocument/2006/relationships/hyperlink" Target="http://www.ncbi.nlm.nih.gov/pmc/articles/PMC486164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504</TotalTime>
  <Pages>23</Pages>
  <Words>8944</Words>
  <Characters>50986</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CURRICULUM VITA</vt:lpstr>
    </vt:vector>
  </TitlesOfParts>
  <Company>Dell Computer Corporation</Company>
  <LinksUpToDate>false</LinksUpToDate>
  <CharactersWithSpaces>59811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creator>Preferred Customer</dc:creator>
  <cp:lastModifiedBy>Microsoft Office User</cp:lastModifiedBy>
  <cp:revision>218</cp:revision>
  <cp:lastPrinted>2014-12-04T19:00:00Z</cp:lastPrinted>
  <dcterms:created xsi:type="dcterms:W3CDTF">2015-09-07T17:28:00Z</dcterms:created>
  <dcterms:modified xsi:type="dcterms:W3CDTF">2021-01-03T14:04:00Z</dcterms:modified>
</cp:coreProperties>
</file>